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91F6" w14:textId="2E280FFB" w:rsidR="001E1F95" w:rsidRDefault="001E3495" w:rsidP="001E1F95">
      <w:pPr>
        <w:pStyle w:val="Heading1"/>
        <w:jc w:val="left"/>
        <w:rPr>
          <w:rFonts w:ascii="Arial" w:hAnsi="Arial" w:cs="Arial"/>
          <w:b/>
          <w:bCs/>
          <w:sz w:val="24"/>
          <w:szCs w:val="22"/>
        </w:rPr>
      </w:pPr>
      <w:r w:rsidRPr="00C34DFF">
        <w:rPr>
          <w:rFonts w:asciiTheme="minorHAnsi" w:hAnsiTheme="minorHAnsi" w:cstheme="minorHAnsi"/>
          <w:noProof/>
          <w:sz w:val="24"/>
          <w:szCs w:val="24"/>
        </w:rPr>
        <mc:AlternateContent>
          <mc:Choice Requires="wpg">
            <w:drawing>
              <wp:anchor distT="0" distB="0" distL="114300" distR="114300" simplePos="0" relativeHeight="251658243" behindDoc="0" locked="0" layoutInCell="0" allowOverlap="1" wp14:anchorId="086BB5A5" wp14:editId="51F9EEBE">
                <wp:simplePos x="0" y="0"/>
                <wp:positionH relativeFrom="margin">
                  <wp:align>right</wp:align>
                </wp:positionH>
                <wp:positionV relativeFrom="paragraph">
                  <wp:posOffset>-1905</wp:posOffset>
                </wp:positionV>
                <wp:extent cx="2559050" cy="7493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0" cy="749300"/>
                          <a:chOff x="445" y="-147"/>
                          <a:chExt cx="4444" cy="1210"/>
                        </a:xfrm>
                      </wpg:grpSpPr>
                      <pic:pic xmlns:pic="http://schemas.openxmlformats.org/drawingml/2006/picture">
                        <pic:nvPicPr>
                          <pic:cNvPr id="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679" y="-34"/>
                            <a:ext cx="32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45" y="-147"/>
                            <a:ext cx="118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5E37E71">
              <v:group id="Group 4" style="position:absolute;margin-left:150.3pt;margin-top:-.15pt;width:201.5pt;height:59pt;z-index:251664384;mso-position-horizontal:right;mso-position-horizontal-relative:margin" coordsize="4444,1210" coordorigin="445,-147" o:spid="_x0000_s1026" o:allowincell="f" w14:anchorId="4ED0FF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1679;top:-34;width:3200;height:11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">
                  <v:imagedata o:title="" r:id="rId13"/>
                </v:shape>
                <v:shape id="Picture 7" style="position:absolute;left:445;top:-147;width:1180;height:12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">
                  <v:imagedata o:title="" r:id="rId14"/>
                </v:shape>
                <w10:wrap anchorx="margin"/>
              </v:group>
            </w:pict>
          </mc:Fallback>
        </mc:AlternateContent>
      </w:r>
      <w:r w:rsidR="007F567E">
        <w:rPr>
          <w:noProof/>
        </w:rPr>
        <w:drawing>
          <wp:anchor distT="0" distB="0" distL="114300" distR="114300" simplePos="0" relativeHeight="251658242" behindDoc="0" locked="0" layoutInCell="1" allowOverlap="1" wp14:anchorId="6F2C8B69" wp14:editId="3348AB73">
            <wp:simplePos x="0" y="0"/>
            <wp:positionH relativeFrom="margin">
              <wp:align>left</wp:align>
            </wp:positionH>
            <wp:positionV relativeFrom="paragraph">
              <wp:posOffset>-3810</wp:posOffset>
            </wp:positionV>
            <wp:extent cx="1647825" cy="895197"/>
            <wp:effectExtent l="0" t="0" r="0" b="635"/>
            <wp:wrapNone/>
            <wp:docPr id="22441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7825" cy="895197"/>
                    </a:xfrm>
                    <a:prstGeom prst="rect">
                      <a:avLst/>
                    </a:prstGeom>
                    <a:noFill/>
                    <a:ln>
                      <a:noFill/>
                    </a:ln>
                  </pic:spPr>
                </pic:pic>
              </a:graphicData>
            </a:graphic>
          </wp:anchor>
        </w:drawing>
      </w:r>
    </w:p>
    <w:p w14:paraId="46635752" w14:textId="539169B9" w:rsidR="00ED3D46" w:rsidRDefault="00ED3D46" w:rsidP="001E1F95">
      <w:pPr>
        <w:pStyle w:val="Heading1"/>
        <w:jc w:val="left"/>
        <w:rPr>
          <w:rFonts w:ascii="Arial" w:hAnsi="Arial" w:cs="Arial"/>
          <w:b/>
          <w:bCs/>
          <w:color w:val="1F497D"/>
        </w:rPr>
      </w:pPr>
    </w:p>
    <w:p w14:paraId="6DD07EC5" w14:textId="1695B1A1" w:rsidR="00741D03" w:rsidRDefault="00741D03" w:rsidP="001E1F95">
      <w:pPr>
        <w:pStyle w:val="Heading1"/>
        <w:jc w:val="left"/>
        <w:rPr>
          <w:rFonts w:ascii="Arial" w:hAnsi="Arial" w:cs="Arial"/>
          <w:b/>
          <w:bCs/>
          <w:color w:val="1F497D"/>
        </w:rPr>
      </w:pPr>
    </w:p>
    <w:p w14:paraId="73627007" w14:textId="7B1E7AC1" w:rsidR="00741D03" w:rsidRDefault="00741D03" w:rsidP="001E1F95">
      <w:pPr>
        <w:pStyle w:val="Heading1"/>
        <w:jc w:val="left"/>
        <w:rPr>
          <w:rFonts w:ascii="Arial" w:hAnsi="Arial" w:cs="Arial"/>
          <w:b/>
          <w:bCs/>
          <w:color w:val="1F497D"/>
        </w:rPr>
      </w:pPr>
    </w:p>
    <w:p w14:paraId="58B28C65" w14:textId="2E9AE180" w:rsidR="00741D03" w:rsidRDefault="00741D03" w:rsidP="001E1F95">
      <w:pPr>
        <w:pStyle w:val="Heading1"/>
        <w:jc w:val="left"/>
        <w:rPr>
          <w:rFonts w:ascii="Arial" w:hAnsi="Arial" w:cs="Arial"/>
          <w:b/>
          <w:bCs/>
          <w:color w:val="1F497D"/>
        </w:rPr>
      </w:pPr>
    </w:p>
    <w:p w14:paraId="3015364B" w14:textId="5C8750EF" w:rsidR="00ED3D46" w:rsidRPr="0023536D" w:rsidRDefault="00010652" w:rsidP="001E1F95">
      <w:pPr>
        <w:pStyle w:val="Heading1"/>
        <w:jc w:val="left"/>
        <w:rPr>
          <w:rFonts w:ascii="Arial" w:hAnsi="Arial" w:cs="Arial"/>
          <w:b/>
          <w:bCs/>
          <w:color w:val="1F497D" w:themeColor="text2"/>
        </w:rPr>
      </w:pPr>
      <w:r w:rsidRPr="0023536D">
        <w:rPr>
          <w:rFonts w:ascii="Arial" w:hAnsi="Arial" w:cs="Arial"/>
          <w:b/>
          <w:bCs/>
          <w:color w:val="1F497D" w:themeColor="text2"/>
        </w:rPr>
        <w:t xml:space="preserve">Job Description: </w:t>
      </w:r>
      <w:r w:rsidR="00F47C76">
        <w:rPr>
          <w:rFonts w:ascii="Arial" w:hAnsi="Arial" w:cs="Arial"/>
          <w:b/>
          <w:bCs/>
          <w:color w:val="1F497D" w:themeColor="text2"/>
        </w:rPr>
        <w:t xml:space="preserve">Head of </w:t>
      </w:r>
      <w:r w:rsidR="00C6433A">
        <w:rPr>
          <w:rFonts w:ascii="Arial" w:hAnsi="Arial" w:cs="Arial"/>
          <w:b/>
          <w:bCs/>
          <w:color w:val="1F497D" w:themeColor="text2"/>
        </w:rPr>
        <w:t>Housing Strategy, Improvement and Data</w:t>
      </w:r>
    </w:p>
    <w:p w14:paraId="7B9C6958" w14:textId="77777777" w:rsidR="001E1F95" w:rsidRPr="00181E33" w:rsidRDefault="001E1F95" w:rsidP="001E1F95">
      <w:pPr>
        <w:pStyle w:val="Heading1"/>
        <w:jc w:val="both"/>
        <w:rPr>
          <w:rFonts w:ascii="Arial" w:hAnsi="Arial" w:cs="Arial"/>
          <w:sz w:val="24"/>
          <w:szCs w:val="24"/>
        </w:rPr>
      </w:pPr>
    </w:p>
    <w:p w14:paraId="3A825F70" w14:textId="0EDDE0A5" w:rsidR="001E1F95" w:rsidRDefault="001E1F95" w:rsidP="001E1F95">
      <w:pPr>
        <w:pStyle w:val="Heading1"/>
        <w:jc w:val="both"/>
        <w:rPr>
          <w:rFonts w:ascii="Arial" w:hAnsi="Arial" w:cs="Arial"/>
          <w:sz w:val="24"/>
          <w:szCs w:val="22"/>
        </w:rPr>
      </w:pPr>
      <w:r>
        <w:rPr>
          <w:rFonts w:ascii="Arial" w:hAnsi="Arial" w:cs="Arial"/>
          <w:sz w:val="24"/>
          <w:szCs w:val="22"/>
        </w:rPr>
        <w:t xml:space="preserve">Waverley </w:t>
      </w:r>
      <w:r w:rsidR="00F8342A">
        <w:rPr>
          <w:rFonts w:ascii="Arial" w:hAnsi="Arial" w:cs="Arial"/>
          <w:sz w:val="24"/>
          <w:szCs w:val="22"/>
        </w:rPr>
        <w:t>and Guildford</w:t>
      </w:r>
      <w:r w:rsidR="00777B63">
        <w:rPr>
          <w:rFonts w:ascii="Arial" w:hAnsi="Arial" w:cs="Arial"/>
          <w:sz w:val="24"/>
          <w:szCs w:val="22"/>
        </w:rPr>
        <w:t xml:space="preserve"> are </w:t>
      </w:r>
      <w:r>
        <w:rPr>
          <w:rFonts w:ascii="Arial" w:hAnsi="Arial" w:cs="Arial"/>
          <w:sz w:val="24"/>
          <w:szCs w:val="22"/>
        </w:rPr>
        <w:t>ambitious authorit</w:t>
      </w:r>
      <w:r w:rsidR="00777B63">
        <w:rPr>
          <w:rFonts w:ascii="Arial" w:hAnsi="Arial" w:cs="Arial"/>
          <w:sz w:val="24"/>
          <w:szCs w:val="22"/>
        </w:rPr>
        <w:t>ies</w:t>
      </w:r>
      <w:r>
        <w:rPr>
          <w:rFonts w:ascii="Arial" w:hAnsi="Arial" w:cs="Arial"/>
          <w:sz w:val="24"/>
          <w:szCs w:val="22"/>
        </w:rPr>
        <w:t xml:space="preserve">, committed to being </w:t>
      </w:r>
      <w:r w:rsidR="00777B63">
        <w:rPr>
          <w:rFonts w:ascii="Arial" w:hAnsi="Arial" w:cs="Arial"/>
          <w:sz w:val="24"/>
          <w:szCs w:val="22"/>
        </w:rPr>
        <w:t>two</w:t>
      </w:r>
      <w:r>
        <w:rPr>
          <w:rFonts w:ascii="Arial" w:hAnsi="Arial" w:cs="Arial"/>
          <w:sz w:val="24"/>
          <w:szCs w:val="22"/>
        </w:rPr>
        <w:t xml:space="preserve"> of the leading Councils in the country at a time of major change by developing high performing, highly engaged staff team</w:t>
      </w:r>
      <w:r w:rsidR="00777B63">
        <w:rPr>
          <w:rFonts w:ascii="Arial" w:hAnsi="Arial" w:cs="Arial"/>
          <w:sz w:val="24"/>
          <w:szCs w:val="22"/>
        </w:rPr>
        <w:t>s</w:t>
      </w:r>
      <w:r>
        <w:rPr>
          <w:rFonts w:ascii="Arial" w:hAnsi="Arial" w:cs="Arial"/>
          <w:sz w:val="24"/>
          <w:szCs w:val="22"/>
        </w:rPr>
        <w:t xml:space="preserve"> to share the organisation’s values and deliver our corporate objectives.</w:t>
      </w:r>
    </w:p>
    <w:p w14:paraId="736959C2" w14:textId="77777777" w:rsidR="0089788B" w:rsidRDefault="0089788B" w:rsidP="0089788B"/>
    <w:tbl>
      <w:tblPr>
        <w:tblW w:w="9606" w:type="dxa"/>
        <w:tblCellMar>
          <w:left w:w="0" w:type="dxa"/>
          <w:right w:w="0" w:type="dxa"/>
        </w:tblCellMar>
        <w:tblLook w:val="04A0" w:firstRow="1" w:lastRow="0" w:firstColumn="1" w:lastColumn="0" w:noHBand="0" w:noVBand="1"/>
      </w:tblPr>
      <w:tblGrid>
        <w:gridCol w:w="2606"/>
        <w:gridCol w:w="7000"/>
      </w:tblGrid>
      <w:tr w:rsidR="0089788B" w:rsidRPr="00D12619" w14:paraId="3FAE74D8" w14:textId="77777777" w:rsidTr="00C30EDD">
        <w:trPr>
          <w:trHeight w:val="140"/>
        </w:trPr>
        <w:tc>
          <w:tcPr>
            <w:tcW w:w="9606" w:type="dxa"/>
            <w:gridSpan w:val="2"/>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32CB6355" w14:textId="77777777" w:rsidR="0089788B" w:rsidRPr="00D12619" w:rsidRDefault="0089788B" w:rsidP="008B6D10">
            <w:pPr>
              <w:spacing w:before="120" w:after="120"/>
              <w:rPr>
                <w:rFonts w:eastAsia="Calibri"/>
                <w:b/>
                <w:smallCaps/>
                <w:color w:val="262626"/>
                <w:sz w:val="24"/>
                <w:lang w:val="en-US"/>
              </w:rPr>
            </w:pPr>
            <w:r w:rsidRPr="00D12619">
              <w:rPr>
                <w:rFonts w:eastAsia="Calibri"/>
                <w:b/>
                <w:smallCaps/>
                <w:color w:val="FFFFFF"/>
                <w:sz w:val="24"/>
                <w:lang w:val="en-US"/>
              </w:rPr>
              <w:t>Job Description</w:t>
            </w:r>
          </w:p>
        </w:tc>
      </w:tr>
      <w:tr w:rsidR="0089788B" w:rsidRPr="00D12619" w14:paraId="1343BB6A" w14:textId="77777777" w:rsidTr="008B6D10">
        <w:trPr>
          <w:trHeight w:val="140"/>
        </w:trPr>
        <w:tc>
          <w:tcPr>
            <w:tcW w:w="2606"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22C54874" w14:textId="3489D25C" w:rsidR="00AC5E2C" w:rsidRPr="00AC5E2C" w:rsidRDefault="0089788B" w:rsidP="00AC5E2C">
            <w:pPr>
              <w:spacing w:before="60" w:line="276" w:lineRule="auto"/>
              <w:rPr>
                <w:rFonts w:cs="Arial"/>
                <w:b/>
                <w:sz w:val="24"/>
              </w:rPr>
            </w:pPr>
            <w:r w:rsidRPr="00D12619">
              <w:rPr>
                <w:rFonts w:cs="Arial"/>
                <w:b/>
                <w:sz w:val="24"/>
              </w:rPr>
              <w:t>Job title:</w:t>
            </w:r>
          </w:p>
        </w:tc>
        <w:tc>
          <w:tcPr>
            <w:tcW w:w="7000" w:type="dxa"/>
            <w:tcBorders>
              <w:top w:val="single" w:sz="4" w:space="0" w:color="auto"/>
              <w:left w:val="single" w:sz="8" w:space="0" w:color="auto"/>
              <w:bottom w:val="nil"/>
              <w:right w:val="single" w:sz="8" w:space="0" w:color="auto"/>
            </w:tcBorders>
          </w:tcPr>
          <w:p w14:paraId="057956A5" w14:textId="3A756809" w:rsidR="0089788B" w:rsidRPr="00D12619" w:rsidRDefault="006D77CE" w:rsidP="008B6D10">
            <w:pPr>
              <w:spacing w:before="60"/>
              <w:ind w:left="170"/>
              <w:rPr>
                <w:rFonts w:cs="Arial"/>
                <w:b/>
                <w:sz w:val="24"/>
              </w:rPr>
            </w:pPr>
            <w:r>
              <w:rPr>
                <w:rFonts w:cs="Arial"/>
                <w:b/>
                <w:sz w:val="24"/>
              </w:rPr>
              <w:t>Head of</w:t>
            </w:r>
            <w:r w:rsidR="005C386F">
              <w:t xml:space="preserve"> </w:t>
            </w:r>
            <w:r w:rsidR="005C386F" w:rsidRPr="005C386F">
              <w:rPr>
                <w:rFonts w:cs="Arial"/>
                <w:b/>
                <w:sz w:val="24"/>
              </w:rPr>
              <w:t>Housing Strategy, Improvement and Data</w:t>
            </w:r>
          </w:p>
          <w:p w14:paraId="1AFDBCE1" w14:textId="77777777" w:rsidR="0089788B" w:rsidRPr="00D12619" w:rsidRDefault="0089788B" w:rsidP="008B6D10">
            <w:pPr>
              <w:spacing w:before="120"/>
              <w:rPr>
                <w:rFonts w:cs="Arial"/>
                <w:sz w:val="24"/>
              </w:rPr>
            </w:pPr>
          </w:p>
        </w:tc>
      </w:tr>
      <w:tr w:rsidR="0089788B" w:rsidRPr="00D12619" w14:paraId="36E32044" w14:textId="77777777" w:rsidTr="008B6D10">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28798369" w14:textId="4394DAFE" w:rsidR="0089788B" w:rsidRPr="00D12619" w:rsidRDefault="0089788B" w:rsidP="00AC5E2C">
            <w:pPr>
              <w:spacing w:before="60" w:line="276" w:lineRule="auto"/>
              <w:rPr>
                <w:rFonts w:cs="Arial"/>
                <w:b/>
                <w:sz w:val="24"/>
              </w:rPr>
            </w:pPr>
            <w:r w:rsidRPr="00D12619">
              <w:rPr>
                <w:rFonts w:cs="Arial"/>
                <w:b/>
                <w:sz w:val="24"/>
              </w:rPr>
              <w:t>Service:</w:t>
            </w:r>
          </w:p>
        </w:tc>
        <w:tc>
          <w:tcPr>
            <w:tcW w:w="7000" w:type="dxa"/>
            <w:tcBorders>
              <w:top w:val="nil"/>
              <w:left w:val="single" w:sz="8" w:space="0" w:color="auto"/>
              <w:bottom w:val="nil"/>
              <w:right w:val="single" w:sz="8" w:space="0" w:color="auto"/>
            </w:tcBorders>
          </w:tcPr>
          <w:p w14:paraId="58B32BEF" w14:textId="107029A3" w:rsidR="0089788B" w:rsidRPr="008E6FE1" w:rsidRDefault="005D4CB1" w:rsidP="008E6FE1">
            <w:pPr>
              <w:ind w:left="170"/>
              <w:rPr>
                <w:sz w:val="24"/>
              </w:rPr>
            </w:pPr>
            <w:r w:rsidRPr="008E6FE1">
              <w:rPr>
                <w:sz w:val="24"/>
              </w:rPr>
              <w:t>Housing Service</w:t>
            </w:r>
            <w:r w:rsidR="00B50A9C" w:rsidRPr="008E6FE1">
              <w:rPr>
                <w:sz w:val="24"/>
              </w:rPr>
              <w:t>s</w:t>
            </w:r>
          </w:p>
          <w:p w14:paraId="6CA95307" w14:textId="77777777" w:rsidR="0089788B" w:rsidRPr="008E6FE1" w:rsidRDefault="0089788B" w:rsidP="008E6FE1">
            <w:pPr>
              <w:ind w:left="170"/>
              <w:rPr>
                <w:sz w:val="24"/>
              </w:rPr>
            </w:pPr>
          </w:p>
        </w:tc>
      </w:tr>
      <w:tr w:rsidR="0089788B" w:rsidRPr="00D12619" w14:paraId="60F4FAE5" w14:textId="77777777" w:rsidTr="008B6D10">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425999C2" w14:textId="77777777" w:rsidR="0089788B" w:rsidRPr="00D12619" w:rsidRDefault="0089788B" w:rsidP="00AC5E2C">
            <w:pPr>
              <w:spacing w:before="60" w:line="276" w:lineRule="auto"/>
              <w:rPr>
                <w:rFonts w:cs="Arial"/>
                <w:b/>
                <w:sz w:val="24"/>
              </w:rPr>
            </w:pPr>
            <w:r w:rsidRPr="00D12619">
              <w:rPr>
                <w:rFonts w:cs="Arial"/>
                <w:b/>
                <w:sz w:val="24"/>
              </w:rPr>
              <w:t>Team:</w:t>
            </w:r>
          </w:p>
        </w:tc>
        <w:tc>
          <w:tcPr>
            <w:tcW w:w="7000" w:type="dxa"/>
            <w:tcBorders>
              <w:top w:val="nil"/>
              <w:left w:val="single" w:sz="8" w:space="0" w:color="auto"/>
              <w:bottom w:val="nil"/>
              <w:right w:val="single" w:sz="8" w:space="0" w:color="auto"/>
            </w:tcBorders>
          </w:tcPr>
          <w:p w14:paraId="026C8524" w14:textId="0B48D7BC" w:rsidR="0089788B" w:rsidRPr="008E6FE1" w:rsidRDefault="00B26A2B" w:rsidP="008E6FE1">
            <w:pPr>
              <w:ind w:left="170"/>
              <w:rPr>
                <w:sz w:val="24"/>
              </w:rPr>
            </w:pPr>
            <w:r w:rsidRPr="008E6FE1">
              <w:rPr>
                <w:sz w:val="24"/>
              </w:rPr>
              <w:t>Housing Strategy, Improvement and Data Teams</w:t>
            </w:r>
          </w:p>
          <w:p w14:paraId="183C6B81" w14:textId="77777777" w:rsidR="0089788B" w:rsidRPr="008E6FE1" w:rsidRDefault="0089788B" w:rsidP="008E6FE1">
            <w:pPr>
              <w:ind w:left="170"/>
              <w:rPr>
                <w:sz w:val="24"/>
              </w:rPr>
            </w:pPr>
          </w:p>
        </w:tc>
      </w:tr>
      <w:tr w:rsidR="0089788B" w:rsidRPr="00D12619" w14:paraId="4638EF49" w14:textId="77777777" w:rsidTr="008B6D10">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314A1B87" w14:textId="77777777" w:rsidR="0089788B" w:rsidRPr="00D12619" w:rsidRDefault="0089788B" w:rsidP="00AC5E2C">
            <w:pPr>
              <w:spacing w:before="60" w:line="276" w:lineRule="auto"/>
              <w:rPr>
                <w:rFonts w:cs="Arial"/>
                <w:b/>
                <w:sz w:val="24"/>
              </w:rPr>
            </w:pPr>
            <w:r w:rsidRPr="00D12619">
              <w:rPr>
                <w:rFonts w:cs="Arial"/>
                <w:b/>
                <w:sz w:val="24"/>
              </w:rPr>
              <w:t>Location:</w:t>
            </w:r>
          </w:p>
        </w:tc>
        <w:tc>
          <w:tcPr>
            <w:tcW w:w="7000" w:type="dxa"/>
            <w:tcBorders>
              <w:top w:val="nil"/>
              <w:left w:val="single" w:sz="8" w:space="0" w:color="auto"/>
              <w:bottom w:val="nil"/>
              <w:right w:val="single" w:sz="8" w:space="0" w:color="auto"/>
            </w:tcBorders>
          </w:tcPr>
          <w:p w14:paraId="40EEAF35" w14:textId="77777777" w:rsidR="0089788B" w:rsidRPr="008E6FE1" w:rsidRDefault="0089788B" w:rsidP="008E6FE1">
            <w:pPr>
              <w:ind w:left="170"/>
              <w:rPr>
                <w:sz w:val="24"/>
              </w:rPr>
            </w:pPr>
            <w:r w:rsidRPr="008E6FE1">
              <w:rPr>
                <w:sz w:val="24"/>
              </w:rPr>
              <w:t>The Burys, Godalming, Surrey, GU7 1HR</w:t>
            </w:r>
            <w:r w:rsidR="00166123" w:rsidRPr="008E6FE1">
              <w:rPr>
                <w:sz w:val="24"/>
              </w:rPr>
              <w:t xml:space="preserve"> and </w:t>
            </w:r>
            <w:proofErr w:type="spellStart"/>
            <w:r w:rsidR="00AD4698" w:rsidRPr="008E6FE1">
              <w:rPr>
                <w:sz w:val="24"/>
              </w:rPr>
              <w:t>Millmead</w:t>
            </w:r>
            <w:proofErr w:type="spellEnd"/>
            <w:r w:rsidR="00AD4698" w:rsidRPr="008E6FE1">
              <w:rPr>
                <w:sz w:val="24"/>
              </w:rPr>
              <w:t xml:space="preserve"> House, Guildford, GU2</w:t>
            </w:r>
            <w:r w:rsidR="00EF5A46" w:rsidRPr="008E6FE1">
              <w:rPr>
                <w:sz w:val="24"/>
              </w:rPr>
              <w:t xml:space="preserve"> 4BB</w:t>
            </w:r>
          </w:p>
          <w:p w14:paraId="6BA579A7" w14:textId="2141D7B2" w:rsidR="003149CF" w:rsidRPr="008E6FE1" w:rsidRDefault="003149CF" w:rsidP="008E6FE1">
            <w:pPr>
              <w:ind w:left="170"/>
              <w:rPr>
                <w:sz w:val="24"/>
              </w:rPr>
            </w:pPr>
          </w:p>
        </w:tc>
      </w:tr>
      <w:tr w:rsidR="0089788B" w:rsidRPr="00D12619" w14:paraId="50878117" w14:textId="77777777" w:rsidTr="008B6D10">
        <w:trPr>
          <w:trHeight w:val="137"/>
        </w:trPr>
        <w:tc>
          <w:tcPr>
            <w:tcW w:w="2606" w:type="dxa"/>
            <w:tcBorders>
              <w:top w:val="nil"/>
              <w:left w:val="single" w:sz="8" w:space="0" w:color="auto"/>
              <w:right w:val="single" w:sz="8" w:space="0" w:color="auto"/>
            </w:tcBorders>
            <w:tcMar>
              <w:top w:w="0" w:type="dxa"/>
              <w:left w:w="108" w:type="dxa"/>
              <w:bottom w:w="0" w:type="dxa"/>
              <w:right w:w="108" w:type="dxa"/>
            </w:tcMar>
          </w:tcPr>
          <w:p w14:paraId="1140986B" w14:textId="77777777" w:rsidR="0089788B" w:rsidRPr="00D12619" w:rsidRDefault="0089788B" w:rsidP="00AC5E2C">
            <w:pPr>
              <w:spacing w:before="60" w:line="276" w:lineRule="auto"/>
              <w:rPr>
                <w:rFonts w:cs="Arial"/>
                <w:b/>
                <w:sz w:val="24"/>
              </w:rPr>
            </w:pPr>
            <w:r w:rsidRPr="00D12619">
              <w:rPr>
                <w:rFonts w:cs="Arial"/>
                <w:b/>
                <w:sz w:val="24"/>
              </w:rPr>
              <w:t>Reporting to:</w:t>
            </w:r>
          </w:p>
        </w:tc>
        <w:tc>
          <w:tcPr>
            <w:tcW w:w="7000" w:type="dxa"/>
            <w:tcBorders>
              <w:top w:val="nil"/>
              <w:left w:val="single" w:sz="8" w:space="0" w:color="auto"/>
              <w:right w:val="single" w:sz="8" w:space="0" w:color="auto"/>
            </w:tcBorders>
          </w:tcPr>
          <w:p w14:paraId="6F4AD0E8" w14:textId="2D5D894E" w:rsidR="000F39FA" w:rsidRPr="008E6FE1" w:rsidRDefault="00EB1435" w:rsidP="008E6FE1">
            <w:pPr>
              <w:ind w:left="170"/>
              <w:rPr>
                <w:sz w:val="24"/>
              </w:rPr>
            </w:pPr>
            <w:r w:rsidRPr="008E6FE1">
              <w:rPr>
                <w:sz w:val="24"/>
              </w:rPr>
              <w:t>Director of Housing</w:t>
            </w:r>
          </w:p>
          <w:p w14:paraId="5B39B953" w14:textId="77777777" w:rsidR="0089788B" w:rsidRPr="008E6FE1" w:rsidRDefault="0089788B" w:rsidP="008E6FE1">
            <w:pPr>
              <w:ind w:left="170"/>
              <w:rPr>
                <w:sz w:val="24"/>
              </w:rPr>
            </w:pPr>
          </w:p>
        </w:tc>
      </w:tr>
      <w:tr w:rsidR="0089788B" w:rsidRPr="00D12619" w14:paraId="4B659C44" w14:textId="77777777" w:rsidTr="008B6D10">
        <w:trPr>
          <w:trHeight w:val="137"/>
        </w:trPr>
        <w:tc>
          <w:tcPr>
            <w:tcW w:w="2606"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9702452" w14:textId="68921FCF" w:rsidR="003149CF" w:rsidRPr="00D12619" w:rsidRDefault="0089788B" w:rsidP="00AC5E2C">
            <w:pPr>
              <w:spacing w:before="60" w:line="276" w:lineRule="auto"/>
              <w:rPr>
                <w:rFonts w:cs="Arial"/>
                <w:b/>
                <w:sz w:val="24"/>
              </w:rPr>
            </w:pPr>
            <w:r w:rsidRPr="00D12619">
              <w:rPr>
                <w:rFonts w:cs="Arial"/>
                <w:b/>
                <w:sz w:val="24"/>
              </w:rPr>
              <w:t>Responsible for:</w:t>
            </w:r>
          </w:p>
        </w:tc>
        <w:tc>
          <w:tcPr>
            <w:tcW w:w="7000" w:type="dxa"/>
            <w:tcBorders>
              <w:top w:val="nil"/>
              <w:left w:val="single" w:sz="8" w:space="0" w:color="auto"/>
              <w:bottom w:val="single" w:sz="4" w:space="0" w:color="auto"/>
              <w:right w:val="single" w:sz="8" w:space="0" w:color="auto"/>
            </w:tcBorders>
          </w:tcPr>
          <w:p w14:paraId="5E2E5D3E" w14:textId="4BBCEC83" w:rsidR="0089788B" w:rsidRPr="008E6FE1" w:rsidRDefault="00697498" w:rsidP="008B6D10">
            <w:pPr>
              <w:ind w:left="170"/>
              <w:rPr>
                <w:rFonts w:cs="Arial"/>
                <w:sz w:val="24"/>
              </w:rPr>
            </w:pPr>
            <w:r w:rsidRPr="002770E3">
              <w:rPr>
                <w:sz w:val="24"/>
              </w:rPr>
              <w:t>Providing assurance that RSH consumer standards are met, managing and developing improvement programmes, policy and performance data</w:t>
            </w:r>
          </w:p>
          <w:p w14:paraId="33BBEC51" w14:textId="77777777" w:rsidR="0089788B" w:rsidRPr="008E6FE1" w:rsidRDefault="0089788B" w:rsidP="008B6D10">
            <w:pPr>
              <w:ind w:left="170"/>
              <w:rPr>
                <w:rFonts w:cs="Arial"/>
                <w:sz w:val="24"/>
              </w:rPr>
            </w:pPr>
          </w:p>
        </w:tc>
      </w:tr>
      <w:tr w:rsidR="0089788B" w:rsidRPr="00D12619" w14:paraId="7BC42393" w14:textId="77777777" w:rsidTr="00C30EDD">
        <w:trPr>
          <w:trHeight w:val="137"/>
        </w:trPr>
        <w:tc>
          <w:tcPr>
            <w:tcW w:w="9606" w:type="dxa"/>
            <w:gridSpan w:val="2"/>
            <w:tcBorders>
              <w:top w:val="single" w:sz="4" w:space="0" w:color="auto"/>
              <w:left w:val="single" w:sz="4" w:space="0" w:color="auto"/>
              <w:bottom w:val="single" w:sz="4" w:space="0" w:color="auto"/>
              <w:right w:val="single" w:sz="4" w:space="0" w:color="auto"/>
            </w:tcBorders>
            <w:shd w:val="clear" w:color="auto" w:fill="4F81BD" w:themeFill="accent1"/>
            <w:tcMar>
              <w:top w:w="0" w:type="dxa"/>
              <w:left w:w="108" w:type="dxa"/>
              <w:bottom w:w="0" w:type="dxa"/>
              <w:right w:w="108" w:type="dxa"/>
            </w:tcMar>
          </w:tcPr>
          <w:p w14:paraId="1428C96D" w14:textId="5BCB3C5A" w:rsidR="0089788B" w:rsidRPr="00D12619" w:rsidRDefault="0089788B" w:rsidP="008B6D10">
            <w:pPr>
              <w:spacing w:before="120" w:after="120"/>
              <w:rPr>
                <w:rFonts w:eastAsia="Calibri"/>
                <w:i/>
                <w:smallCaps/>
                <w:color w:val="262626"/>
                <w:sz w:val="24"/>
                <w:lang w:val="en-US"/>
              </w:rPr>
            </w:pPr>
            <w:r w:rsidRPr="00D12619">
              <w:rPr>
                <w:rFonts w:eastAsia="Calibri"/>
                <w:b/>
                <w:smallCaps/>
                <w:color w:val="FFFFFF"/>
                <w:sz w:val="24"/>
                <w:lang w:val="en-US"/>
              </w:rPr>
              <w:t>Our</w:t>
            </w:r>
            <w:r w:rsidR="00340C93">
              <w:rPr>
                <w:rFonts w:eastAsia="Calibri"/>
                <w:b/>
                <w:smallCaps/>
                <w:color w:val="FFFFFF"/>
                <w:sz w:val="24"/>
                <w:lang w:val="en-US"/>
              </w:rPr>
              <w:t xml:space="preserve"> shared</w:t>
            </w:r>
            <w:r w:rsidRPr="00D12619">
              <w:rPr>
                <w:rFonts w:eastAsia="Calibri"/>
                <w:b/>
                <w:smallCaps/>
                <w:color w:val="FFFFFF"/>
                <w:sz w:val="24"/>
                <w:lang w:val="en-US"/>
              </w:rPr>
              <w:t xml:space="preserve"> Organisational Values </w:t>
            </w:r>
          </w:p>
        </w:tc>
      </w:tr>
      <w:tr w:rsidR="0089788B" w:rsidRPr="00D12619" w14:paraId="042B1BF4" w14:textId="77777777" w:rsidTr="008B6D10">
        <w:trPr>
          <w:trHeight w:val="1437"/>
        </w:trPr>
        <w:tc>
          <w:tcPr>
            <w:tcW w:w="2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95BB76" w14:textId="0060BCA4" w:rsidR="0089788B" w:rsidRPr="00D12619" w:rsidRDefault="0089788B" w:rsidP="008B6D10">
            <w:pPr>
              <w:jc w:val="center"/>
              <w:rPr>
                <w:rFonts w:cs="Arial"/>
                <w:b/>
                <w:bCs/>
                <w:color w:val="0070C0"/>
                <w:sz w:val="24"/>
              </w:rPr>
            </w:pPr>
            <w:r w:rsidRPr="00D12619">
              <w:rPr>
                <w:rFonts w:cs="Arial"/>
                <w:b/>
                <w:bCs/>
                <w:color w:val="0070C0"/>
                <w:sz w:val="24"/>
              </w:rPr>
              <w:t>Collaboration</w:t>
            </w:r>
          </w:p>
          <w:p w14:paraId="4145577D" w14:textId="1A3183EC" w:rsidR="0089788B" w:rsidRPr="00D12619" w:rsidRDefault="005E0294" w:rsidP="008B6D10">
            <w:pPr>
              <w:jc w:val="center"/>
              <w:rPr>
                <w:rFonts w:cs="Arial"/>
                <w:b/>
                <w:bCs/>
                <w:color w:val="0070C0"/>
                <w:sz w:val="24"/>
              </w:rPr>
            </w:pPr>
            <w:r w:rsidRPr="00D12619">
              <w:rPr>
                <w:noProof/>
              </w:rPr>
              <w:drawing>
                <wp:anchor distT="0" distB="0" distL="114300" distR="114300" simplePos="0" relativeHeight="251658240" behindDoc="0" locked="0" layoutInCell="1" allowOverlap="1" wp14:anchorId="7D0A684C" wp14:editId="1C3669DC">
                  <wp:simplePos x="0" y="0"/>
                  <wp:positionH relativeFrom="column">
                    <wp:posOffset>499745</wp:posOffset>
                  </wp:positionH>
                  <wp:positionV relativeFrom="paragraph">
                    <wp:posOffset>118110</wp:posOffset>
                  </wp:positionV>
                  <wp:extent cx="466725" cy="466725"/>
                  <wp:effectExtent l="0" t="0" r="9525" b="9525"/>
                  <wp:wrapNone/>
                  <wp:docPr id="8052334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3471" name="Picture 1" descr="A black background with a black squar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A240A" w14:textId="77777777" w:rsidR="0089788B" w:rsidRPr="00D12619" w:rsidRDefault="0089788B" w:rsidP="008B6D10">
            <w:pPr>
              <w:jc w:val="center"/>
              <w:rPr>
                <w:rFonts w:cs="Arial"/>
                <w:b/>
                <w:bCs/>
                <w:color w:val="0070C0"/>
                <w:sz w:val="24"/>
              </w:rPr>
            </w:pPr>
          </w:p>
          <w:p w14:paraId="7D854E00" w14:textId="77777777" w:rsidR="0089788B" w:rsidRPr="00D12619" w:rsidRDefault="0089788B" w:rsidP="008B6D10">
            <w:pPr>
              <w:jc w:val="center"/>
              <w:rPr>
                <w:rFonts w:eastAsia="Calibri" w:cs="Arial"/>
                <w:sz w:val="24"/>
              </w:rPr>
            </w:pPr>
          </w:p>
        </w:tc>
        <w:tc>
          <w:tcPr>
            <w:tcW w:w="700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E0E42F1"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know, work with and support one another. We collaborate with residents, businesses and partners and realise the potential of the Guildford and Waverley Collaboration. We empower ourselves and others.</w:t>
            </w:r>
          </w:p>
        </w:tc>
      </w:tr>
      <w:tr w:rsidR="0089788B" w:rsidRPr="00D12619" w14:paraId="452CC721"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DC119F" w14:textId="6CA51E85" w:rsidR="0089788B" w:rsidRPr="00D12619" w:rsidRDefault="005E0294" w:rsidP="008B6D10">
            <w:pPr>
              <w:jc w:val="center"/>
              <w:rPr>
                <w:rFonts w:cs="Arial"/>
                <w:b/>
                <w:bCs/>
                <w:color w:val="E36C0A"/>
                <w:sz w:val="24"/>
                <w:lang w:eastAsia="en-GB"/>
              </w:rPr>
            </w:pPr>
            <w:r w:rsidRPr="00D12619">
              <w:rPr>
                <w:noProof/>
              </w:rPr>
              <w:drawing>
                <wp:anchor distT="0" distB="0" distL="114300" distR="114300" simplePos="0" relativeHeight="251658241" behindDoc="0" locked="0" layoutInCell="1" allowOverlap="1" wp14:anchorId="0368F670" wp14:editId="0F5DB94D">
                  <wp:simplePos x="0" y="0"/>
                  <wp:positionH relativeFrom="column">
                    <wp:posOffset>452120</wp:posOffset>
                  </wp:positionH>
                  <wp:positionV relativeFrom="paragraph">
                    <wp:posOffset>139065</wp:posOffset>
                  </wp:positionV>
                  <wp:extent cx="542925" cy="542925"/>
                  <wp:effectExtent l="0" t="0" r="9525" b="0"/>
                  <wp:wrapNone/>
                  <wp:docPr id="120686701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012"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88B" w:rsidRPr="00D12619">
              <w:rPr>
                <w:rFonts w:cs="Arial"/>
                <w:b/>
                <w:bCs/>
                <w:color w:val="E36C0A"/>
                <w:sz w:val="24"/>
                <w:lang w:eastAsia="en-GB"/>
              </w:rPr>
              <w:t>Wellbeing</w:t>
            </w:r>
          </w:p>
          <w:p w14:paraId="099CBA29" w14:textId="6DDDAF90" w:rsidR="0089788B" w:rsidRPr="00D12619" w:rsidRDefault="0089788B" w:rsidP="008B6D10">
            <w:pPr>
              <w:jc w:val="center"/>
              <w:rPr>
                <w:rFonts w:eastAsia="Calibri" w:cs="Arial"/>
                <w:b/>
                <w:bCs/>
                <w:sz w:val="24"/>
              </w:rPr>
            </w:pPr>
          </w:p>
        </w:tc>
        <w:tc>
          <w:tcPr>
            <w:tcW w:w="7000" w:type="dxa"/>
            <w:tcBorders>
              <w:top w:val="nil"/>
              <w:left w:val="nil"/>
              <w:bottom w:val="single" w:sz="8" w:space="0" w:color="auto"/>
              <w:right w:val="single" w:sz="8" w:space="0" w:color="auto"/>
            </w:tcBorders>
            <w:tcMar>
              <w:top w:w="0" w:type="dxa"/>
              <w:left w:w="108" w:type="dxa"/>
              <w:bottom w:w="0" w:type="dxa"/>
              <w:right w:w="108" w:type="dxa"/>
            </w:tcMar>
            <w:hideMark/>
          </w:tcPr>
          <w:p w14:paraId="5C9E6F9D"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look after our own and other’s wellbeing. We know it’s okay to talk to each other about anything we are struggling with. We stay resilient and raise any concerns we have.</w:t>
            </w:r>
          </w:p>
        </w:tc>
      </w:tr>
      <w:tr w:rsidR="0089788B" w:rsidRPr="00D12619" w14:paraId="29AA7E7B"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E028CF" w14:textId="77777777" w:rsidR="0089788B" w:rsidRPr="00D12619" w:rsidRDefault="0089788B" w:rsidP="008B6D10">
            <w:pPr>
              <w:jc w:val="center"/>
              <w:rPr>
                <w:rFonts w:cs="Arial"/>
                <w:b/>
                <w:bCs/>
                <w:color w:val="FF0000"/>
                <w:sz w:val="24"/>
              </w:rPr>
            </w:pPr>
            <w:r w:rsidRPr="00D12619">
              <w:rPr>
                <w:rFonts w:cs="Arial"/>
                <w:b/>
                <w:bCs/>
                <w:color w:val="FF0000"/>
                <w:sz w:val="24"/>
              </w:rPr>
              <w:t>Trusted</w:t>
            </w:r>
          </w:p>
          <w:p w14:paraId="6F8A75A6" w14:textId="77777777" w:rsidR="0089788B" w:rsidRPr="00D12619" w:rsidRDefault="0089788B" w:rsidP="008B6D10">
            <w:pPr>
              <w:jc w:val="center"/>
              <w:rPr>
                <w:rFonts w:eastAsia="Calibri" w:cs="Arial"/>
                <w:b/>
                <w:bCs/>
                <w:color w:val="00B050"/>
                <w:sz w:val="24"/>
              </w:rPr>
            </w:pPr>
            <w:r w:rsidRPr="00D12619">
              <w:rPr>
                <w:noProof/>
              </w:rPr>
              <w:drawing>
                <wp:inline distT="0" distB="0" distL="0" distR="0" wp14:anchorId="0977B799" wp14:editId="50CB2340">
                  <wp:extent cx="457200" cy="457200"/>
                  <wp:effectExtent l="0" t="0" r="0" b="0"/>
                  <wp:docPr id="144555996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9960" name="Picture 3" descr="A black background with a black squar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2DD04316" w14:textId="77777777" w:rsidR="0089788B" w:rsidRPr="00D12619" w:rsidRDefault="0089788B" w:rsidP="008B6D10">
            <w:pPr>
              <w:spacing w:before="120" w:after="100" w:afterAutospacing="1"/>
              <w:rPr>
                <w:rFonts w:cs="Arial"/>
                <w:sz w:val="24"/>
                <w:lang w:eastAsia="en-GB"/>
              </w:rPr>
            </w:pPr>
            <w:r w:rsidRPr="00D12619">
              <w:rPr>
                <w:rFonts w:cs="Arial"/>
                <w:sz w:val="24"/>
                <w:lang w:eastAsia="en-GB"/>
              </w:rPr>
              <w:t>We abide by the Nolan Principles of Public Life: Selflessness, Integrity, Objectivity, Accountability, Openness, Honesty, and Leadership.</w:t>
            </w:r>
          </w:p>
        </w:tc>
      </w:tr>
      <w:tr w:rsidR="0089788B" w:rsidRPr="00D12619" w14:paraId="4BB06DB6"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C30636" w14:textId="77777777" w:rsidR="0089788B" w:rsidRPr="00D12619" w:rsidRDefault="0089788B" w:rsidP="008B6D10">
            <w:pPr>
              <w:jc w:val="center"/>
              <w:rPr>
                <w:rFonts w:cs="Arial"/>
                <w:b/>
                <w:bCs/>
                <w:color w:val="00B050"/>
                <w:sz w:val="24"/>
              </w:rPr>
            </w:pPr>
            <w:r w:rsidRPr="00D12619">
              <w:rPr>
                <w:rFonts w:cs="Arial"/>
                <w:b/>
                <w:bCs/>
                <w:color w:val="00B050"/>
                <w:sz w:val="24"/>
              </w:rPr>
              <w:t>Value for Money</w:t>
            </w:r>
          </w:p>
          <w:p w14:paraId="30D1EAB5" w14:textId="77777777" w:rsidR="0089788B" w:rsidRPr="00D12619" w:rsidRDefault="0089788B" w:rsidP="008B6D10">
            <w:pPr>
              <w:jc w:val="center"/>
              <w:rPr>
                <w:rFonts w:eastAsia="Calibri" w:cs="Arial"/>
                <w:b/>
                <w:bCs/>
                <w:color w:val="7030A0"/>
                <w:sz w:val="24"/>
              </w:rPr>
            </w:pPr>
            <w:r w:rsidRPr="00D12619">
              <w:rPr>
                <w:noProof/>
              </w:rPr>
              <w:drawing>
                <wp:inline distT="0" distB="0" distL="0" distR="0" wp14:anchorId="1C1430B5" wp14:editId="4D9D5D28">
                  <wp:extent cx="647700" cy="647700"/>
                  <wp:effectExtent l="0" t="0" r="0" b="0"/>
                  <wp:docPr id="207991077"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077" name="Picture 4"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0025F83A" w14:textId="77777777" w:rsidR="0089788B" w:rsidRPr="00D12619" w:rsidRDefault="0089788B" w:rsidP="008B6D10">
            <w:pPr>
              <w:spacing w:before="120"/>
              <w:rPr>
                <w:rFonts w:cs="Arial"/>
                <w:sz w:val="24"/>
                <w:lang w:eastAsia="en-GB"/>
              </w:rPr>
            </w:pPr>
            <w:r w:rsidRPr="00D12619">
              <w:rPr>
                <w:rFonts w:cs="Arial"/>
                <w:sz w:val="24"/>
                <w:lang w:eastAsia="en-GB"/>
              </w:rPr>
              <w:t>We spend public money wisely and carefully. We understand and follow our governance processes and raise any concerns with the right person. We celebrate successes and learn from mistakes.</w:t>
            </w:r>
          </w:p>
        </w:tc>
      </w:tr>
      <w:tr w:rsidR="0089788B" w:rsidRPr="00D12619" w14:paraId="5D1EAE1D"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6DB224" w14:textId="77777777" w:rsidR="0089788B" w:rsidRPr="00D12619" w:rsidRDefault="0089788B" w:rsidP="008B6D10">
            <w:pPr>
              <w:jc w:val="center"/>
              <w:rPr>
                <w:rFonts w:cs="Arial"/>
                <w:b/>
                <w:bCs/>
                <w:color w:val="E36C0A"/>
                <w:sz w:val="24"/>
                <w:lang w:eastAsia="en-GB"/>
              </w:rPr>
            </w:pPr>
          </w:p>
          <w:p w14:paraId="6D57DAD4" w14:textId="77777777" w:rsidR="0089788B" w:rsidRPr="00D12619" w:rsidRDefault="0089788B" w:rsidP="008B6D10">
            <w:pPr>
              <w:jc w:val="center"/>
              <w:rPr>
                <w:rFonts w:cs="Arial"/>
                <w:b/>
                <w:bCs/>
                <w:color w:val="7030A0"/>
                <w:sz w:val="24"/>
              </w:rPr>
            </w:pPr>
            <w:r w:rsidRPr="00D12619">
              <w:rPr>
                <w:rFonts w:cs="Arial"/>
                <w:b/>
                <w:bCs/>
                <w:color w:val="7030A0"/>
                <w:sz w:val="24"/>
              </w:rPr>
              <w:t>Professionalism</w:t>
            </w:r>
          </w:p>
          <w:p w14:paraId="5E72E95B" w14:textId="77777777" w:rsidR="0089788B" w:rsidRPr="00D12619" w:rsidRDefault="0089788B" w:rsidP="008B6D10">
            <w:pPr>
              <w:jc w:val="center"/>
              <w:rPr>
                <w:rFonts w:cs="Arial"/>
                <w:b/>
                <w:bCs/>
                <w:color w:val="7030A0"/>
                <w:sz w:val="24"/>
              </w:rPr>
            </w:pPr>
            <w:r w:rsidRPr="00D12619">
              <w:rPr>
                <w:noProof/>
              </w:rPr>
              <w:drawing>
                <wp:inline distT="0" distB="0" distL="0" distR="0" wp14:anchorId="290B935C" wp14:editId="3C21035E">
                  <wp:extent cx="561975" cy="561975"/>
                  <wp:effectExtent l="0" t="0" r="9525" b="0"/>
                  <wp:docPr id="200247484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74848" name="Picture 5" descr="A black background with a black square&#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388839D0" w14:textId="5AD68221" w:rsidR="0089788B" w:rsidRPr="00D12619" w:rsidRDefault="0089788B" w:rsidP="008B6D10">
            <w:pPr>
              <w:spacing w:before="120" w:after="100" w:afterAutospacing="1"/>
              <w:rPr>
                <w:rFonts w:cs="Arial"/>
                <w:sz w:val="24"/>
                <w:lang w:eastAsia="en-GB"/>
              </w:rPr>
            </w:pPr>
            <w:r w:rsidRPr="00D12619">
              <w:rPr>
                <w:rFonts w:cs="Arial"/>
                <w:sz w:val="24"/>
                <w:lang w:eastAsia="en-GB"/>
              </w:rPr>
              <w:t>We provide professional advice and excellent service, we know our local areas and understand the communities we serve.</w:t>
            </w:r>
            <w:r>
              <w:rPr>
                <w:rFonts w:cs="Arial"/>
                <w:sz w:val="24"/>
                <w:lang w:eastAsia="en-GB"/>
              </w:rPr>
              <w:t xml:space="preserve">  </w:t>
            </w:r>
            <w:r w:rsidRPr="00D12619">
              <w:rPr>
                <w:rFonts w:cs="Arial"/>
                <w:sz w:val="24"/>
                <w:lang w:eastAsia="en-GB"/>
              </w:rPr>
              <w:t>We listen to all concerns and ideas. We benchmark our performance and always strive to improve.</w:t>
            </w:r>
          </w:p>
        </w:tc>
      </w:tr>
    </w:tbl>
    <w:p w14:paraId="54A70A48" w14:textId="084D7E3F" w:rsidR="004A75B4" w:rsidRDefault="004A75B4">
      <w:pPr>
        <w:spacing w:after="200" w:line="276" w:lineRule="auto"/>
        <w:rPr>
          <w:b/>
          <w:color w:val="1F497D"/>
          <w:sz w:val="24"/>
          <w:u w:val="single"/>
        </w:rPr>
      </w:pPr>
    </w:p>
    <w:p w14:paraId="29871926" w14:textId="77777777" w:rsidR="00677317" w:rsidRDefault="00677317" w:rsidP="001E1F95">
      <w:pPr>
        <w:rPr>
          <w:b/>
          <w:color w:val="1F497D"/>
          <w:sz w:val="24"/>
          <w:u w:val="single"/>
        </w:rPr>
      </w:pPr>
    </w:p>
    <w:tbl>
      <w:tblPr>
        <w:tblW w:w="9606" w:type="dxa"/>
        <w:tblCellMar>
          <w:left w:w="0" w:type="dxa"/>
          <w:right w:w="0" w:type="dxa"/>
        </w:tblCellMar>
        <w:tblLook w:val="04A0" w:firstRow="1" w:lastRow="0" w:firstColumn="1" w:lastColumn="0" w:noHBand="0" w:noVBand="1"/>
      </w:tblPr>
      <w:tblGrid>
        <w:gridCol w:w="9606"/>
      </w:tblGrid>
      <w:tr w:rsidR="00040BFC" w:rsidRPr="00D2103E" w14:paraId="662F4873"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6A8E0A55" w14:textId="77777777" w:rsidR="00040BFC" w:rsidRPr="000D5DAA" w:rsidRDefault="00040BFC" w:rsidP="000D5DAA">
            <w:pPr>
              <w:pStyle w:val="Descriptionlabels"/>
              <w:rPr>
                <w:rStyle w:val="Strong"/>
                <w:b/>
                <w:bCs w:val="0"/>
              </w:rPr>
            </w:pPr>
            <w:r>
              <w:rPr>
                <w:rFonts w:eastAsia="Times New Roman"/>
                <w:b w:val="0"/>
                <w:smallCaps w:val="0"/>
                <w:color w:val="auto"/>
                <w:sz w:val="22"/>
                <w:szCs w:val="24"/>
                <w:lang w:val="en-GB"/>
              </w:rPr>
              <w:br w:type="page"/>
            </w:r>
            <w:r w:rsidRPr="000E6B18">
              <w:rPr>
                <w:color w:val="FFFFFF" w:themeColor="background1"/>
              </w:rPr>
              <w:t>Principal purpose of the role</w:t>
            </w:r>
          </w:p>
        </w:tc>
      </w:tr>
      <w:tr w:rsidR="00040BFC" w:rsidRPr="00D2103E" w14:paraId="1322B2A7"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0D03DEA" w14:textId="2D129E26" w:rsidR="0024694C" w:rsidRPr="00A97FE6" w:rsidRDefault="002E6F18" w:rsidP="002937CF">
            <w:pPr>
              <w:pStyle w:val="BulletedList"/>
              <w:rPr>
                <w:rStyle w:val="PlaceholderText"/>
                <w:rFonts w:ascii="Arial" w:hAnsi="Arial" w:cs="Arial"/>
                <w:color w:val="262626"/>
                <w:sz w:val="24"/>
                <w:szCs w:val="24"/>
              </w:rPr>
            </w:pPr>
            <w:r w:rsidRPr="0F293AB4">
              <w:rPr>
                <w:rStyle w:val="PlaceholderText"/>
                <w:rFonts w:ascii="Arial" w:hAnsi="Arial" w:cs="Arial"/>
                <w:color w:val="262626" w:themeColor="text1" w:themeTint="D9"/>
                <w:sz w:val="24"/>
                <w:szCs w:val="24"/>
              </w:rPr>
              <w:t>Responsible for</w:t>
            </w:r>
            <w:r w:rsidR="004654C6" w:rsidRPr="0F293AB4">
              <w:rPr>
                <w:rStyle w:val="PlaceholderText"/>
                <w:rFonts w:ascii="Arial" w:hAnsi="Arial" w:cs="Arial"/>
                <w:color w:val="262626" w:themeColor="text1" w:themeTint="D9"/>
                <w:sz w:val="24"/>
                <w:szCs w:val="24"/>
              </w:rPr>
              <w:t xml:space="preserve"> the</w:t>
            </w:r>
            <w:r w:rsidRPr="0F293AB4">
              <w:rPr>
                <w:rStyle w:val="PlaceholderText"/>
                <w:rFonts w:ascii="Arial" w:hAnsi="Arial" w:cs="Arial"/>
                <w:color w:val="262626" w:themeColor="text1" w:themeTint="D9"/>
                <w:sz w:val="24"/>
                <w:szCs w:val="24"/>
              </w:rPr>
              <w:t xml:space="preserve"> operational leadership for the Council</w:t>
            </w:r>
            <w:r w:rsidR="001E664C" w:rsidRPr="0F293AB4">
              <w:rPr>
                <w:rStyle w:val="PlaceholderText"/>
                <w:rFonts w:ascii="Arial" w:hAnsi="Arial" w:cs="Arial"/>
                <w:color w:val="262626" w:themeColor="text1" w:themeTint="D9"/>
                <w:sz w:val="24"/>
                <w:szCs w:val="24"/>
              </w:rPr>
              <w:t xml:space="preserve">s’ </w:t>
            </w:r>
            <w:r w:rsidR="003A1F27" w:rsidRPr="0F293AB4">
              <w:rPr>
                <w:rStyle w:val="PlaceholderText"/>
                <w:rFonts w:ascii="Arial" w:hAnsi="Arial" w:cs="Arial"/>
                <w:color w:val="262626" w:themeColor="text1" w:themeTint="D9"/>
                <w:sz w:val="24"/>
                <w:szCs w:val="24"/>
              </w:rPr>
              <w:t>s</w:t>
            </w:r>
            <w:r w:rsidR="00123AF4" w:rsidRPr="0F293AB4">
              <w:rPr>
                <w:rStyle w:val="PlaceholderText"/>
                <w:rFonts w:ascii="Arial" w:hAnsi="Arial" w:cs="Arial"/>
                <w:color w:val="262626" w:themeColor="text1" w:themeTint="D9"/>
                <w:sz w:val="24"/>
                <w:szCs w:val="24"/>
              </w:rPr>
              <w:t>trategy</w:t>
            </w:r>
            <w:r w:rsidR="6ACC402E" w:rsidRPr="0F293AB4">
              <w:rPr>
                <w:rStyle w:val="PlaceholderText"/>
                <w:rFonts w:ascii="Arial" w:hAnsi="Arial" w:cs="Arial"/>
                <w:color w:val="262626" w:themeColor="text1" w:themeTint="D9"/>
                <w:sz w:val="24"/>
                <w:szCs w:val="24"/>
              </w:rPr>
              <w:t>,</w:t>
            </w:r>
            <w:r w:rsidR="00123AF4" w:rsidRPr="0F293AB4">
              <w:rPr>
                <w:rStyle w:val="PlaceholderText"/>
                <w:rFonts w:ascii="Arial" w:hAnsi="Arial" w:cs="Arial"/>
                <w:color w:val="262626" w:themeColor="text1" w:themeTint="D9"/>
                <w:sz w:val="24"/>
                <w:szCs w:val="24"/>
              </w:rPr>
              <w:t xml:space="preserve"> </w:t>
            </w:r>
            <w:r w:rsidR="00D32213" w:rsidRPr="0F293AB4">
              <w:rPr>
                <w:rStyle w:val="PlaceholderText"/>
                <w:rFonts w:ascii="Arial" w:hAnsi="Arial" w:cs="Arial"/>
                <w:color w:val="262626" w:themeColor="text1" w:themeTint="D9"/>
                <w:sz w:val="24"/>
                <w:szCs w:val="24"/>
              </w:rPr>
              <w:t>i</w:t>
            </w:r>
            <w:r w:rsidR="00123AF4" w:rsidRPr="0F293AB4">
              <w:rPr>
                <w:rStyle w:val="PlaceholderText"/>
                <w:rFonts w:ascii="Arial" w:hAnsi="Arial" w:cs="Arial"/>
                <w:color w:val="262626" w:themeColor="text1" w:themeTint="D9"/>
                <w:sz w:val="24"/>
                <w:szCs w:val="24"/>
              </w:rPr>
              <w:t>mprovement and data</w:t>
            </w:r>
            <w:r w:rsidR="001E664C" w:rsidRPr="0F293AB4">
              <w:rPr>
                <w:rStyle w:val="PlaceholderText"/>
                <w:rFonts w:ascii="Arial" w:hAnsi="Arial" w:cs="Arial"/>
                <w:color w:val="262626" w:themeColor="text1" w:themeTint="D9"/>
                <w:sz w:val="24"/>
                <w:szCs w:val="24"/>
              </w:rPr>
              <w:t xml:space="preserve"> functions across Guildford and Waverley Borough Councils.</w:t>
            </w:r>
            <w:r w:rsidR="00B07FD9" w:rsidRPr="0F293AB4">
              <w:rPr>
                <w:rStyle w:val="PlaceholderText"/>
                <w:rFonts w:ascii="Arial" w:hAnsi="Arial" w:cs="Arial"/>
                <w:color w:val="262626" w:themeColor="text1" w:themeTint="D9"/>
                <w:sz w:val="24"/>
                <w:szCs w:val="24"/>
              </w:rPr>
              <w:t xml:space="preserve"> This role will </w:t>
            </w:r>
            <w:r w:rsidR="00071E96" w:rsidRPr="0F293AB4">
              <w:rPr>
                <w:rStyle w:val="PlaceholderText"/>
                <w:rFonts w:ascii="Arial" w:hAnsi="Arial" w:cs="Arial"/>
                <w:color w:val="262626" w:themeColor="text1" w:themeTint="D9"/>
                <w:sz w:val="24"/>
                <w:szCs w:val="24"/>
              </w:rPr>
              <w:t>shape the future of housing services, influence policy and strategy, and make a tangible difference to the lives of residents across both authorities.</w:t>
            </w:r>
          </w:p>
          <w:p w14:paraId="66F25E9E" w14:textId="6302BFE4" w:rsidR="00B6784B" w:rsidRDefault="00931823" w:rsidP="0091699F">
            <w:pPr>
              <w:pStyle w:val="BulletedList"/>
              <w:rPr>
                <w:rFonts w:ascii="Arial" w:hAnsi="Arial" w:cs="Arial"/>
                <w:sz w:val="24"/>
                <w:szCs w:val="24"/>
                <w:lang w:val="en-GB"/>
              </w:rPr>
            </w:pPr>
            <w:r w:rsidRPr="00A97FE6">
              <w:rPr>
                <w:rFonts w:ascii="Arial" w:hAnsi="Arial" w:cs="Arial"/>
                <w:sz w:val="24"/>
                <w:szCs w:val="24"/>
                <w:lang w:val="en-GB"/>
              </w:rPr>
              <w:t>As a member of the Housing Leadership Team and direct report to the Director of Housing, the postholder contributes to the strategic development of housing services and ensures the effective delivery of corporate priorities, service plans</w:t>
            </w:r>
            <w:r w:rsidR="0091699F" w:rsidRPr="00A97FE6">
              <w:rPr>
                <w:rFonts w:ascii="Arial" w:hAnsi="Arial" w:cs="Arial"/>
                <w:sz w:val="24"/>
                <w:szCs w:val="24"/>
                <w:lang w:val="en-GB"/>
              </w:rPr>
              <w:t>, collaboration</w:t>
            </w:r>
            <w:r w:rsidRPr="00A97FE6">
              <w:rPr>
                <w:rFonts w:ascii="Arial" w:hAnsi="Arial" w:cs="Arial"/>
                <w:sz w:val="24"/>
                <w:szCs w:val="24"/>
                <w:lang w:val="en-GB"/>
              </w:rPr>
              <w:t xml:space="preserve"> </w:t>
            </w:r>
            <w:r w:rsidR="004020E8" w:rsidRPr="00A97FE6">
              <w:rPr>
                <w:rFonts w:ascii="Arial" w:hAnsi="Arial" w:cs="Arial"/>
                <w:sz w:val="24"/>
                <w:szCs w:val="24"/>
                <w:lang w:val="en-GB"/>
              </w:rPr>
              <w:t xml:space="preserve">initiatives </w:t>
            </w:r>
            <w:r w:rsidRPr="00A97FE6">
              <w:rPr>
                <w:rFonts w:ascii="Arial" w:hAnsi="Arial" w:cs="Arial"/>
                <w:sz w:val="24"/>
                <w:szCs w:val="24"/>
                <w:lang w:val="en-GB"/>
              </w:rPr>
              <w:t xml:space="preserve">and </w:t>
            </w:r>
            <w:r w:rsidR="00175A60" w:rsidRPr="00A97FE6">
              <w:rPr>
                <w:rFonts w:ascii="Arial" w:hAnsi="Arial" w:cs="Arial"/>
                <w:sz w:val="24"/>
                <w:szCs w:val="24"/>
                <w:lang w:val="en-GB"/>
              </w:rPr>
              <w:t xml:space="preserve">continuous service </w:t>
            </w:r>
            <w:r w:rsidRPr="00A97FE6">
              <w:rPr>
                <w:rFonts w:ascii="Arial" w:hAnsi="Arial" w:cs="Arial"/>
                <w:sz w:val="24"/>
                <w:szCs w:val="24"/>
                <w:lang w:val="en-GB"/>
              </w:rPr>
              <w:t>improvement programmes</w:t>
            </w:r>
            <w:r w:rsidR="003554F9" w:rsidRPr="00A97FE6">
              <w:rPr>
                <w:rFonts w:ascii="Arial" w:hAnsi="Arial" w:cs="Arial"/>
                <w:sz w:val="24"/>
                <w:szCs w:val="24"/>
                <w:lang w:val="en-GB"/>
              </w:rPr>
              <w:t xml:space="preserve"> strengthening performance</w:t>
            </w:r>
            <w:r w:rsidR="00B92E53" w:rsidRPr="00A97FE6">
              <w:rPr>
                <w:rFonts w:ascii="Arial" w:hAnsi="Arial" w:cs="Arial"/>
                <w:sz w:val="24"/>
                <w:szCs w:val="24"/>
                <w:lang w:val="en-GB"/>
              </w:rPr>
              <w:t xml:space="preserve">, </w:t>
            </w:r>
            <w:r w:rsidR="0078414E" w:rsidRPr="00A97FE6">
              <w:rPr>
                <w:rFonts w:ascii="Arial" w:hAnsi="Arial" w:cs="Arial"/>
                <w:sz w:val="24"/>
                <w:szCs w:val="24"/>
                <w:lang w:val="en-GB"/>
              </w:rPr>
              <w:t>ensuring effective resource allocations</w:t>
            </w:r>
            <w:r w:rsidR="003554F9" w:rsidRPr="00A97FE6">
              <w:rPr>
                <w:rFonts w:ascii="Arial" w:hAnsi="Arial" w:cs="Arial"/>
                <w:sz w:val="24"/>
                <w:szCs w:val="24"/>
                <w:lang w:val="en-GB"/>
              </w:rPr>
              <w:t xml:space="preserve"> and evidencing value for money through robust business cases.</w:t>
            </w:r>
          </w:p>
          <w:p w14:paraId="3113F99E" w14:textId="70E7206B" w:rsidR="00405648" w:rsidRPr="00405648" w:rsidRDefault="00405648" w:rsidP="00405648">
            <w:pPr>
              <w:pStyle w:val="BulletedList"/>
              <w:rPr>
                <w:rFonts w:ascii="Arial" w:hAnsi="Arial" w:cs="Arial"/>
                <w:sz w:val="24"/>
                <w:szCs w:val="24"/>
                <w:lang w:val="en-GB"/>
              </w:rPr>
            </w:pPr>
            <w:r w:rsidRPr="00343336">
              <w:rPr>
                <w:rFonts w:ascii="Arial" w:hAnsi="Arial" w:cs="Arial"/>
                <w:sz w:val="24"/>
                <w:szCs w:val="24"/>
                <w:lang w:val="en-GB"/>
              </w:rPr>
              <w:t>The postholder will provide leadership for housing  service improvement and regulatory assurance across both councils. They will ensure housing strategies, plans and programmes are informed by robust evidence, resident insight, performance intelligence and an understanding of current and emerging housing legislation, regulation and sector best practice.</w:t>
            </w:r>
          </w:p>
          <w:p w14:paraId="5A6398B5" w14:textId="67312491" w:rsidR="00E0418B" w:rsidRPr="00A97FE6" w:rsidRDefault="006D1C29" w:rsidP="00E0418B">
            <w:pPr>
              <w:pStyle w:val="BulletedList"/>
              <w:rPr>
                <w:rFonts w:ascii="Arial" w:hAnsi="Arial" w:cs="Arial"/>
                <w:sz w:val="24"/>
                <w:szCs w:val="24"/>
                <w:lang w:val="en-GB"/>
              </w:rPr>
            </w:pPr>
            <w:r w:rsidRPr="00A97FE6">
              <w:rPr>
                <w:rFonts w:ascii="Arial" w:hAnsi="Arial" w:cs="Arial"/>
                <w:sz w:val="24"/>
                <w:szCs w:val="24"/>
                <w:lang w:val="en-GB"/>
              </w:rPr>
              <w:t xml:space="preserve">The postholder will be </w:t>
            </w:r>
            <w:r w:rsidR="005A0B60" w:rsidRPr="00A97FE6">
              <w:rPr>
                <w:rFonts w:ascii="Arial" w:hAnsi="Arial" w:cs="Arial"/>
                <w:sz w:val="24"/>
                <w:szCs w:val="24"/>
                <w:lang w:val="en-GB"/>
              </w:rPr>
              <w:t xml:space="preserve">the </w:t>
            </w:r>
            <w:r w:rsidR="006804D0" w:rsidRPr="00A97FE6">
              <w:rPr>
                <w:rFonts w:ascii="Arial" w:hAnsi="Arial" w:cs="Arial"/>
                <w:sz w:val="24"/>
                <w:szCs w:val="24"/>
                <w:lang w:val="en-GB"/>
              </w:rPr>
              <w:t>most senior operational lead responsible for</w:t>
            </w:r>
            <w:r w:rsidRPr="00A97FE6">
              <w:rPr>
                <w:rFonts w:ascii="Arial" w:hAnsi="Arial" w:cs="Arial"/>
                <w:sz w:val="24"/>
                <w:szCs w:val="24"/>
                <w:lang w:val="en-GB"/>
              </w:rPr>
              <w:t xml:space="preserve"> </w:t>
            </w:r>
            <w:r w:rsidR="00215ACE" w:rsidRPr="002770E3">
              <w:rPr>
                <w:rFonts w:ascii="Arial" w:hAnsi="Arial" w:cs="Arial"/>
                <w:sz w:val="24"/>
                <w:szCs w:val="24"/>
                <w:lang w:val="en-GB"/>
              </w:rPr>
              <w:t xml:space="preserve"> providing assurance that RSH consumer standards are met, managing and developing improvement programmes, policy and performance data.</w:t>
            </w:r>
          </w:p>
          <w:p w14:paraId="7073FF94" w14:textId="77777777" w:rsidR="00E0418B" w:rsidRDefault="00E0418B" w:rsidP="00E0418B">
            <w:pPr>
              <w:pStyle w:val="BulletedList"/>
              <w:rPr>
                <w:rFonts w:ascii="Arial" w:hAnsi="Arial" w:cs="Arial"/>
                <w:sz w:val="24"/>
                <w:szCs w:val="24"/>
                <w:lang w:val="en-GB"/>
              </w:rPr>
            </w:pPr>
            <w:r w:rsidRPr="002770E3">
              <w:rPr>
                <w:rFonts w:ascii="Arial" w:hAnsi="Arial" w:cs="Arial"/>
                <w:sz w:val="24"/>
                <w:szCs w:val="24"/>
                <w:lang w:val="en-GB"/>
              </w:rPr>
              <w:t>Working collaboratively with housing leadership team, elected members, residents, partners, and stakeholders, the postholder will drive organisational improvement, and evidence-based policy development during a period of significant change and opportunity. They will ensure that housing services are informed by robust intelligence, meaningful resident insight, and a strong understanding of local housing needs, regulatory requirements, and emerging sector challenges.</w:t>
            </w:r>
          </w:p>
          <w:p w14:paraId="2D616D36" w14:textId="1AB60EAB" w:rsidR="0017003E" w:rsidRPr="0017003E" w:rsidRDefault="0017003E" w:rsidP="0017003E">
            <w:pPr>
              <w:pStyle w:val="BulletedList"/>
              <w:rPr>
                <w:rFonts w:ascii="Arial" w:hAnsi="Arial" w:cs="Arial"/>
                <w:sz w:val="24"/>
                <w:szCs w:val="24"/>
                <w:lang w:val="en-GB"/>
              </w:rPr>
            </w:pPr>
            <w:r w:rsidRPr="00343336">
              <w:rPr>
                <w:rFonts w:ascii="Arial" w:hAnsi="Arial" w:cs="Arial"/>
                <w:sz w:val="24"/>
                <w:szCs w:val="24"/>
                <w:lang w:val="en-GB"/>
              </w:rPr>
              <w:t xml:space="preserve">The role will act as the principal lead for housing intelligence, performance and organisational learning, </w:t>
            </w:r>
            <w:r w:rsidR="22D8A3AD" w:rsidRPr="0F293AB4">
              <w:rPr>
                <w:rFonts w:ascii="Arial" w:hAnsi="Arial" w:cs="Arial"/>
                <w:sz w:val="24"/>
                <w:szCs w:val="24"/>
                <w:lang w:val="en-GB"/>
              </w:rPr>
              <w:t xml:space="preserve">to </w:t>
            </w:r>
            <w:r w:rsidRPr="00343336">
              <w:rPr>
                <w:rFonts w:ascii="Arial" w:hAnsi="Arial" w:cs="Arial"/>
                <w:sz w:val="24"/>
                <w:szCs w:val="24"/>
                <w:lang w:val="en-GB"/>
              </w:rPr>
              <w:t>ensur</w:t>
            </w:r>
            <w:r w:rsidR="2CEEA878" w:rsidRPr="0F293AB4">
              <w:rPr>
                <w:rFonts w:ascii="Arial" w:hAnsi="Arial" w:cs="Arial"/>
                <w:sz w:val="24"/>
                <w:szCs w:val="24"/>
                <w:lang w:val="en-GB"/>
              </w:rPr>
              <w:t xml:space="preserve">e </w:t>
            </w:r>
            <w:r w:rsidRPr="00343336">
              <w:rPr>
                <w:rFonts w:ascii="Arial" w:hAnsi="Arial" w:cs="Arial"/>
                <w:sz w:val="24"/>
                <w:szCs w:val="24"/>
                <w:lang w:val="en-GB"/>
              </w:rPr>
              <w:t>that strategic decisions, investment priorities and service improvements are evidence-based and aligned to resident needs and corporate objectives.</w:t>
            </w:r>
          </w:p>
          <w:p w14:paraId="2AD90B46" w14:textId="251DA877" w:rsidR="00BE7301" w:rsidRPr="00A97FE6" w:rsidRDefault="00E0418B" w:rsidP="00A97FE6">
            <w:pPr>
              <w:pStyle w:val="BulletedList"/>
            </w:pPr>
            <w:r w:rsidRPr="00A97FE6">
              <w:rPr>
                <w:rFonts w:ascii="Arial" w:hAnsi="Arial" w:cs="Arial"/>
                <w:sz w:val="24"/>
                <w:szCs w:val="24"/>
                <w:lang w:val="en-GB"/>
              </w:rPr>
              <w:t xml:space="preserve">The role provides leadership and delivers strategic direction to ensure services are customer-focused, compliant with statutory and regulatory duties, financially sustainable, and aligned with the councils’ wider corporate priorities.  With a strong focus on customer satisfaction, data governance and business intelligence, the postholder will support a culture of continuous improvement, ensuring that services are efficient, effective, compliant, and aligned with corporate priorities. </w:t>
            </w:r>
          </w:p>
          <w:p w14:paraId="7ADFAAF5" w14:textId="586613F5" w:rsidR="000B6547" w:rsidRPr="00A97FE6" w:rsidRDefault="00986A98" w:rsidP="003A2561">
            <w:pPr>
              <w:pStyle w:val="BulletedList"/>
              <w:rPr>
                <w:rFonts w:ascii="Arial" w:hAnsi="Arial" w:cs="Arial"/>
                <w:sz w:val="24"/>
                <w:szCs w:val="24"/>
              </w:rPr>
            </w:pPr>
            <w:r w:rsidRPr="00A97FE6">
              <w:rPr>
                <w:rFonts w:ascii="Arial" w:hAnsi="Arial" w:cs="Arial"/>
                <w:sz w:val="24"/>
                <w:szCs w:val="24"/>
                <w:lang w:val="en-GB"/>
              </w:rPr>
              <w:t xml:space="preserve">The </w:t>
            </w:r>
            <w:r w:rsidR="000664A2" w:rsidRPr="00A97FE6">
              <w:rPr>
                <w:rFonts w:ascii="Arial" w:hAnsi="Arial" w:cs="Arial"/>
                <w:sz w:val="24"/>
                <w:szCs w:val="24"/>
                <w:lang w:val="en-GB"/>
              </w:rPr>
              <w:t xml:space="preserve">postholder and </w:t>
            </w:r>
            <w:r w:rsidRPr="00A97FE6">
              <w:rPr>
                <w:rFonts w:ascii="Arial" w:hAnsi="Arial" w:cs="Arial"/>
                <w:sz w:val="24"/>
                <w:szCs w:val="24"/>
                <w:lang w:val="en-GB"/>
              </w:rPr>
              <w:t>team works closely with residents to address issues, improve services, and foster safe, inclusive communities.</w:t>
            </w:r>
          </w:p>
          <w:p w14:paraId="4DAD79B3" w14:textId="44093493" w:rsidR="00846427" w:rsidRPr="00A97FE6" w:rsidRDefault="00846427" w:rsidP="00846427">
            <w:pPr>
              <w:pStyle w:val="BulletedList"/>
              <w:rPr>
                <w:rStyle w:val="PlaceholderText"/>
                <w:rFonts w:ascii="Arial" w:hAnsi="Arial" w:cs="Arial"/>
                <w:color w:val="262626"/>
                <w:sz w:val="24"/>
                <w:szCs w:val="24"/>
                <w:lang w:val="en-GB"/>
              </w:rPr>
            </w:pPr>
            <w:r w:rsidRPr="00A97FE6">
              <w:rPr>
                <w:rFonts w:ascii="Arial" w:hAnsi="Arial" w:cs="Arial"/>
                <w:sz w:val="24"/>
                <w:szCs w:val="24"/>
                <w:lang w:val="en-GB"/>
              </w:rPr>
              <w:t xml:space="preserve">Ensures that services are responsive to resident needs, organisational priorities and regulatory expectations, whilst fostering a culture of accountability, </w:t>
            </w:r>
            <w:r w:rsidR="0098279B" w:rsidRPr="00A97FE6">
              <w:rPr>
                <w:rFonts w:ascii="Arial" w:hAnsi="Arial" w:cs="Arial"/>
                <w:sz w:val="24"/>
                <w:szCs w:val="24"/>
                <w:lang w:val="en-GB"/>
              </w:rPr>
              <w:t xml:space="preserve">customer focus and </w:t>
            </w:r>
            <w:r w:rsidRPr="00A97FE6">
              <w:rPr>
                <w:rFonts w:ascii="Arial" w:hAnsi="Arial" w:cs="Arial"/>
                <w:sz w:val="24"/>
                <w:szCs w:val="24"/>
                <w:lang w:val="en-GB"/>
              </w:rPr>
              <w:t>continuous improvemen</w:t>
            </w:r>
            <w:r w:rsidR="0098279B" w:rsidRPr="00A97FE6">
              <w:rPr>
                <w:rFonts w:ascii="Arial" w:hAnsi="Arial" w:cs="Arial"/>
                <w:sz w:val="24"/>
                <w:szCs w:val="24"/>
                <w:lang w:val="en-GB"/>
              </w:rPr>
              <w:t>t</w:t>
            </w:r>
            <w:r w:rsidRPr="00A97FE6">
              <w:rPr>
                <w:rFonts w:ascii="Arial" w:hAnsi="Arial" w:cs="Arial"/>
                <w:sz w:val="24"/>
                <w:szCs w:val="24"/>
                <w:lang w:val="en-GB"/>
              </w:rPr>
              <w:t>.</w:t>
            </w:r>
          </w:p>
        </w:tc>
      </w:tr>
      <w:tr w:rsidR="00040BFC" w:rsidRPr="00D2103E" w14:paraId="05C531B1"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352C765A" w14:textId="77777777" w:rsidR="00040BFC" w:rsidRPr="000D5DAA" w:rsidRDefault="00040BFC" w:rsidP="000D5DAA">
            <w:pPr>
              <w:pStyle w:val="Descriptionlabels"/>
              <w:rPr>
                <w:rStyle w:val="Strong"/>
                <w:b/>
                <w:bCs w:val="0"/>
              </w:rPr>
            </w:pPr>
            <w:r w:rsidRPr="000E6B18">
              <w:rPr>
                <w:color w:val="FFFFFF" w:themeColor="background1"/>
              </w:rPr>
              <w:lastRenderedPageBreak/>
              <w:t>Main duties and accountabilities</w:t>
            </w:r>
          </w:p>
        </w:tc>
      </w:tr>
      <w:tr w:rsidR="00040BFC" w:rsidRPr="00D2103E" w14:paraId="35FD6FD3"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F08812A" w14:textId="07CAB4B6" w:rsidR="00FB6F39" w:rsidRPr="00FB6F39" w:rsidRDefault="00444361" w:rsidP="00FB6F39">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Operational </w:t>
            </w:r>
            <w:r w:rsidR="00D752F9">
              <w:rPr>
                <w:rStyle w:val="BulletedListChar"/>
                <w:rFonts w:ascii="Arial" w:hAnsi="Arial" w:cs="Arial"/>
                <w:b/>
                <w:sz w:val="24"/>
                <w:szCs w:val="24"/>
              </w:rPr>
              <w:t>Supervision</w:t>
            </w:r>
          </w:p>
          <w:p w14:paraId="7667BAF7" w14:textId="2640FD83" w:rsidR="00D752F9" w:rsidRDefault="00D752F9" w:rsidP="00D752F9">
            <w:pPr>
              <w:pStyle w:val="ListParagraph"/>
              <w:numPr>
                <w:ilvl w:val="0"/>
                <w:numId w:val="18"/>
              </w:numPr>
              <w:rPr>
                <w:rStyle w:val="BulletedListChar"/>
                <w:rFonts w:ascii="Arial" w:hAnsi="Arial" w:cs="Arial"/>
                <w:sz w:val="24"/>
                <w:lang w:val="en-GB"/>
              </w:rPr>
            </w:pPr>
            <w:r w:rsidRPr="31E0D460">
              <w:rPr>
                <w:rStyle w:val="BulletedListChar"/>
                <w:rFonts w:ascii="Arial" w:hAnsi="Arial" w:cs="Arial"/>
                <w:sz w:val="24"/>
                <w:lang w:val="en-GB"/>
              </w:rPr>
              <w:t xml:space="preserve">Provide </w:t>
            </w:r>
            <w:r w:rsidR="00C12485" w:rsidRPr="31E0D460">
              <w:rPr>
                <w:rStyle w:val="BulletedListChar"/>
                <w:rFonts w:ascii="Arial" w:hAnsi="Arial" w:cs="Arial"/>
                <w:sz w:val="24"/>
                <w:lang w:val="en-GB"/>
              </w:rPr>
              <w:t xml:space="preserve">leadership, </w:t>
            </w:r>
            <w:r w:rsidRPr="31E0D460">
              <w:rPr>
                <w:rStyle w:val="BulletedListChar"/>
                <w:rFonts w:ascii="Arial" w:hAnsi="Arial" w:cs="Arial"/>
                <w:sz w:val="24"/>
                <w:lang w:val="en-GB"/>
              </w:rPr>
              <w:t>direction and daily support to service managers</w:t>
            </w:r>
            <w:r w:rsidR="00462BDF" w:rsidRPr="31E0D460">
              <w:rPr>
                <w:rStyle w:val="BulletedListChar"/>
                <w:rFonts w:ascii="Arial" w:hAnsi="Arial" w:cs="Arial"/>
                <w:sz w:val="24"/>
                <w:lang w:val="en-GB"/>
              </w:rPr>
              <w:t xml:space="preserve"> in line with </w:t>
            </w:r>
            <w:r w:rsidR="006A6C3D">
              <w:rPr>
                <w:rStyle w:val="BulletedListChar"/>
                <w:rFonts w:ascii="Arial" w:hAnsi="Arial" w:cs="Arial"/>
                <w:sz w:val="24"/>
                <w:lang w:val="en-GB"/>
              </w:rPr>
              <w:t>C</w:t>
            </w:r>
            <w:r w:rsidR="006A6C3D" w:rsidRPr="008B2993">
              <w:rPr>
                <w:rStyle w:val="BulletedListChar"/>
                <w:rFonts w:ascii="Arial" w:hAnsi="Arial" w:cs="Arial"/>
                <w:sz w:val="24"/>
                <w:lang w:val="en-GB"/>
              </w:rPr>
              <w:t>ouncils’ strategies policies</w:t>
            </w:r>
            <w:r w:rsidR="006A6C3D" w:rsidRPr="006A6C3D">
              <w:rPr>
                <w:rStyle w:val="BulletedListChar"/>
                <w:rFonts w:ascii="Arial" w:hAnsi="Arial" w:cs="Arial"/>
                <w:sz w:val="24"/>
                <w:lang w:val="en-GB"/>
              </w:rPr>
              <w:t xml:space="preserve"> and </w:t>
            </w:r>
            <w:r w:rsidR="006A6C3D" w:rsidRPr="008B2993">
              <w:rPr>
                <w:rStyle w:val="BulletedListChar"/>
                <w:rFonts w:ascii="Arial" w:hAnsi="Arial" w:cs="Arial"/>
                <w:sz w:val="24"/>
                <w:lang w:val="en-GB"/>
              </w:rPr>
              <w:t>procedures</w:t>
            </w:r>
            <w:r w:rsidR="00462BDF" w:rsidRPr="31E0D460">
              <w:rPr>
                <w:rStyle w:val="BulletedListChar"/>
                <w:rFonts w:ascii="Arial" w:hAnsi="Arial" w:cs="Arial"/>
                <w:sz w:val="24"/>
                <w:lang w:val="en-GB"/>
              </w:rPr>
              <w:t>. E</w:t>
            </w:r>
            <w:r w:rsidRPr="00D752F9">
              <w:rPr>
                <w:rStyle w:val="BulletedListChar"/>
                <w:rFonts w:ascii="Arial" w:hAnsi="Arial" w:cs="Arial"/>
                <w:sz w:val="24"/>
                <w:lang w:val="en-GB"/>
              </w:rPr>
              <w:t>mpower</w:t>
            </w:r>
            <w:r w:rsidR="00D82AFC" w:rsidRPr="31E0D460">
              <w:rPr>
                <w:rStyle w:val="BulletedListChar"/>
                <w:rFonts w:ascii="Arial" w:hAnsi="Arial" w:cs="Arial"/>
                <w:sz w:val="24"/>
                <w:lang w:val="en-GB"/>
              </w:rPr>
              <w:t xml:space="preserve"> them </w:t>
            </w:r>
            <w:r w:rsidRPr="00D752F9">
              <w:rPr>
                <w:rStyle w:val="BulletedListChar"/>
                <w:rFonts w:ascii="Arial" w:hAnsi="Arial" w:cs="Arial"/>
                <w:sz w:val="24"/>
                <w:lang w:val="en-GB"/>
              </w:rPr>
              <w:t xml:space="preserve">to </w:t>
            </w:r>
            <w:r w:rsidR="00D82AFC" w:rsidRPr="31E0D460">
              <w:rPr>
                <w:rStyle w:val="BulletedListChar"/>
                <w:rFonts w:ascii="Arial" w:hAnsi="Arial" w:cs="Arial"/>
                <w:sz w:val="24"/>
                <w:lang w:val="en-GB"/>
              </w:rPr>
              <w:t xml:space="preserve">deliver high quality housing services, </w:t>
            </w:r>
            <w:r w:rsidR="00681A28" w:rsidRPr="31E0D460">
              <w:rPr>
                <w:rStyle w:val="BulletedListChar"/>
                <w:rFonts w:ascii="Arial" w:hAnsi="Arial" w:cs="Arial"/>
                <w:sz w:val="24"/>
                <w:lang w:val="en-GB"/>
              </w:rPr>
              <w:t xml:space="preserve">achieve </w:t>
            </w:r>
            <w:r w:rsidRPr="00D752F9">
              <w:rPr>
                <w:rStyle w:val="BulletedListChar"/>
                <w:rFonts w:ascii="Arial" w:hAnsi="Arial" w:cs="Arial"/>
                <w:sz w:val="24"/>
                <w:lang w:val="en-GB"/>
              </w:rPr>
              <w:t>performance targets,</w:t>
            </w:r>
            <w:r w:rsidR="004659FC" w:rsidRPr="31E0D460">
              <w:rPr>
                <w:rStyle w:val="BulletedListChar"/>
                <w:rFonts w:ascii="Arial" w:hAnsi="Arial" w:cs="Arial"/>
                <w:sz w:val="24"/>
                <w:lang w:val="en-GB"/>
              </w:rPr>
              <w:t xml:space="preserve"> </w:t>
            </w:r>
            <w:r w:rsidR="00681A28" w:rsidRPr="31E0D460">
              <w:rPr>
                <w:rStyle w:val="BulletedListChar"/>
                <w:rFonts w:ascii="Arial" w:hAnsi="Arial" w:cs="Arial"/>
                <w:sz w:val="24"/>
                <w:lang w:val="en-GB"/>
              </w:rPr>
              <w:t>take accountability for service outcomes</w:t>
            </w:r>
            <w:r w:rsidR="006A7D0D" w:rsidRPr="31E0D460">
              <w:rPr>
                <w:rStyle w:val="BulletedListChar"/>
                <w:rFonts w:ascii="Arial" w:hAnsi="Arial" w:cs="Arial"/>
                <w:sz w:val="24"/>
                <w:lang w:val="en-GB"/>
              </w:rPr>
              <w:t>,</w:t>
            </w:r>
            <w:r w:rsidRPr="00D752F9">
              <w:rPr>
                <w:rStyle w:val="BulletedListChar"/>
                <w:rFonts w:ascii="Arial" w:hAnsi="Arial" w:cs="Arial"/>
                <w:sz w:val="24"/>
                <w:lang w:val="en-GB"/>
              </w:rPr>
              <w:t xml:space="preserve"> </w:t>
            </w:r>
            <w:r w:rsidR="00B57A5A">
              <w:rPr>
                <w:rStyle w:val="BulletedListChar"/>
                <w:rFonts w:ascii="Arial" w:hAnsi="Arial" w:cs="Arial"/>
                <w:sz w:val="24"/>
                <w:lang w:val="en-GB"/>
              </w:rPr>
              <w:t xml:space="preserve">continuous improvement </w:t>
            </w:r>
            <w:r w:rsidR="00681A28" w:rsidRPr="31E0D460">
              <w:rPr>
                <w:rStyle w:val="BulletedListChar"/>
                <w:rFonts w:ascii="Arial" w:hAnsi="Arial" w:cs="Arial"/>
                <w:sz w:val="24"/>
                <w:lang w:val="en-GB"/>
              </w:rPr>
              <w:t>and resolve complex operational issues.</w:t>
            </w:r>
            <w:r w:rsidR="00F371D3" w:rsidRPr="31E0D460">
              <w:rPr>
                <w:rStyle w:val="BulletedListChar"/>
                <w:rFonts w:ascii="Arial" w:hAnsi="Arial" w:cs="Arial"/>
                <w:sz w:val="24"/>
                <w:lang w:val="en-GB"/>
              </w:rPr>
              <w:t xml:space="preserve"> Ensure staff are appropriately trained, developed and motivated to be responsible for appraising staff who report directly.</w:t>
            </w:r>
          </w:p>
          <w:p w14:paraId="4EA48581" w14:textId="37E6E98C" w:rsidR="00BF2088" w:rsidRPr="00FB6F39" w:rsidRDefault="00CD60C0" w:rsidP="00BF2088">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Strategic</w:t>
            </w:r>
            <w:r w:rsidR="00692198">
              <w:rPr>
                <w:rStyle w:val="BulletedListChar"/>
                <w:rFonts w:ascii="Arial" w:hAnsi="Arial" w:cs="Arial"/>
                <w:b/>
                <w:color w:val="C00000"/>
                <w:sz w:val="24"/>
                <w:szCs w:val="24"/>
              </w:rPr>
              <w:t xml:space="preserve"> </w:t>
            </w:r>
            <w:r w:rsidR="00692198" w:rsidRPr="00692198">
              <w:rPr>
                <w:rStyle w:val="BulletedListChar"/>
                <w:rFonts w:ascii="Arial" w:hAnsi="Arial" w:cs="Arial"/>
                <w:b/>
                <w:color w:val="auto"/>
                <w:sz w:val="24"/>
                <w:szCs w:val="24"/>
              </w:rPr>
              <w:t>Leadership and Transformation</w:t>
            </w:r>
          </w:p>
          <w:p w14:paraId="01AB6927" w14:textId="668F1D9A" w:rsidR="000D0FBE" w:rsidRPr="000D0FBE" w:rsidRDefault="00485744">
            <w:pPr>
              <w:pStyle w:val="BulletedList"/>
              <w:rPr>
                <w:rStyle w:val="BulletedListChar"/>
                <w:rFonts w:ascii="Arial" w:hAnsi="Arial" w:cs="Arial"/>
                <w:b/>
                <w:bCs/>
                <w:sz w:val="24"/>
                <w:szCs w:val="24"/>
              </w:rPr>
            </w:pPr>
            <w:r w:rsidRPr="0F293AB4">
              <w:rPr>
                <w:rStyle w:val="BulletedListChar"/>
                <w:rFonts w:ascii="Arial" w:hAnsi="Arial" w:cs="Arial"/>
                <w:sz w:val="24"/>
                <w:szCs w:val="24"/>
              </w:rPr>
              <w:t>Work closely with other Heads of Housing to l</w:t>
            </w:r>
            <w:r w:rsidR="000D0FBE" w:rsidRPr="0F293AB4">
              <w:rPr>
                <w:rStyle w:val="BulletedListChar"/>
                <w:rFonts w:ascii="Arial" w:hAnsi="Arial" w:cs="Arial"/>
                <w:sz w:val="24"/>
                <w:szCs w:val="24"/>
              </w:rPr>
              <w:t xml:space="preserve">ead service </w:t>
            </w:r>
            <w:r w:rsidR="5136FF24" w:rsidRPr="0F293AB4">
              <w:rPr>
                <w:rStyle w:val="BulletedListChar"/>
                <w:rFonts w:ascii="Arial" w:hAnsi="Arial" w:cs="Arial"/>
                <w:sz w:val="24"/>
                <w:szCs w:val="24"/>
              </w:rPr>
              <w:t>improvements</w:t>
            </w:r>
            <w:r w:rsidR="004D0C3E" w:rsidRPr="0F293AB4">
              <w:rPr>
                <w:rStyle w:val="BulletedListChar"/>
                <w:rFonts w:ascii="Arial" w:hAnsi="Arial"/>
              </w:rPr>
              <w:t xml:space="preserve"> </w:t>
            </w:r>
            <w:r w:rsidR="000D0FBE" w:rsidRPr="0F293AB4">
              <w:rPr>
                <w:rStyle w:val="BulletedListChar"/>
                <w:rFonts w:ascii="Arial" w:hAnsi="Arial" w:cs="Arial"/>
                <w:sz w:val="24"/>
                <w:szCs w:val="24"/>
              </w:rPr>
              <w:t>and collaborative initiatives</w:t>
            </w:r>
            <w:r w:rsidR="007F777C" w:rsidRPr="0F293AB4">
              <w:rPr>
                <w:rStyle w:val="BulletedListChar"/>
                <w:rFonts w:ascii="Arial" w:hAnsi="Arial" w:cs="Arial"/>
                <w:sz w:val="24"/>
                <w:szCs w:val="24"/>
              </w:rPr>
              <w:t xml:space="preserve"> </w:t>
            </w:r>
            <w:r w:rsidR="00BD1DD7" w:rsidRPr="0F293AB4">
              <w:rPr>
                <w:rStyle w:val="BulletedListChar"/>
                <w:rFonts w:ascii="Arial" w:hAnsi="Arial" w:cs="Arial"/>
                <w:sz w:val="24"/>
                <w:szCs w:val="24"/>
              </w:rPr>
              <w:t>with responsibilities</w:t>
            </w:r>
            <w:r w:rsidR="000D0FBE" w:rsidRPr="0F293AB4">
              <w:rPr>
                <w:rStyle w:val="BulletedListChar"/>
                <w:rFonts w:ascii="Arial" w:hAnsi="Arial" w:cs="Arial"/>
                <w:sz w:val="24"/>
                <w:szCs w:val="24"/>
              </w:rPr>
              <w:t xml:space="preserve"> across both councils, ensuring the interests of both authorities are represented fairly </w:t>
            </w:r>
            <w:r w:rsidR="0068666E" w:rsidRPr="0F293AB4">
              <w:rPr>
                <w:rStyle w:val="BulletedListChar"/>
                <w:rFonts w:ascii="Arial" w:hAnsi="Arial" w:cs="Arial"/>
                <w:sz w:val="24"/>
                <w:szCs w:val="24"/>
              </w:rPr>
              <w:t>and weighing this against the impacts</w:t>
            </w:r>
            <w:r w:rsidR="009258AE" w:rsidRPr="0F293AB4">
              <w:rPr>
                <w:rStyle w:val="BulletedListChar"/>
                <w:rFonts w:ascii="Arial" w:hAnsi="Arial" w:cs="Arial"/>
                <w:sz w:val="24"/>
                <w:szCs w:val="24"/>
              </w:rPr>
              <w:t xml:space="preserve"> and benefits</w:t>
            </w:r>
            <w:r w:rsidR="0068666E" w:rsidRPr="0F293AB4">
              <w:rPr>
                <w:rStyle w:val="BulletedListChar"/>
                <w:rFonts w:ascii="Arial" w:hAnsi="Arial" w:cs="Arial"/>
                <w:sz w:val="24"/>
                <w:szCs w:val="24"/>
              </w:rPr>
              <w:t xml:space="preserve"> this will have </w:t>
            </w:r>
            <w:r w:rsidR="009258AE" w:rsidRPr="0F293AB4">
              <w:rPr>
                <w:rStyle w:val="BulletedListChar"/>
                <w:rFonts w:ascii="Arial" w:hAnsi="Arial" w:cs="Arial"/>
                <w:sz w:val="24"/>
                <w:szCs w:val="24"/>
              </w:rPr>
              <w:t>for Local Government</w:t>
            </w:r>
            <w:r w:rsidR="7478956B" w:rsidRPr="0F293AB4">
              <w:rPr>
                <w:rStyle w:val="BulletedListChar"/>
                <w:rFonts w:ascii="Arial" w:hAnsi="Arial" w:cs="Arial"/>
                <w:sz w:val="24"/>
                <w:szCs w:val="24"/>
              </w:rPr>
              <w:t xml:space="preserve"> Reorganisation</w:t>
            </w:r>
            <w:r w:rsidR="000D0FBE" w:rsidRPr="0F293AB4">
              <w:rPr>
                <w:rStyle w:val="BulletedListChar"/>
                <w:rFonts w:ascii="Arial" w:hAnsi="Arial" w:cs="Arial"/>
                <w:sz w:val="24"/>
                <w:szCs w:val="24"/>
              </w:rPr>
              <w:t xml:space="preserve">. </w:t>
            </w:r>
          </w:p>
          <w:p w14:paraId="428F53B4" w14:textId="226BBFFA" w:rsidR="000D0FBE" w:rsidRPr="000D0FBE" w:rsidRDefault="000D0FBE" w:rsidP="1E6E6101">
            <w:pPr>
              <w:pStyle w:val="BulletedList"/>
              <w:rPr>
                <w:rStyle w:val="BulletedListChar"/>
                <w:rFonts w:ascii="Arial" w:hAnsi="Arial" w:cs="Arial"/>
                <w:b/>
                <w:bCs/>
                <w:sz w:val="24"/>
                <w:szCs w:val="24"/>
              </w:rPr>
            </w:pPr>
            <w:r w:rsidRPr="000D0FBE">
              <w:rPr>
                <w:rStyle w:val="BulletedListChar"/>
                <w:rFonts w:ascii="Arial" w:hAnsi="Arial" w:cs="Arial"/>
                <w:sz w:val="24"/>
                <w:szCs w:val="24"/>
              </w:rPr>
              <w:t>Maintain an awareness of legislative, economic, social and sector developments to inform service planning and future delivery.</w:t>
            </w:r>
            <w:r w:rsidR="00F15190">
              <w:rPr>
                <w:rStyle w:val="BulletedListChar"/>
                <w:rFonts w:ascii="Arial" w:hAnsi="Arial" w:cs="Arial"/>
                <w:sz w:val="24"/>
                <w:szCs w:val="24"/>
              </w:rPr>
              <w:t xml:space="preserve"> </w:t>
            </w:r>
          </w:p>
          <w:p w14:paraId="2F02E33D" w14:textId="7EB15842" w:rsidR="00CD60C0" w:rsidRPr="00FB6F39" w:rsidRDefault="00CD60C0" w:rsidP="004B6CE4">
            <w:pPr>
              <w:pStyle w:val="BulletedList"/>
              <w:numPr>
                <w:ilvl w:val="0"/>
                <w:numId w:val="0"/>
              </w:numPr>
              <w:ind w:left="720"/>
              <w:rPr>
                <w:rStyle w:val="BulletedListChar"/>
                <w:rFonts w:ascii="Arial" w:hAnsi="Arial" w:cs="Arial"/>
                <w:b/>
                <w:bCs/>
                <w:sz w:val="24"/>
                <w:szCs w:val="24"/>
              </w:rPr>
            </w:pPr>
            <w:r>
              <w:rPr>
                <w:rStyle w:val="BulletedListChar"/>
                <w:rFonts w:ascii="Arial" w:hAnsi="Arial" w:cs="Arial"/>
                <w:b/>
                <w:sz w:val="24"/>
                <w:szCs w:val="24"/>
              </w:rPr>
              <w:t xml:space="preserve">Service </w:t>
            </w:r>
            <w:r w:rsidR="009258AE" w:rsidRPr="009258AE">
              <w:rPr>
                <w:rStyle w:val="BulletedListChar"/>
                <w:rFonts w:ascii="Arial" w:hAnsi="Arial" w:cs="Arial"/>
                <w:b/>
                <w:color w:val="auto"/>
                <w:sz w:val="24"/>
                <w:szCs w:val="24"/>
              </w:rPr>
              <w:t>Delivery, Resources and Performance</w:t>
            </w:r>
          </w:p>
          <w:p w14:paraId="5406FB2E" w14:textId="1B9AA040" w:rsidR="000F64B0" w:rsidRDefault="000F64B0" w:rsidP="0F293AB4">
            <w:pPr>
              <w:pStyle w:val="ListParagraph"/>
              <w:numPr>
                <w:ilvl w:val="0"/>
                <w:numId w:val="18"/>
              </w:numPr>
              <w:rPr>
                <w:rStyle w:val="BulletedListChar"/>
                <w:rFonts w:ascii="Arial" w:hAnsi="Arial" w:cs="Arial"/>
                <w:sz w:val="24"/>
                <w:lang w:val="en-GB"/>
              </w:rPr>
            </w:pPr>
            <w:r w:rsidRPr="0F293AB4">
              <w:rPr>
                <w:rStyle w:val="BulletedListChar"/>
                <w:rFonts w:ascii="Arial" w:hAnsi="Arial" w:cs="Arial"/>
                <w:sz w:val="24"/>
                <w:lang w:val="en-GB"/>
              </w:rPr>
              <w:t xml:space="preserve">Lead the delivery of </w:t>
            </w:r>
            <w:r w:rsidR="008C33CA" w:rsidRPr="0F293AB4">
              <w:rPr>
                <w:rStyle w:val="BulletedListChar"/>
                <w:rFonts w:ascii="Arial" w:hAnsi="Arial" w:cs="Arial"/>
                <w:sz w:val="24"/>
                <w:lang w:val="en-GB"/>
              </w:rPr>
              <w:t>Housing Strategy, Improvement and Data functions</w:t>
            </w:r>
            <w:r w:rsidRPr="0F293AB4">
              <w:rPr>
                <w:rStyle w:val="BulletedListChar"/>
                <w:rFonts w:ascii="Arial" w:hAnsi="Arial" w:cs="Arial"/>
                <w:sz w:val="24"/>
                <w:lang w:val="en-GB"/>
              </w:rPr>
              <w:t>, managing budgets, resources, contracts and commissioning arrangements to achieve agreed service outcomes</w:t>
            </w:r>
            <w:r w:rsidR="00D233DB" w:rsidRPr="0F293AB4">
              <w:rPr>
                <w:rStyle w:val="BulletedListChar"/>
                <w:rFonts w:ascii="Arial" w:hAnsi="Arial" w:cs="Arial"/>
                <w:sz w:val="24"/>
                <w:lang w:val="en-GB"/>
              </w:rPr>
              <w:t xml:space="preserve"> in line with service policies and strategies</w:t>
            </w:r>
            <w:r w:rsidRPr="0F293AB4">
              <w:rPr>
                <w:rStyle w:val="BulletedListChar"/>
                <w:rFonts w:ascii="Arial" w:hAnsi="Arial" w:cs="Arial"/>
                <w:sz w:val="24"/>
                <w:lang w:val="en-GB"/>
              </w:rPr>
              <w:t>, deliver value for money and promote equality, diversity and inclusion in service delivery and employment.</w:t>
            </w:r>
            <w:r w:rsidR="00DD4969" w:rsidRPr="0F293AB4">
              <w:rPr>
                <w:rStyle w:val="BulletedListChar"/>
                <w:rFonts w:ascii="Arial" w:hAnsi="Arial" w:cs="Arial"/>
                <w:sz w:val="24"/>
                <w:lang w:val="en-GB"/>
              </w:rPr>
              <w:t xml:space="preserve"> </w:t>
            </w:r>
            <w:r w:rsidR="000B2AA7" w:rsidRPr="0F293AB4">
              <w:rPr>
                <w:rStyle w:val="BulletedListChar"/>
                <w:rFonts w:ascii="Arial" w:hAnsi="Arial" w:cs="Arial"/>
                <w:sz w:val="24"/>
                <w:lang w:val="en-GB"/>
              </w:rPr>
              <w:t xml:space="preserve">Ensure the effective use of performance information, business intelligence, resident insight and benchmarking to drive continuous improvement and evidence service outcomes. </w:t>
            </w:r>
            <w:r w:rsidR="00DD4969" w:rsidRPr="0F293AB4">
              <w:rPr>
                <w:rStyle w:val="BulletedListChar"/>
                <w:rFonts w:ascii="Arial" w:hAnsi="Arial" w:cs="Arial"/>
                <w:sz w:val="24"/>
                <w:lang w:val="en-GB"/>
              </w:rPr>
              <w:t xml:space="preserve">Create and write reports </w:t>
            </w:r>
            <w:r w:rsidR="002553DC" w:rsidRPr="0F293AB4">
              <w:rPr>
                <w:rStyle w:val="BulletedListChar"/>
                <w:rFonts w:ascii="Arial" w:hAnsi="Arial" w:cs="Arial"/>
                <w:sz w:val="24"/>
                <w:lang w:val="en-GB"/>
              </w:rPr>
              <w:t xml:space="preserve">or delegate and oversee where appropriate. </w:t>
            </w:r>
          </w:p>
          <w:p w14:paraId="04F5A047" w14:textId="6BBAFE13" w:rsidR="009234C2" w:rsidRPr="009234C2" w:rsidRDefault="009234C2" w:rsidP="009234C2">
            <w:pPr>
              <w:pStyle w:val="ListParagraph"/>
              <w:rPr>
                <w:rStyle w:val="BulletedListChar"/>
                <w:rFonts w:ascii="Arial" w:hAnsi="Arial" w:cs="Arial"/>
                <w:color w:val="auto"/>
                <w:sz w:val="24"/>
              </w:rPr>
            </w:pPr>
            <w:r w:rsidRPr="009234C2">
              <w:rPr>
                <w:rStyle w:val="BulletedListChar"/>
                <w:rFonts w:ascii="Arial" w:hAnsi="Arial" w:cs="Arial"/>
                <w:b/>
                <w:color w:val="auto"/>
                <w:sz w:val="24"/>
              </w:rPr>
              <w:t>Governance and Risk Management</w:t>
            </w:r>
          </w:p>
          <w:p w14:paraId="6D93AB53" w14:textId="37F3951C" w:rsidR="00B146E8" w:rsidRDefault="00B146E8" w:rsidP="00B146E8">
            <w:pPr>
              <w:pStyle w:val="ListParagraph"/>
              <w:numPr>
                <w:ilvl w:val="0"/>
                <w:numId w:val="18"/>
              </w:numPr>
              <w:rPr>
                <w:rFonts w:eastAsia="Calibri" w:cs="Arial"/>
                <w:color w:val="262626"/>
                <w:sz w:val="24"/>
              </w:rPr>
            </w:pPr>
            <w:r w:rsidRPr="0F293AB4">
              <w:rPr>
                <w:rFonts w:eastAsia="Calibri" w:cs="Arial"/>
                <w:color w:val="262626" w:themeColor="text1" w:themeTint="D9"/>
                <w:sz w:val="24"/>
              </w:rPr>
              <w:t xml:space="preserve">Ensure risks </w:t>
            </w:r>
            <w:r w:rsidR="000A5728" w:rsidRPr="0F293AB4">
              <w:rPr>
                <w:rFonts w:eastAsia="Calibri" w:cs="Arial"/>
                <w:color w:val="262626" w:themeColor="text1" w:themeTint="D9"/>
                <w:sz w:val="24"/>
              </w:rPr>
              <w:t xml:space="preserve">associated with your service </w:t>
            </w:r>
            <w:r w:rsidRPr="0F293AB4">
              <w:rPr>
                <w:rFonts w:eastAsia="Calibri" w:cs="Arial"/>
                <w:color w:val="262626" w:themeColor="text1" w:themeTint="D9"/>
                <w:sz w:val="24"/>
              </w:rPr>
              <w:t>are identified, managed and mitigated through effective governance, performance and business continuity arrangements</w:t>
            </w:r>
            <w:r w:rsidR="008F395F">
              <w:t xml:space="preserve"> </w:t>
            </w:r>
            <w:r w:rsidR="008F395F" w:rsidRPr="0F293AB4">
              <w:rPr>
                <w:rFonts w:eastAsia="Calibri" w:cs="Arial"/>
                <w:color w:val="262626" w:themeColor="text1" w:themeTint="D9"/>
                <w:sz w:val="24"/>
              </w:rPr>
              <w:t xml:space="preserve">including responsibility for relevant safeguarding, </w:t>
            </w:r>
            <w:r w:rsidR="00F47D2E" w:rsidRPr="0F293AB4">
              <w:rPr>
                <w:rFonts w:eastAsia="Calibri" w:cs="Arial"/>
                <w:color w:val="262626" w:themeColor="text1" w:themeTint="D9"/>
                <w:sz w:val="24"/>
              </w:rPr>
              <w:t xml:space="preserve">data assurance, </w:t>
            </w:r>
            <w:r w:rsidR="008F395F" w:rsidRPr="0F293AB4">
              <w:rPr>
                <w:rFonts w:eastAsia="Calibri" w:cs="Arial"/>
                <w:color w:val="262626" w:themeColor="text1" w:themeTint="D9"/>
                <w:sz w:val="24"/>
              </w:rPr>
              <w:t>health and safety, fraud and regulatory compliance requirements</w:t>
            </w:r>
            <w:r w:rsidRPr="0F293AB4">
              <w:rPr>
                <w:rFonts w:eastAsia="Calibri" w:cs="Arial"/>
                <w:color w:val="262626" w:themeColor="text1" w:themeTint="D9"/>
                <w:sz w:val="24"/>
              </w:rPr>
              <w:t>.</w:t>
            </w:r>
            <w:r w:rsidR="00BC76C0" w:rsidRPr="0F293AB4">
              <w:rPr>
                <w:rFonts w:eastAsia="Calibri" w:cs="Arial"/>
                <w:color w:val="262626" w:themeColor="text1" w:themeTint="D9"/>
                <w:sz w:val="24"/>
              </w:rPr>
              <w:t xml:space="preserve"> Provide assurance that housing services meet statutory and regulatory requirements, including consumer standards and other applicable housing regulations.</w:t>
            </w:r>
            <w:r w:rsidR="000A5728" w:rsidRPr="0F293AB4">
              <w:rPr>
                <w:rFonts w:eastAsia="Calibri" w:cs="Arial"/>
                <w:color w:val="262626" w:themeColor="text1" w:themeTint="D9"/>
                <w:sz w:val="24"/>
              </w:rPr>
              <w:t xml:space="preserve"> </w:t>
            </w:r>
          </w:p>
          <w:p w14:paraId="4446941A" w14:textId="0EDAA1F5" w:rsidR="000365B9" w:rsidRPr="000365B9" w:rsidRDefault="000365B9" w:rsidP="000365B9">
            <w:pPr>
              <w:pStyle w:val="ListParagraph"/>
              <w:rPr>
                <w:rStyle w:val="BulletedListChar"/>
                <w:rFonts w:ascii="Arial" w:hAnsi="Arial" w:cs="Arial"/>
                <w:b/>
                <w:sz w:val="24"/>
              </w:rPr>
            </w:pPr>
            <w:r w:rsidRPr="000365B9">
              <w:rPr>
                <w:rStyle w:val="BulletedListChar"/>
                <w:rFonts w:ascii="Arial" w:hAnsi="Arial" w:cs="Arial"/>
                <w:b/>
                <w:sz w:val="24"/>
              </w:rPr>
              <w:t>Stakeholder Leader and Representation</w:t>
            </w:r>
          </w:p>
          <w:p w14:paraId="6FDD6793" w14:textId="3A0E425D" w:rsidR="00E03070" w:rsidRDefault="00E03070" w:rsidP="0F293AB4">
            <w:pPr>
              <w:pStyle w:val="ListParagraph"/>
              <w:numPr>
                <w:ilvl w:val="0"/>
                <w:numId w:val="18"/>
              </w:numPr>
              <w:rPr>
                <w:rFonts w:eastAsia="Calibri" w:cs="Arial"/>
                <w:color w:val="262626"/>
                <w:sz w:val="24"/>
              </w:rPr>
            </w:pPr>
            <w:r w:rsidRPr="0F293AB4">
              <w:rPr>
                <w:rFonts w:eastAsia="Calibri" w:cs="Arial"/>
                <w:color w:val="262626" w:themeColor="text1" w:themeTint="D9"/>
                <w:sz w:val="24"/>
              </w:rPr>
              <w:t>Build effective relationships with senior leaders, elected Members, staff, residents and partner organisations,</w:t>
            </w:r>
            <w:r w:rsidRPr="0F293AB4">
              <w:rPr>
                <w:rFonts w:eastAsia="Calibri" w:cs="Arial"/>
                <w:sz w:val="24"/>
              </w:rPr>
              <w:t xml:space="preserve"> demonstrating</w:t>
            </w:r>
            <w:r w:rsidR="00D81125" w:rsidRPr="0F293AB4">
              <w:rPr>
                <w:rFonts w:eastAsia="Calibri" w:cs="Arial"/>
                <w:sz w:val="24"/>
              </w:rPr>
              <w:t xml:space="preserve"> the Councils’ leadership competencies and values</w:t>
            </w:r>
            <w:r w:rsidRPr="0F293AB4">
              <w:rPr>
                <w:rFonts w:eastAsia="Calibri" w:cs="Arial"/>
                <w:color w:val="262626" w:themeColor="text1" w:themeTint="D9"/>
                <w:sz w:val="24"/>
              </w:rPr>
              <w:t xml:space="preserve">. Provide professional advice and recommendations on matters relating to the service </w:t>
            </w:r>
            <w:r w:rsidR="001E2509" w:rsidRPr="0F293AB4">
              <w:rPr>
                <w:rFonts w:eastAsia="Calibri" w:cs="Arial"/>
                <w:color w:val="262626" w:themeColor="text1" w:themeTint="D9"/>
                <w:sz w:val="24"/>
              </w:rPr>
              <w:t xml:space="preserve">housing strategy, performance, improvement and regulatory assurance </w:t>
            </w:r>
            <w:r w:rsidRPr="0F293AB4">
              <w:rPr>
                <w:rFonts w:eastAsia="Calibri" w:cs="Arial"/>
                <w:color w:val="262626" w:themeColor="text1" w:themeTint="D9"/>
                <w:sz w:val="24"/>
              </w:rPr>
              <w:t>and represent the Councils at committees, partnership forums and external meetings as required.</w:t>
            </w:r>
            <w:r w:rsidR="00424C5D" w:rsidRPr="0F293AB4">
              <w:rPr>
                <w:rFonts w:eastAsia="Calibri" w:cs="Arial"/>
                <w:color w:val="262626" w:themeColor="text1" w:themeTint="D9"/>
                <w:sz w:val="24"/>
              </w:rPr>
              <w:t xml:space="preserve"> Work closely with communications and customer services teams to ensure appropriate systems and data is in place to keep residents informed of relevant issues.</w:t>
            </w:r>
          </w:p>
          <w:p w14:paraId="5A1F152D" w14:textId="4F575B3F" w:rsidR="00040BFC" w:rsidRDefault="00040BFC" w:rsidP="00C1769B">
            <w:pPr>
              <w:pStyle w:val="BulletedList"/>
              <w:numPr>
                <w:ilvl w:val="0"/>
                <w:numId w:val="0"/>
              </w:numPr>
              <w:ind w:left="720"/>
              <w:rPr>
                <w:rStyle w:val="BulletedListChar"/>
                <w:rFonts w:ascii="Arial" w:hAnsi="Arial" w:cs="Arial"/>
                <w:b/>
                <w:sz w:val="24"/>
                <w:szCs w:val="24"/>
              </w:rPr>
            </w:pPr>
            <w:r>
              <w:rPr>
                <w:rStyle w:val="BulletedListChar"/>
                <w:rFonts w:ascii="Arial" w:hAnsi="Arial" w:cs="Arial"/>
                <w:b/>
                <w:sz w:val="24"/>
                <w:szCs w:val="24"/>
              </w:rPr>
              <w:t xml:space="preserve">Business Continuity </w:t>
            </w:r>
          </w:p>
          <w:p w14:paraId="757C4360" w14:textId="77777777" w:rsidR="00040BFC" w:rsidRDefault="00040BFC" w:rsidP="1FF89185">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sz w:val="24"/>
                <w:szCs w:val="24"/>
              </w:rPr>
              <w:t>Play a pivotal role in business continuity planning and should the need arise assist in ensuring business recovery of key service provision in a 24 hour window.</w:t>
            </w:r>
          </w:p>
          <w:p w14:paraId="56586204" w14:textId="77777777" w:rsidR="00040BFC" w:rsidRDefault="00040BFC" w:rsidP="1FF89185">
            <w:pPr>
              <w:pStyle w:val="BulletedList"/>
              <w:numPr>
                <w:ilvl w:val="0"/>
                <w:numId w:val="18"/>
              </w:numPr>
              <w:rPr>
                <w:rStyle w:val="BulletedListChar"/>
                <w:rFonts w:ascii="Arial" w:hAnsi="Arial" w:cs="Arial"/>
                <w:b/>
                <w:bCs/>
                <w:sz w:val="24"/>
                <w:szCs w:val="24"/>
              </w:rPr>
            </w:pPr>
            <w:r w:rsidRPr="1FF89185">
              <w:rPr>
                <w:rStyle w:val="BulletedListChar"/>
                <w:rFonts w:ascii="Arial" w:hAnsi="Arial" w:cs="Arial"/>
                <w:b/>
                <w:bCs/>
                <w:sz w:val="24"/>
                <w:szCs w:val="24"/>
              </w:rPr>
              <w:t>Health and Safety</w:t>
            </w:r>
          </w:p>
          <w:p w14:paraId="26F461CA" w14:textId="46DD7963" w:rsidR="00040BFC" w:rsidRPr="0047712B" w:rsidRDefault="00040BFC" w:rsidP="1FF89185">
            <w:pPr>
              <w:pStyle w:val="BulletedList"/>
              <w:numPr>
                <w:ilvl w:val="0"/>
                <w:numId w:val="0"/>
              </w:numPr>
              <w:ind w:left="720"/>
              <w:rPr>
                <w:rStyle w:val="BulletedListChar"/>
                <w:rFonts w:ascii="Arial" w:hAnsi="Arial" w:cs="Arial"/>
                <w:sz w:val="24"/>
                <w:szCs w:val="24"/>
              </w:rPr>
            </w:pPr>
            <w:r w:rsidRPr="1FF89185">
              <w:rPr>
                <w:rStyle w:val="BulletedListChar"/>
                <w:rFonts w:ascii="Arial" w:hAnsi="Arial" w:cs="Arial"/>
                <w:sz w:val="24"/>
                <w:szCs w:val="24"/>
              </w:rPr>
              <w:t>Comply with all Health and safety legislation for your area of work, ensuring that risks are identified, managed and monitored as required</w:t>
            </w:r>
          </w:p>
          <w:p w14:paraId="02EC1565" w14:textId="519C9E26" w:rsidR="00040BFC" w:rsidRPr="0047712B" w:rsidRDefault="00040BFC" w:rsidP="1FF89185">
            <w:pPr>
              <w:pStyle w:val="BulletedList"/>
              <w:numPr>
                <w:ilvl w:val="0"/>
                <w:numId w:val="0"/>
              </w:numPr>
              <w:rPr>
                <w:rStyle w:val="BulletedListChar"/>
                <w:color w:val="262626" w:themeColor="text1" w:themeTint="D9"/>
                <w:szCs w:val="20"/>
              </w:rPr>
            </w:pPr>
          </w:p>
        </w:tc>
      </w:tr>
      <w:tr w:rsidR="00040BFC" w:rsidRPr="00D2103E" w14:paraId="63F26A5A"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6B7CAF8" w14:textId="77777777" w:rsidR="00040BFC" w:rsidRPr="000D5DAA" w:rsidRDefault="00040BFC" w:rsidP="74E1CA15">
            <w:pPr>
              <w:pStyle w:val="Descriptionlabels"/>
              <w:rPr>
                <w:rStyle w:val="Strong"/>
                <w:b/>
              </w:rPr>
            </w:pPr>
            <w:r w:rsidRPr="74E1CA15">
              <w:rPr>
                <w:rFonts w:eastAsia="Times New Roman"/>
                <w:b w:val="0"/>
                <w:smallCaps w:val="0"/>
                <w:color w:val="auto"/>
                <w:sz w:val="22"/>
                <w:lang w:val="en-GB"/>
              </w:rPr>
              <w:br w:type="page"/>
            </w:r>
            <w:r w:rsidRPr="74E1CA15">
              <w:rPr>
                <w:rFonts w:eastAsia="Times New Roman"/>
                <w:b w:val="0"/>
                <w:smallCaps w:val="0"/>
                <w:color w:val="auto"/>
                <w:sz w:val="22"/>
                <w:lang w:val="en-GB"/>
              </w:rPr>
              <w:br w:type="page"/>
            </w:r>
            <w:r w:rsidRPr="74E1CA15">
              <w:rPr>
                <w:color w:val="FFFFFF" w:themeColor="background1"/>
              </w:rPr>
              <w:t>Dimensions of the role</w:t>
            </w:r>
          </w:p>
        </w:tc>
      </w:tr>
      <w:tr w:rsidR="00040BFC" w:rsidRPr="00D2103E" w14:paraId="4DFE7DCE"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E9F2592" w14:textId="5C858134" w:rsidR="00F954CD" w:rsidRDefault="006B6F15" w:rsidP="005247FF">
            <w:pPr>
              <w:pStyle w:val="BulletedList"/>
              <w:rPr>
                <w:rFonts w:ascii="Arial" w:hAnsi="Arial" w:cs="Arial"/>
                <w:sz w:val="24"/>
                <w:szCs w:val="24"/>
              </w:rPr>
            </w:pPr>
            <w:r>
              <w:rPr>
                <w:rFonts w:ascii="Arial" w:hAnsi="Arial" w:cs="Arial"/>
                <w:sz w:val="24"/>
                <w:szCs w:val="24"/>
              </w:rPr>
              <w:lastRenderedPageBreak/>
              <w:t>Budget for both Councils including IT</w:t>
            </w:r>
            <w:r w:rsidR="00C817F0">
              <w:rPr>
                <w:rFonts w:ascii="Arial" w:hAnsi="Arial" w:cs="Arial"/>
                <w:sz w:val="24"/>
                <w:szCs w:val="24"/>
              </w:rPr>
              <w:t>:</w:t>
            </w:r>
            <w:r>
              <w:rPr>
                <w:rFonts w:ascii="Arial" w:hAnsi="Arial" w:cs="Arial"/>
                <w:sz w:val="24"/>
                <w:szCs w:val="24"/>
              </w:rPr>
              <w:t xml:space="preserve"> circa </w:t>
            </w:r>
            <w:r w:rsidR="00C817F0">
              <w:rPr>
                <w:rFonts w:ascii="Arial" w:hAnsi="Arial" w:cs="Arial"/>
                <w:sz w:val="24"/>
                <w:szCs w:val="24"/>
              </w:rPr>
              <w:t>£7</w:t>
            </w:r>
            <w:r>
              <w:rPr>
                <w:rFonts w:ascii="Arial" w:hAnsi="Arial" w:cs="Arial"/>
                <w:sz w:val="24"/>
                <w:szCs w:val="24"/>
              </w:rPr>
              <w:t>M</w:t>
            </w:r>
            <w:r w:rsidR="00C817F0">
              <w:rPr>
                <w:rFonts w:ascii="Arial" w:hAnsi="Arial" w:cs="Arial"/>
                <w:sz w:val="24"/>
                <w:szCs w:val="24"/>
              </w:rPr>
              <w:t xml:space="preserve"> (Waverley circa £4M, </w:t>
            </w:r>
            <w:r w:rsidR="00AD5878">
              <w:rPr>
                <w:rFonts w:ascii="Arial" w:hAnsi="Arial" w:cs="Arial"/>
                <w:sz w:val="24"/>
                <w:szCs w:val="24"/>
              </w:rPr>
              <w:t>Guildford circa £3M).</w:t>
            </w:r>
          </w:p>
          <w:p w14:paraId="7531D536" w14:textId="22D4657E" w:rsidR="005247FF" w:rsidRPr="006F515D" w:rsidRDefault="005247FF" w:rsidP="005247FF">
            <w:pPr>
              <w:pStyle w:val="BulletedList"/>
              <w:rPr>
                <w:rFonts w:ascii="Arial" w:hAnsi="Arial" w:cs="Arial"/>
                <w:sz w:val="24"/>
                <w:szCs w:val="24"/>
              </w:rPr>
            </w:pPr>
            <w:r w:rsidRPr="006F515D">
              <w:rPr>
                <w:rFonts w:ascii="Arial" w:hAnsi="Arial" w:cs="Arial"/>
                <w:sz w:val="24"/>
                <w:szCs w:val="24"/>
              </w:rPr>
              <w:t xml:space="preserve">Housing stock: </w:t>
            </w:r>
            <w:r w:rsidR="00074C13" w:rsidRPr="006F515D">
              <w:rPr>
                <w:rFonts w:ascii="Arial" w:hAnsi="Arial" w:cs="Arial"/>
                <w:sz w:val="24"/>
                <w:szCs w:val="24"/>
              </w:rPr>
              <w:t xml:space="preserve">10,000+ </w:t>
            </w:r>
            <w:r w:rsidRPr="006F515D">
              <w:rPr>
                <w:rFonts w:ascii="Arial" w:hAnsi="Arial" w:cs="Arial"/>
                <w:sz w:val="24"/>
                <w:szCs w:val="24"/>
              </w:rPr>
              <w:t>properties</w:t>
            </w:r>
          </w:p>
          <w:p w14:paraId="4EAC29D3" w14:textId="037976E1" w:rsidR="00AF7E38" w:rsidRDefault="00AF7E38" w:rsidP="005247FF">
            <w:pPr>
              <w:pStyle w:val="BulletedList"/>
              <w:rPr>
                <w:rFonts w:ascii="Arial" w:hAnsi="Arial" w:cs="Arial"/>
                <w:sz w:val="24"/>
                <w:szCs w:val="24"/>
              </w:rPr>
            </w:pPr>
            <w:r>
              <w:rPr>
                <w:rFonts w:ascii="Arial" w:hAnsi="Arial" w:cs="Arial"/>
                <w:sz w:val="24"/>
                <w:szCs w:val="24"/>
              </w:rPr>
              <w:t>R</w:t>
            </w:r>
            <w:r w:rsidRPr="00F502A7">
              <w:rPr>
                <w:rFonts w:ascii="Arial" w:hAnsi="Arial" w:cs="Arial"/>
                <w:sz w:val="24"/>
                <w:szCs w:val="24"/>
              </w:rPr>
              <w:t>eports to: Director of Housing</w:t>
            </w:r>
          </w:p>
          <w:p w14:paraId="13CD7A65" w14:textId="562645E8" w:rsidR="005247FF" w:rsidRDefault="005247FF" w:rsidP="005247FF">
            <w:pPr>
              <w:pStyle w:val="BulletedList"/>
              <w:rPr>
                <w:rFonts w:ascii="Arial" w:hAnsi="Arial" w:cs="Arial"/>
                <w:sz w:val="24"/>
                <w:szCs w:val="24"/>
              </w:rPr>
            </w:pPr>
            <w:r w:rsidRPr="005247FF">
              <w:rPr>
                <w:rFonts w:ascii="Arial" w:hAnsi="Arial" w:cs="Arial"/>
                <w:sz w:val="24"/>
                <w:szCs w:val="24"/>
              </w:rPr>
              <w:t xml:space="preserve">Staff: </w:t>
            </w:r>
            <w:r w:rsidR="00074C13" w:rsidRPr="006F515D">
              <w:rPr>
                <w:rFonts w:ascii="Arial" w:hAnsi="Arial" w:cs="Arial"/>
                <w:sz w:val="24"/>
                <w:szCs w:val="24"/>
              </w:rPr>
              <w:t xml:space="preserve">25 </w:t>
            </w:r>
          </w:p>
          <w:p w14:paraId="3F363A33" w14:textId="38CC320A" w:rsidR="00726AEB" w:rsidRPr="005247FF" w:rsidRDefault="00726AEB" w:rsidP="005247FF">
            <w:pPr>
              <w:pStyle w:val="BulletedList"/>
              <w:rPr>
                <w:rFonts w:ascii="Arial" w:hAnsi="Arial" w:cs="Arial"/>
                <w:sz w:val="24"/>
                <w:szCs w:val="24"/>
              </w:rPr>
            </w:pPr>
            <w:r w:rsidRPr="005247FF">
              <w:rPr>
                <w:rFonts w:ascii="Arial" w:hAnsi="Arial" w:cs="Arial"/>
                <w:sz w:val="24"/>
                <w:szCs w:val="24"/>
              </w:rPr>
              <w:t xml:space="preserve">Number of direct reports: </w:t>
            </w:r>
            <w:r w:rsidR="003A53A9">
              <w:rPr>
                <w:rFonts w:ascii="Arial" w:hAnsi="Arial" w:cs="Arial"/>
                <w:sz w:val="24"/>
                <w:szCs w:val="24"/>
              </w:rPr>
              <w:t>Up to six</w:t>
            </w:r>
          </w:p>
          <w:p w14:paraId="65642579" w14:textId="3D20CCC9" w:rsidR="008E1B8B" w:rsidRPr="00F954CD" w:rsidRDefault="005247FF" w:rsidP="00F954CD">
            <w:pPr>
              <w:pStyle w:val="BulletedList"/>
              <w:rPr>
                <w:rStyle w:val="BulletedListChar"/>
                <w:rFonts w:ascii="Arial" w:hAnsi="Arial" w:cs="Arial"/>
                <w:sz w:val="24"/>
                <w:szCs w:val="24"/>
              </w:rPr>
            </w:pPr>
            <w:r w:rsidRPr="00F954CD">
              <w:rPr>
                <w:rFonts w:ascii="Arial" w:hAnsi="Arial" w:cs="Arial"/>
                <w:sz w:val="24"/>
                <w:szCs w:val="24"/>
              </w:rPr>
              <w:t xml:space="preserve">KPI suite: </w:t>
            </w:r>
            <w:r w:rsidR="00C265A9" w:rsidRPr="00C265A9">
              <w:rPr>
                <w:rFonts w:ascii="Arial" w:hAnsi="Arial" w:cs="Arial"/>
                <w:sz w:val="24"/>
                <w:szCs w:val="24"/>
              </w:rPr>
              <w:t>LADR</w:t>
            </w:r>
            <w:r w:rsidR="00C265A9">
              <w:rPr>
                <w:rFonts w:ascii="Arial" w:hAnsi="Arial" w:cs="Arial"/>
                <w:sz w:val="24"/>
                <w:szCs w:val="24"/>
              </w:rPr>
              <w:t xml:space="preserve">, </w:t>
            </w:r>
            <w:r w:rsidR="00C265A9" w:rsidRPr="00C265A9">
              <w:rPr>
                <w:rFonts w:ascii="Arial" w:hAnsi="Arial" w:cs="Arial"/>
                <w:sz w:val="24"/>
                <w:szCs w:val="24"/>
              </w:rPr>
              <w:t>LAHS</w:t>
            </w:r>
            <w:r w:rsidR="00C265A9">
              <w:rPr>
                <w:rFonts w:ascii="Arial" w:hAnsi="Arial" w:cs="Arial"/>
                <w:sz w:val="24"/>
                <w:szCs w:val="24"/>
              </w:rPr>
              <w:t xml:space="preserve">, </w:t>
            </w:r>
            <w:r w:rsidR="00C265A9" w:rsidRPr="00C265A9">
              <w:rPr>
                <w:rFonts w:ascii="Arial" w:hAnsi="Arial" w:cs="Arial"/>
                <w:sz w:val="24"/>
                <w:szCs w:val="24"/>
              </w:rPr>
              <w:t>TSMs</w:t>
            </w:r>
            <w:r w:rsidR="00C265A9">
              <w:rPr>
                <w:rFonts w:ascii="Arial" w:hAnsi="Arial" w:cs="Arial"/>
                <w:sz w:val="24"/>
                <w:szCs w:val="24"/>
              </w:rPr>
              <w:t xml:space="preserve"> and </w:t>
            </w:r>
            <w:r w:rsidR="00C265A9" w:rsidRPr="00F954CD">
              <w:rPr>
                <w:rFonts w:ascii="Arial" w:hAnsi="Arial" w:cs="Arial"/>
                <w:sz w:val="24"/>
                <w:szCs w:val="24"/>
              </w:rPr>
              <w:t>Corporate and contract KPIs</w:t>
            </w:r>
          </w:p>
        </w:tc>
      </w:tr>
      <w:tr w:rsidR="00040BFC" w:rsidRPr="00D2103E" w14:paraId="49F3D99D"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98E7A3A" w14:textId="798B9218" w:rsidR="00040BFC" w:rsidRPr="001B1CF2" w:rsidRDefault="00040BFC" w:rsidP="000D5DAA">
            <w:pPr>
              <w:pStyle w:val="Descriptionlabels"/>
              <w:rPr>
                <w:rStyle w:val="Strong"/>
                <w:b/>
                <w:bCs w:val="0"/>
              </w:rPr>
            </w:pPr>
            <w:r w:rsidRPr="001B1CF2">
              <w:br w:type="page"/>
            </w:r>
            <w:r w:rsidRPr="001B1CF2">
              <w:rPr>
                <w:rStyle w:val="DetailsChar"/>
                <w:rFonts w:ascii="Arial" w:hAnsi="Arial"/>
                <w:color w:val="FFFFFF" w:themeColor="background1"/>
                <w:sz w:val="24"/>
              </w:rPr>
              <w:t>Areas of Accountability/Problem Solving – Decision Making / Scope for Impact</w:t>
            </w:r>
          </w:p>
        </w:tc>
      </w:tr>
      <w:tr w:rsidR="00040BFC" w:rsidRPr="00D2103E" w14:paraId="482514D4"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AE9CDAD" w14:textId="432F1D04" w:rsidR="00FF3932" w:rsidRDefault="00FF3932"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 xml:space="preserve">Provide clear leadership and direction to </w:t>
            </w:r>
            <w:r w:rsidR="00F411BD" w:rsidRPr="001B1CF2">
              <w:rPr>
                <w:rStyle w:val="BulletedListChar"/>
                <w:rFonts w:ascii="Arial" w:hAnsi="Arial" w:cs="Arial"/>
                <w:color w:val="auto"/>
                <w:sz w:val="24"/>
                <w:szCs w:val="24"/>
              </w:rPr>
              <w:t>up to six managers</w:t>
            </w:r>
            <w:r w:rsidR="006F515D" w:rsidRPr="001B1CF2">
              <w:rPr>
                <w:rStyle w:val="BulletedListChar"/>
                <w:rFonts w:ascii="Arial" w:hAnsi="Arial" w:cs="Arial"/>
                <w:color w:val="auto"/>
                <w:sz w:val="24"/>
                <w:szCs w:val="24"/>
              </w:rPr>
              <w:t xml:space="preserve"> </w:t>
            </w:r>
            <w:r w:rsidR="105F3F18" w:rsidRPr="001B1CF2">
              <w:rPr>
                <w:rStyle w:val="BulletedListChar"/>
                <w:rFonts w:ascii="Arial" w:hAnsi="Arial" w:cs="Arial"/>
                <w:color w:val="auto"/>
                <w:sz w:val="24"/>
                <w:szCs w:val="24"/>
              </w:rPr>
              <w:t xml:space="preserve">and </w:t>
            </w:r>
            <w:r w:rsidR="000512D2" w:rsidRPr="001B1CF2">
              <w:rPr>
                <w:rStyle w:val="BulletedListChar"/>
                <w:rFonts w:ascii="Arial" w:hAnsi="Arial" w:cs="Arial"/>
                <w:color w:val="auto"/>
                <w:sz w:val="24"/>
                <w:szCs w:val="24"/>
              </w:rPr>
              <w:t xml:space="preserve">their </w:t>
            </w:r>
            <w:r w:rsidR="105F3F18" w:rsidRPr="001B1CF2">
              <w:rPr>
                <w:rStyle w:val="BulletedListChar"/>
                <w:rFonts w:ascii="Arial" w:hAnsi="Arial" w:cs="Arial"/>
                <w:color w:val="auto"/>
                <w:sz w:val="24"/>
                <w:szCs w:val="24"/>
              </w:rPr>
              <w:t>teams</w:t>
            </w:r>
            <w:r w:rsidRPr="001B1CF2">
              <w:rPr>
                <w:rStyle w:val="BulletedListChar"/>
                <w:rFonts w:ascii="Arial" w:hAnsi="Arial" w:cs="Arial"/>
                <w:color w:val="auto"/>
                <w:sz w:val="24"/>
                <w:szCs w:val="24"/>
              </w:rPr>
              <w:t xml:space="preserve">, </w:t>
            </w:r>
            <w:r w:rsidR="008407D2" w:rsidRPr="001B1CF2">
              <w:rPr>
                <w:rStyle w:val="BulletedListChar"/>
                <w:rFonts w:ascii="Arial" w:hAnsi="Arial" w:cs="Arial"/>
                <w:color w:val="auto"/>
                <w:sz w:val="24"/>
                <w:szCs w:val="24"/>
              </w:rPr>
              <w:t>ensuring</w:t>
            </w:r>
            <w:r w:rsidRPr="001B1CF2">
              <w:rPr>
                <w:rStyle w:val="BulletedListChar"/>
                <w:rFonts w:ascii="Arial" w:hAnsi="Arial" w:cs="Arial"/>
                <w:color w:val="auto"/>
                <w:sz w:val="24"/>
                <w:szCs w:val="24"/>
              </w:rPr>
              <w:t xml:space="preserve"> integrated service delivery across housing functions and alignment with</w:t>
            </w:r>
            <w:r w:rsidR="00387FB3" w:rsidRPr="001B1CF2">
              <w:rPr>
                <w:rStyle w:val="BulletedListChar"/>
                <w:rFonts w:ascii="Arial" w:hAnsi="Arial" w:cs="Arial"/>
                <w:color w:val="auto"/>
                <w:sz w:val="24"/>
                <w:szCs w:val="24"/>
              </w:rPr>
              <w:t>in</w:t>
            </w:r>
            <w:r w:rsidRPr="001B1CF2">
              <w:rPr>
                <w:rStyle w:val="BulletedListChar"/>
                <w:rFonts w:ascii="Arial" w:hAnsi="Arial" w:cs="Arial"/>
                <w:color w:val="auto"/>
                <w:sz w:val="24"/>
                <w:szCs w:val="24"/>
              </w:rPr>
              <w:t xml:space="preserve"> corporate priorities.</w:t>
            </w:r>
          </w:p>
          <w:p w14:paraId="334C20A7" w14:textId="7B674A50" w:rsidR="00F8396D" w:rsidRPr="00F8396D" w:rsidRDefault="00F8396D" w:rsidP="00F8396D">
            <w:pPr>
              <w:pStyle w:val="BulletedList"/>
              <w:rPr>
                <w:rStyle w:val="BulletedListChar"/>
                <w:rFonts w:ascii="Arial" w:hAnsi="Arial" w:cs="Arial"/>
                <w:color w:val="auto"/>
                <w:sz w:val="24"/>
                <w:szCs w:val="24"/>
              </w:rPr>
            </w:pPr>
            <w:r w:rsidRPr="00EC7518">
              <w:rPr>
                <w:rFonts w:ascii="Arial" w:hAnsi="Arial" w:cs="Arial"/>
                <w:color w:val="auto"/>
                <w:sz w:val="24"/>
                <w:szCs w:val="24"/>
                <w:lang w:val="en-GB"/>
              </w:rPr>
              <w:t>Contributes to the development and delivery of the Housing Revenue Account Business Plan, balancing service demands, investment priorities, regulatory requirements and long-term financial sustainability.</w:t>
            </w:r>
          </w:p>
          <w:p w14:paraId="48EFB186" w14:textId="77777777" w:rsidR="0069517F" w:rsidRPr="001B1CF2" w:rsidRDefault="0069517F"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Resolve complex operational, regulatory and compliance challenges, exercising professional judgement in the interpretation of legislation, policy and competing service priorities, whilst empowering managers and intervening on high-risk or sensitive issues within delegated authority.</w:t>
            </w:r>
          </w:p>
          <w:p w14:paraId="25345E5E" w14:textId="779DF8A6" w:rsidR="007A7235" w:rsidRPr="001B1CF2" w:rsidRDefault="007A7235"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 xml:space="preserve">Make strategic and tactical decisions on resource allocation, service priorities, and performance </w:t>
            </w:r>
            <w:proofErr w:type="spellStart"/>
            <w:r w:rsidR="000512D2" w:rsidRPr="001B1CF2">
              <w:rPr>
                <w:rStyle w:val="BulletedListChar"/>
                <w:rFonts w:ascii="Arial" w:hAnsi="Arial" w:cs="Arial"/>
                <w:color w:val="auto"/>
                <w:sz w:val="24"/>
                <w:szCs w:val="24"/>
              </w:rPr>
              <w:t>optimisation</w:t>
            </w:r>
            <w:proofErr w:type="spellEnd"/>
            <w:r w:rsidR="000512D2" w:rsidRPr="001B1CF2">
              <w:rPr>
                <w:rStyle w:val="BulletedListChar"/>
                <w:rFonts w:ascii="Arial" w:hAnsi="Arial" w:cs="Arial"/>
                <w:color w:val="auto"/>
                <w:sz w:val="24"/>
                <w:szCs w:val="24"/>
              </w:rPr>
              <w:t xml:space="preserve"> </w:t>
            </w:r>
            <w:r w:rsidR="00285C63" w:rsidRPr="001B1CF2">
              <w:rPr>
                <w:rStyle w:val="BulletedListChar"/>
                <w:rFonts w:ascii="Arial" w:hAnsi="Arial" w:cs="Arial"/>
                <w:color w:val="auto"/>
                <w:sz w:val="24"/>
                <w:szCs w:val="24"/>
              </w:rPr>
              <w:t>against budgets</w:t>
            </w:r>
            <w:r w:rsidRPr="001B1CF2">
              <w:rPr>
                <w:rStyle w:val="BulletedListChar"/>
                <w:rFonts w:ascii="Arial" w:hAnsi="Arial" w:cs="Arial"/>
                <w:color w:val="auto"/>
                <w:sz w:val="24"/>
                <w:szCs w:val="24"/>
              </w:rPr>
              <w:t>.</w:t>
            </w:r>
          </w:p>
          <w:p w14:paraId="36A717B9" w14:textId="5024A8AE" w:rsidR="00BC748F" w:rsidRPr="001B1CF2" w:rsidRDefault="00BC748F"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Oversee the delivery and continuous improvement of</w:t>
            </w:r>
            <w:r w:rsidR="002F58CF" w:rsidRPr="001B1CF2">
              <w:rPr>
                <w:rStyle w:val="BulletedListChar"/>
                <w:rFonts w:ascii="Arial" w:hAnsi="Arial" w:cs="Arial"/>
                <w:color w:val="auto"/>
                <w:sz w:val="24"/>
                <w:szCs w:val="24"/>
              </w:rPr>
              <w:t xml:space="preserve"> </w:t>
            </w:r>
            <w:r w:rsidR="006C3402" w:rsidRPr="001B1CF2">
              <w:rPr>
                <w:rStyle w:val="BulletedListChar"/>
                <w:rFonts w:ascii="Arial" w:hAnsi="Arial" w:cs="Arial"/>
                <w:color w:val="auto"/>
                <w:sz w:val="24"/>
                <w:szCs w:val="24"/>
              </w:rPr>
              <w:t>all housing services</w:t>
            </w:r>
            <w:r w:rsidR="00A15BE1" w:rsidRPr="001B1CF2">
              <w:rPr>
                <w:rStyle w:val="BulletedListChar"/>
                <w:rFonts w:ascii="Arial" w:hAnsi="Arial" w:cs="Arial"/>
                <w:color w:val="auto"/>
                <w:sz w:val="24"/>
                <w:szCs w:val="24"/>
              </w:rPr>
              <w:t xml:space="preserve"> and provide assurance</w:t>
            </w:r>
            <w:r w:rsidR="006F515D" w:rsidRPr="001B1CF2">
              <w:rPr>
                <w:rStyle w:val="BulletedListChar"/>
                <w:rFonts w:ascii="Arial" w:hAnsi="Arial" w:cs="Arial"/>
                <w:color w:val="auto"/>
                <w:sz w:val="24"/>
                <w:szCs w:val="24"/>
              </w:rPr>
              <w:t xml:space="preserve"> </w:t>
            </w:r>
            <w:r w:rsidR="00877EE1" w:rsidRPr="001B1CF2">
              <w:rPr>
                <w:rStyle w:val="BulletedListChar"/>
                <w:rFonts w:ascii="Arial" w:hAnsi="Arial" w:cs="Arial"/>
                <w:color w:val="auto"/>
                <w:sz w:val="24"/>
                <w:szCs w:val="24"/>
              </w:rPr>
              <w:t>data</w:t>
            </w:r>
            <w:r w:rsidR="006F515D" w:rsidRPr="001B1CF2">
              <w:rPr>
                <w:rStyle w:val="BulletedListChar"/>
                <w:rFonts w:ascii="Arial" w:hAnsi="Arial" w:cs="Arial"/>
                <w:color w:val="auto"/>
                <w:sz w:val="24"/>
                <w:szCs w:val="24"/>
              </w:rPr>
              <w:t xml:space="preserve"> </w:t>
            </w:r>
            <w:r w:rsidR="00A15BE1" w:rsidRPr="001B1CF2">
              <w:rPr>
                <w:rStyle w:val="BulletedListChar"/>
                <w:rFonts w:ascii="Arial" w:hAnsi="Arial" w:cs="Arial"/>
                <w:color w:val="auto"/>
                <w:sz w:val="24"/>
                <w:szCs w:val="24"/>
              </w:rPr>
              <w:t xml:space="preserve">that all </w:t>
            </w:r>
            <w:r w:rsidR="00CF3971" w:rsidRPr="001B1CF2">
              <w:rPr>
                <w:rStyle w:val="BulletedListChar"/>
                <w:rFonts w:ascii="Arial" w:hAnsi="Arial" w:cs="Arial"/>
                <w:color w:val="auto"/>
                <w:sz w:val="24"/>
                <w:szCs w:val="24"/>
              </w:rPr>
              <w:t>legislative and regulatory requirements are met</w:t>
            </w:r>
            <w:r w:rsidRPr="001B1CF2">
              <w:rPr>
                <w:rStyle w:val="BulletedListChar"/>
                <w:rFonts w:ascii="Arial" w:hAnsi="Arial" w:cs="Arial"/>
                <w:color w:val="auto"/>
                <w:sz w:val="24"/>
                <w:szCs w:val="24"/>
              </w:rPr>
              <w:t>.</w:t>
            </w:r>
          </w:p>
          <w:p w14:paraId="7C2A51E5" w14:textId="358368B2" w:rsidR="00F62E2A" w:rsidRPr="001B1CF2" w:rsidRDefault="00F62E2A"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Develop and manage performance frameworks, monitoring delivery, statutory compliance, and resident satisfaction through KPIs.</w:t>
            </w:r>
          </w:p>
          <w:p w14:paraId="7E94C702" w14:textId="77777777" w:rsidR="00F62E2A" w:rsidRPr="001B1CF2" w:rsidRDefault="00F62E2A"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Embed meaningful resident engagement into service design, using complaints and feedback to inform improvements and innovation.</w:t>
            </w:r>
          </w:p>
          <w:p w14:paraId="2CA38BA4" w14:textId="77777777" w:rsidR="00F62E2A" w:rsidRPr="001B1CF2" w:rsidRDefault="00F62E2A"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Lead business continuity planning and ensure rapid service recovery and health and safety compliance, especially in emergency situations.</w:t>
            </w:r>
          </w:p>
          <w:p w14:paraId="62E3371A" w14:textId="09C986D5" w:rsidR="008F783F" w:rsidRPr="001B1CF2" w:rsidRDefault="008F783F"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 xml:space="preserve">Use data insights and resident feedback to drive service improvements, </w:t>
            </w:r>
            <w:proofErr w:type="spellStart"/>
            <w:r w:rsidRPr="001B1CF2">
              <w:rPr>
                <w:rStyle w:val="BulletedListChar"/>
                <w:rFonts w:ascii="Arial" w:hAnsi="Arial" w:cs="Arial"/>
                <w:color w:val="auto"/>
                <w:sz w:val="24"/>
                <w:szCs w:val="24"/>
              </w:rPr>
              <w:t>modernisation</w:t>
            </w:r>
            <w:proofErr w:type="spellEnd"/>
            <w:r w:rsidRPr="001B1CF2">
              <w:rPr>
                <w:rStyle w:val="BulletedListChar"/>
                <w:rFonts w:ascii="Arial" w:hAnsi="Arial" w:cs="Arial"/>
                <w:color w:val="auto"/>
                <w:sz w:val="24"/>
                <w:szCs w:val="24"/>
              </w:rPr>
              <w:t>, and cultural transformation.</w:t>
            </w:r>
          </w:p>
          <w:p w14:paraId="41C5CF1D" w14:textId="77777777" w:rsidR="008F783F" w:rsidRPr="001B1CF2" w:rsidRDefault="008F783F"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Promote innovation and digital enablement to enhance service efficiency and resident experience.</w:t>
            </w:r>
          </w:p>
          <w:p w14:paraId="5CA7703D" w14:textId="68096978" w:rsidR="008F783F" w:rsidRPr="001B1CF2" w:rsidRDefault="008F783F"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Influence service outcomes for residents, ensuring homes are safe, secure, and well-maintained.</w:t>
            </w:r>
          </w:p>
          <w:p w14:paraId="3DF3EDB8" w14:textId="222A9F4E" w:rsidR="00930B8F" w:rsidRPr="001B1CF2" w:rsidRDefault="00930B8F" w:rsidP="00930B8F">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Represent housing services at a senior level, driving collaboration across internal teams and with partners (e.g. Guildford Borough Council) to align strategies and share best practice.</w:t>
            </w:r>
          </w:p>
          <w:p w14:paraId="7ECA03E3" w14:textId="77777777" w:rsidR="00040BFC" w:rsidRDefault="00930B8F" w:rsidP="000765DC">
            <w:pPr>
              <w:pStyle w:val="BulletedList"/>
              <w:rPr>
                <w:rStyle w:val="BulletedListChar"/>
                <w:rFonts w:ascii="Arial" w:hAnsi="Arial" w:cs="Arial"/>
                <w:color w:val="auto"/>
                <w:sz w:val="24"/>
                <w:szCs w:val="24"/>
              </w:rPr>
            </w:pPr>
            <w:r w:rsidRPr="001B1CF2">
              <w:rPr>
                <w:rStyle w:val="BulletedListChar"/>
                <w:rFonts w:ascii="Arial" w:hAnsi="Arial" w:cs="Arial"/>
                <w:color w:val="auto"/>
                <w:sz w:val="24"/>
                <w:szCs w:val="24"/>
              </w:rPr>
              <w:t>Uphold the council’s housing objectives, ensuring legal and regulatory compliance and maintaining public trust in a high-profile service area.</w:t>
            </w:r>
          </w:p>
          <w:p w14:paraId="33A0E202" w14:textId="77777777" w:rsidR="001F5DB2" w:rsidRPr="00343336" w:rsidRDefault="001F5DB2" w:rsidP="001F5DB2">
            <w:pPr>
              <w:pStyle w:val="BulletedList"/>
              <w:rPr>
                <w:rStyle w:val="BulletedListChar"/>
                <w:rFonts w:ascii="Arial" w:hAnsi="Arial" w:cs="Arial"/>
                <w:color w:val="auto"/>
                <w:sz w:val="24"/>
                <w:szCs w:val="24"/>
              </w:rPr>
            </w:pPr>
            <w:r w:rsidRPr="00343336">
              <w:rPr>
                <w:rStyle w:val="BulletedListChar"/>
                <w:rFonts w:ascii="Arial" w:hAnsi="Arial" w:cs="Arial"/>
                <w:color w:val="auto"/>
                <w:sz w:val="24"/>
                <w:szCs w:val="24"/>
              </w:rPr>
              <w:t xml:space="preserve">Lead the development of housing strategies, policies, assurance frameworks and improvement </w:t>
            </w:r>
            <w:proofErr w:type="spellStart"/>
            <w:r w:rsidRPr="00343336">
              <w:rPr>
                <w:rStyle w:val="BulletedListChar"/>
                <w:rFonts w:ascii="Arial" w:hAnsi="Arial" w:cs="Arial"/>
                <w:color w:val="auto"/>
                <w:sz w:val="24"/>
                <w:szCs w:val="24"/>
              </w:rPr>
              <w:t>programmes</w:t>
            </w:r>
            <w:proofErr w:type="spellEnd"/>
            <w:r w:rsidRPr="00343336">
              <w:rPr>
                <w:rStyle w:val="BulletedListChar"/>
                <w:rFonts w:ascii="Arial" w:hAnsi="Arial" w:cs="Arial"/>
                <w:color w:val="auto"/>
                <w:sz w:val="24"/>
                <w:szCs w:val="24"/>
              </w:rPr>
              <w:t xml:space="preserve"> that have a significant impact on service delivery, resident outcomes and organisational performance.</w:t>
            </w:r>
          </w:p>
          <w:p w14:paraId="644863AF" w14:textId="2450EC96" w:rsidR="001F5DB2" w:rsidRPr="001B1CF2" w:rsidRDefault="00B07FF0" w:rsidP="000765DC">
            <w:pPr>
              <w:pStyle w:val="BulletedList"/>
              <w:rPr>
                <w:rFonts w:ascii="Arial" w:hAnsi="Arial" w:cs="Arial"/>
                <w:color w:val="auto"/>
                <w:sz w:val="24"/>
                <w:szCs w:val="24"/>
              </w:rPr>
            </w:pPr>
            <w:r w:rsidRPr="00343336">
              <w:rPr>
                <w:rStyle w:val="BulletedListChar"/>
                <w:rFonts w:ascii="Arial" w:hAnsi="Arial" w:cs="Arial"/>
                <w:color w:val="auto"/>
                <w:sz w:val="24"/>
              </w:rPr>
              <w:t>Exercise professional judgement in interpreting legislation, regulatory standards, housing data and performance information to inform strategic recommendations and organisational decision making.</w:t>
            </w:r>
          </w:p>
        </w:tc>
      </w:tr>
      <w:tr w:rsidR="00040BFC" w:rsidRPr="00D2103E" w14:paraId="0AEB7AE8"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519CE434" w14:textId="183C06EB" w:rsidR="00040BFC" w:rsidRPr="001B1CF2" w:rsidRDefault="00040BFC" w:rsidP="00A54ECE">
            <w:pPr>
              <w:pStyle w:val="Descriptionlabels"/>
              <w:rPr>
                <w:rStyle w:val="BulletedListChar"/>
                <w:rFonts w:ascii="Arial" w:hAnsi="Arial" w:cs="Arial"/>
                <w:sz w:val="24"/>
                <w:szCs w:val="24"/>
              </w:rPr>
            </w:pPr>
            <w:r w:rsidRPr="001B1CF2">
              <w:rPr>
                <w:rStyle w:val="DetailsChar"/>
                <w:rFonts w:ascii="Arial" w:hAnsi="Arial"/>
                <w:color w:val="FFFFFF" w:themeColor="background1"/>
                <w:sz w:val="24"/>
                <w:szCs w:val="24"/>
              </w:rPr>
              <w:t>Planning/</w:t>
            </w:r>
            <w:proofErr w:type="spellStart"/>
            <w:r w:rsidRPr="001B1CF2">
              <w:rPr>
                <w:rStyle w:val="DetailsChar"/>
                <w:rFonts w:ascii="Arial" w:hAnsi="Arial"/>
                <w:color w:val="FFFFFF" w:themeColor="background1"/>
                <w:sz w:val="24"/>
                <w:szCs w:val="24"/>
              </w:rPr>
              <w:t>Organising</w:t>
            </w:r>
            <w:proofErr w:type="spellEnd"/>
            <w:r w:rsidRPr="001B1CF2">
              <w:rPr>
                <w:rStyle w:val="DetailsChar"/>
                <w:rFonts w:ascii="Arial" w:hAnsi="Arial"/>
                <w:color w:val="FFFFFF" w:themeColor="background1"/>
                <w:sz w:val="24"/>
                <w:szCs w:val="24"/>
              </w:rPr>
              <w:t>/Controlling</w:t>
            </w:r>
          </w:p>
        </w:tc>
      </w:tr>
      <w:tr w:rsidR="00040BFC" w:rsidRPr="00D2103E" w14:paraId="28DEC522"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E38F403" w14:textId="58CC6442" w:rsidR="00D137D7" w:rsidRPr="001B1CF2" w:rsidRDefault="00D137D7" w:rsidP="00E74B48">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hAnsi="Arial" w:cs="Arial"/>
                <w:color w:val="auto"/>
                <w:sz w:val="24"/>
              </w:rPr>
              <w:lastRenderedPageBreak/>
              <w:t xml:space="preserve">This is a fixed-term </w:t>
            </w:r>
            <w:r w:rsidR="00B723BE" w:rsidRPr="001B1CF2">
              <w:rPr>
                <w:rStyle w:val="BulletedListChar"/>
                <w:rFonts w:ascii="Arial" w:hAnsi="Arial" w:cs="Arial"/>
                <w:color w:val="auto"/>
                <w:sz w:val="24"/>
              </w:rPr>
              <w:t>role</w:t>
            </w:r>
            <w:r w:rsidRPr="001B1CF2">
              <w:rPr>
                <w:rStyle w:val="BulletedListChar"/>
                <w:rFonts w:ascii="Arial" w:hAnsi="Arial" w:cs="Arial"/>
                <w:color w:val="auto"/>
                <w:sz w:val="24"/>
              </w:rPr>
              <w:t xml:space="preserve">. </w:t>
            </w:r>
            <w:r w:rsidR="00B723BE" w:rsidRPr="001B1CF2">
              <w:rPr>
                <w:rStyle w:val="BulletedListChar"/>
                <w:rFonts w:ascii="Arial" w:hAnsi="Arial" w:cs="Arial"/>
                <w:color w:val="auto"/>
                <w:sz w:val="24"/>
              </w:rPr>
              <w:t>T</w:t>
            </w:r>
            <w:r w:rsidRPr="001B1CF2">
              <w:rPr>
                <w:rStyle w:val="BulletedListChar"/>
                <w:rFonts w:ascii="Arial" w:hAnsi="Arial" w:cs="Arial"/>
                <w:color w:val="auto"/>
                <w:sz w:val="24"/>
              </w:rPr>
              <w:t>he postholder will lead the delivery of the following priorities whilst planning for future service requirements, opportunities and challenges to support the longer-term development of housing services across both councils</w:t>
            </w:r>
            <w:r w:rsidR="0048317A" w:rsidRPr="001B1CF2">
              <w:rPr>
                <w:rStyle w:val="BulletedListChar"/>
                <w:rFonts w:ascii="Arial" w:hAnsi="Arial" w:cs="Arial"/>
                <w:color w:val="auto"/>
                <w:sz w:val="24"/>
              </w:rPr>
              <w:t xml:space="preserve"> and </w:t>
            </w:r>
            <w:r w:rsidR="00FA0F81" w:rsidRPr="001B1CF2">
              <w:rPr>
                <w:rStyle w:val="BulletedListChar"/>
                <w:rFonts w:ascii="Arial" w:hAnsi="Arial" w:cs="Arial"/>
                <w:color w:val="auto"/>
                <w:sz w:val="24"/>
              </w:rPr>
              <w:t>Local Government Reorganisation</w:t>
            </w:r>
            <w:r w:rsidRPr="001B1CF2">
              <w:rPr>
                <w:rStyle w:val="BulletedListChar"/>
                <w:rFonts w:ascii="Arial" w:hAnsi="Arial" w:cs="Arial"/>
                <w:color w:val="auto"/>
                <w:sz w:val="24"/>
              </w:rPr>
              <w:t>.</w:t>
            </w:r>
          </w:p>
          <w:p w14:paraId="533EA094" w14:textId="2EED489E" w:rsidR="000C4C0D" w:rsidRPr="001B1CF2" w:rsidRDefault="000C4C0D" w:rsidP="00E74B48">
            <w:pPr>
              <w:pStyle w:val="ListParagraph"/>
              <w:numPr>
                <w:ilvl w:val="0"/>
                <w:numId w:val="20"/>
              </w:numPr>
              <w:rPr>
                <w:rFonts w:eastAsia="Arial MT"/>
                <w:sz w:val="24"/>
                <w:szCs w:val="28"/>
              </w:rPr>
            </w:pPr>
            <w:r w:rsidRPr="001B1CF2">
              <w:rPr>
                <w:rFonts w:eastAsia="Arial MT"/>
                <w:sz w:val="24"/>
                <w:szCs w:val="28"/>
              </w:rPr>
              <w:t>Leads the development</w:t>
            </w:r>
            <w:r w:rsidR="006426CF" w:rsidRPr="001B1CF2">
              <w:rPr>
                <w:rFonts w:eastAsia="Arial MT"/>
                <w:sz w:val="24"/>
                <w:szCs w:val="28"/>
              </w:rPr>
              <w:t xml:space="preserve">, </w:t>
            </w:r>
            <w:r w:rsidRPr="001B1CF2">
              <w:rPr>
                <w:rFonts w:eastAsia="Arial MT"/>
                <w:sz w:val="24"/>
                <w:szCs w:val="28"/>
              </w:rPr>
              <w:t xml:space="preserve">implementation </w:t>
            </w:r>
            <w:r w:rsidR="006426CF" w:rsidRPr="001B1CF2">
              <w:rPr>
                <w:rFonts w:eastAsia="Arial MT"/>
                <w:sz w:val="24"/>
                <w:szCs w:val="28"/>
              </w:rPr>
              <w:t xml:space="preserve">and monitoring </w:t>
            </w:r>
            <w:r w:rsidRPr="001B1CF2">
              <w:rPr>
                <w:rFonts w:eastAsia="Arial MT"/>
                <w:sz w:val="24"/>
                <w:szCs w:val="28"/>
              </w:rPr>
              <w:t xml:space="preserve">of </w:t>
            </w:r>
            <w:r w:rsidR="003B0C60" w:rsidRPr="001B1CF2">
              <w:rPr>
                <w:rFonts w:eastAsia="Arial MT"/>
                <w:sz w:val="24"/>
                <w:szCs w:val="28"/>
              </w:rPr>
              <w:t>annual and medium term service</w:t>
            </w:r>
            <w:r w:rsidRPr="001B1CF2">
              <w:rPr>
                <w:rFonts w:eastAsia="Arial MT"/>
                <w:sz w:val="24"/>
                <w:szCs w:val="28"/>
              </w:rPr>
              <w:t xml:space="preserve"> plans across key housing functions</w:t>
            </w:r>
            <w:r w:rsidR="008414AE" w:rsidRPr="001B1CF2">
              <w:rPr>
                <w:rFonts w:eastAsia="Arial MT"/>
                <w:sz w:val="24"/>
                <w:szCs w:val="28"/>
              </w:rPr>
              <w:t>.</w:t>
            </w:r>
          </w:p>
          <w:p w14:paraId="16E3ACB9" w14:textId="62441530" w:rsidR="00C14884" w:rsidRPr="001B1CF2" w:rsidRDefault="00C14884" w:rsidP="00E74B48">
            <w:pPr>
              <w:pStyle w:val="ListParagraph"/>
              <w:numPr>
                <w:ilvl w:val="0"/>
                <w:numId w:val="20"/>
              </w:numPr>
              <w:rPr>
                <w:rFonts w:eastAsia="Arial MT"/>
                <w:sz w:val="24"/>
                <w:szCs w:val="28"/>
              </w:rPr>
            </w:pPr>
            <w:r w:rsidRPr="001B1CF2">
              <w:rPr>
                <w:rFonts w:eastAsia="Arial MT"/>
                <w:sz w:val="24"/>
                <w:szCs w:val="28"/>
              </w:rPr>
              <w:t xml:space="preserve">Contributes to long-term strategic planning through </w:t>
            </w:r>
            <w:r w:rsidR="009E38FF" w:rsidRPr="001B1CF2">
              <w:rPr>
                <w:rFonts w:eastAsia="Arial MT"/>
                <w:sz w:val="24"/>
                <w:szCs w:val="28"/>
              </w:rPr>
              <w:t>strate</w:t>
            </w:r>
            <w:r w:rsidR="002D6E84" w:rsidRPr="001B1CF2">
              <w:rPr>
                <w:rFonts w:eastAsia="Arial MT"/>
                <w:sz w:val="24"/>
                <w:szCs w:val="28"/>
              </w:rPr>
              <w:t xml:space="preserve">gies, management plans and </w:t>
            </w:r>
            <w:r w:rsidR="00D06E14" w:rsidRPr="001B1CF2">
              <w:rPr>
                <w:rFonts w:eastAsia="Arial MT"/>
                <w:sz w:val="24"/>
                <w:szCs w:val="28"/>
              </w:rPr>
              <w:t>investment programmes</w:t>
            </w:r>
            <w:r w:rsidRPr="001B1CF2">
              <w:rPr>
                <w:rFonts w:eastAsia="Arial MT"/>
                <w:sz w:val="24"/>
                <w:szCs w:val="28"/>
              </w:rPr>
              <w:t xml:space="preserve"> to ensure </w:t>
            </w:r>
            <w:r w:rsidR="00D06E14" w:rsidRPr="001B1CF2">
              <w:rPr>
                <w:rFonts w:eastAsia="Arial MT"/>
                <w:sz w:val="24"/>
                <w:szCs w:val="28"/>
              </w:rPr>
              <w:t>the service meets the future needs of residents.</w:t>
            </w:r>
          </w:p>
          <w:p w14:paraId="3F802CF5" w14:textId="750BD156" w:rsidR="00C32D26" w:rsidRPr="001B1CF2" w:rsidRDefault="00C32D26" w:rsidP="00E74B48">
            <w:pPr>
              <w:pStyle w:val="ListParagraph"/>
              <w:numPr>
                <w:ilvl w:val="0"/>
                <w:numId w:val="20"/>
              </w:numPr>
              <w:rPr>
                <w:rFonts w:eastAsia="Arial MT"/>
                <w:sz w:val="24"/>
                <w:szCs w:val="28"/>
              </w:rPr>
            </w:pPr>
            <w:r w:rsidRPr="001B1CF2">
              <w:rPr>
                <w:rFonts w:eastAsia="Arial MT"/>
                <w:sz w:val="24"/>
                <w:szCs w:val="28"/>
              </w:rPr>
              <w:t>Anticipates service demands and aligns workforce, financial, and operational planning to ensure continuity, resilience and efficient resource use.</w:t>
            </w:r>
          </w:p>
          <w:p w14:paraId="0F548B0B" w14:textId="166C5A6C" w:rsidR="00E74B48" w:rsidRPr="00F60071" w:rsidRDefault="00E74B48" w:rsidP="00F60071">
            <w:pPr>
              <w:pStyle w:val="ListParagraph"/>
              <w:numPr>
                <w:ilvl w:val="0"/>
                <w:numId w:val="20"/>
              </w:numPr>
              <w:rPr>
                <w:rFonts w:eastAsia="Arial MT"/>
                <w:sz w:val="24"/>
                <w:szCs w:val="28"/>
              </w:rPr>
            </w:pPr>
            <w:r w:rsidRPr="001B1CF2">
              <w:rPr>
                <w:rFonts w:eastAsia="Arial MT"/>
                <w:sz w:val="24"/>
                <w:szCs w:val="28"/>
              </w:rPr>
              <w:t>Structures and coordinates a team of</w:t>
            </w:r>
            <w:r w:rsidR="009D4789" w:rsidRPr="001B1CF2">
              <w:rPr>
                <w:rFonts w:eastAsia="Arial MT"/>
                <w:sz w:val="24"/>
                <w:szCs w:val="28"/>
              </w:rPr>
              <w:t xml:space="preserve"> </w:t>
            </w:r>
            <w:proofErr w:type="spellStart"/>
            <w:r w:rsidR="009D4789" w:rsidRPr="003B3F3C">
              <w:rPr>
                <w:rFonts w:eastAsia="Arial MT"/>
                <w:sz w:val="24"/>
                <w:szCs w:val="28"/>
              </w:rPr>
              <w:t>cica</w:t>
            </w:r>
            <w:proofErr w:type="spellEnd"/>
            <w:r w:rsidRPr="001B1CF2">
              <w:rPr>
                <w:rFonts w:eastAsia="Arial MT"/>
                <w:sz w:val="24"/>
                <w:szCs w:val="28"/>
              </w:rPr>
              <w:t xml:space="preserve"> </w:t>
            </w:r>
            <w:r w:rsidR="00D8165A" w:rsidRPr="001B1CF2">
              <w:rPr>
                <w:rFonts w:eastAsia="Arial MT"/>
                <w:sz w:val="24"/>
                <w:szCs w:val="28"/>
              </w:rPr>
              <w:t xml:space="preserve">25 </w:t>
            </w:r>
            <w:r w:rsidRPr="001B1CF2">
              <w:rPr>
                <w:rFonts w:eastAsia="Arial MT"/>
                <w:sz w:val="24"/>
                <w:szCs w:val="28"/>
              </w:rPr>
              <w:t>staff</w:t>
            </w:r>
            <w:r w:rsidR="002E4F8A" w:rsidRPr="001B1CF2">
              <w:rPr>
                <w:rFonts w:eastAsia="Arial MT"/>
                <w:sz w:val="24"/>
                <w:szCs w:val="28"/>
              </w:rPr>
              <w:t>.</w:t>
            </w:r>
          </w:p>
          <w:p w14:paraId="6A9ED08E" w14:textId="62C0BBE3" w:rsidR="000A17B2" w:rsidRPr="001B1CF2" w:rsidRDefault="000A17B2" w:rsidP="000A17B2">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eastAsia="Arial MT" w:hAnsi="Arial"/>
                <w:color w:val="auto"/>
                <w:sz w:val="24"/>
                <w:szCs w:val="28"/>
                <w:lang w:val="en-GB"/>
              </w:rPr>
              <w:t xml:space="preserve">Establishes clear team structures, </w:t>
            </w:r>
            <w:r w:rsidR="00B93743" w:rsidRPr="001B1CF2">
              <w:rPr>
                <w:rStyle w:val="BulletedListChar"/>
                <w:rFonts w:ascii="Arial" w:eastAsia="Arial MT" w:hAnsi="Arial"/>
                <w:color w:val="auto"/>
                <w:sz w:val="24"/>
                <w:szCs w:val="28"/>
                <w:lang w:val="en-GB"/>
              </w:rPr>
              <w:t>t</w:t>
            </w:r>
            <w:r w:rsidR="00B93743" w:rsidRPr="001B1CF2">
              <w:rPr>
                <w:rStyle w:val="BulletedListChar"/>
                <w:rFonts w:ascii="Arial" w:hAnsi="Arial"/>
                <w:sz w:val="24"/>
              </w:rPr>
              <w:t>o deliver high quality resident-focused services</w:t>
            </w:r>
            <w:r w:rsidR="00B93743" w:rsidRPr="001B1CF2">
              <w:rPr>
                <w:rStyle w:val="BulletedListChar"/>
                <w:rFonts w:ascii="Arial" w:eastAsia="Arial MT" w:hAnsi="Arial"/>
                <w:color w:val="auto"/>
                <w:sz w:val="24"/>
                <w:szCs w:val="28"/>
                <w:lang w:val="en-GB"/>
              </w:rPr>
              <w:t>.</w:t>
            </w:r>
            <w:r w:rsidRPr="001B1CF2">
              <w:rPr>
                <w:rStyle w:val="BulletedListChar"/>
                <w:rFonts w:ascii="Arial" w:eastAsia="Arial MT" w:hAnsi="Arial"/>
                <w:color w:val="auto"/>
                <w:sz w:val="24"/>
                <w:szCs w:val="28"/>
                <w:lang w:val="en-GB"/>
              </w:rPr>
              <w:t xml:space="preserve"> </w:t>
            </w:r>
            <w:r w:rsidR="00B93743" w:rsidRPr="001B1CF2">
              <w:rPr>
                <w:rStyle w:val="BulletedListChar"/>
                <w:rFonts w:ascii="Arial" w:eastAsia="Arial MT" w:hAnsi="Arial"/>
                <w:color w:val="auto"/>
                <w:sz w:val="24"/>
                <w:szCs w:val="28"/>
                <w:lang w:val="en-GB"/>
              </w:rPr>
              <w:t xml:space="preserve">With </w:t>
            </w:r>
            <w:r w:rsidRPr="001B1CF2">
              <w:rPr>
                <w:rStyle w:val="BulletedListChar"/>
                <w:rFonts w:ascii="Arial" w:eastAsia="Arial MT" w:hAnsi="Arial"/>
                <w:color w:val="auto"/>
                <w:sz w:val="24"/>
                <w:szCs w:val="28"/>
                <w:lang w:val="en-GB"/>
              </w:rPr>
              <w:t>performance frameworks that reflect statutory obligations, best practice, and council priorities.</w:t>
            </w:r>
          </w:p>
          <w:p w14:paraId="0193D01C" w14:textId="146854ED" w:rsidR="00E573B6" w:rsidRPr="001B1CF2" w:rsidRDefault="00E573B6" w:rsidP="00E573B6">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eastAsia="Arial MT" w:hAnsi="Arial"/>
                <w:color w:val="auto"/>
                <w:sz w:val="24"/>
                <w:szCs w:val="28"/>
                <w:lang w:val="en-GB"/>
              </w:rPr>
              <w:t>Oversees performance monitoring and reporting activities</w:t>
            </w:r>
            <w:r w:rsidR="00963C36" w:rsidRPr="001B1CF2">
              <w:rPr>
                <w:rStyle w:val="BulletedListChar"/>
                <w:rFonts w:ascii="Arial" w:eastAsia="Arial MT" w:hAnsi="Arial"/>
                <w:color w:val="auto"/>
                <w:sz w:val="24"/>
                <w:szCs w:val="28"/>
                <w:lang w:val="en-GB"/>
              </w:rPr>
              <w:t xml:space="preserve"> against budgets</w:t>
            </w:r>
            <w:r w:rsidRPr="001B1CF2">
              <w:rPr>
                <w:rStyle w:val="BulletedListChar"/>
                <w:rFonts w:ascii="Arial" w:eastAsia="Arial MT" w:hAnsi="Arial"/>
                <w:color w:val="auto"/>
                <w:sz w:val="24"/>
                <w:szCs w:val="28"/>
                <w:lang w:val="en-GB"/>
              </w:rPr>
              <w:t xml:space="preserve">, </w:t>
            </w:r>
            <w:r w:rsidR="007C36AA" w:rsidRPr="001B1CF2">
              <w:rPr>
                <w:rStyle w:val="BulletedListChar"/>
                <w:rFonts w:ascii="Arial" w:eastAsia="Arial MT" w:hAnsi="Arial"/>
                <w:color w:val="auto"/>
                <w:sz w:val="24"/>
                <w:szCs w:val="28"/>
                <w:lang w:val="en-GB"/>
              </w:rPr>
              <w:t xml:space="preserve">performance frameworks and improvement plans </w:t>
            </w:r>
            <w:r w:rsidRPr="001B1CF2">
              <w:rPr>
                <w:rStyle w:val="BulletedListChar"/>
                <w:rFonts w:ascii="Arial" w:eastAsia="Arial MT" w:hAnsi="Arial"/>
                <w:color w:val="auto"/>
                <w:sz w:val="24"/>
                <w:szCs w:val="28"/>
                <w:lang w:val="en-GB"/>
              </w:rPr>
              <w:t>using data insights and KPIs to drive accountability, continuous improvement, and service development.</w:t>
            </w:r>
          </w:p>
          <w:p w14:paraId="1EA37A4C" w14:textId="1ED79BE3" w:rsidR="00E573B6" w:rsidRPr="001B1CF2" w:rsidRDefault="00E573B6" w:rsidP="00E573B6">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eastAsia="Arial MT" w:hAnsi="Arial"/>
                <w:color w:val="auto"/>
                <w:sz w:val="24"/>
                <w:szCs w:val="28"/>
                <w:lang w:val="en-GB"/>
              </w:rPr>
              <w:t>Ensures housing services meets regulatory, statutory and policy requirements, including health and safety compliance and service-level agreements.</w:t>
            </w:r>
          </w:p>
          <w:p w14:paraId="00976AF7" w14:textId="1EACD1AD" w:rsidR="00E573B6" w:rsidRPr="001B1CF2" w:rsidRDefault="00E573B6" w:rsidP="00E573B6">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eastAsia="Arial MT" w:hAnsi="Arial"/>
                <w:color w:val="auto"/>
                <w:sz w:val="24"/>
                <w:szCs w:val="28"/>
                <w:lang w:val="en-GB"/>
              </w:rPr>
              <w:t>Monitors and manages substantial financial resources, ensuring effective financial control and value for money.</w:t>
            </w:r>
          </w:p>
          <w:p w14:paraId="4BEF2AEF" w14:textId="4383CC5E" w:rsidR="00E573B6" w:rsidRPr="001B1CF2" w:rsidRDefault="00E573B6" w:rsidP="00E573B6">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eastAsia="Arial MT" w:hAnsi="Arial"/>
                <w:color w:val="auto"/>
                <w:sz w:val="24"/>
                <w:szCs w:val="28"/>
                <w:lang w:val="en-GB"/>
              </w:rPr>
              <w:t>Implements robust contract management and governance practices to assess and improve contractor performance.</w:t>
            </w:r>
          </w:p>
          <w:p w14:paraId="4DF208BC" w14:textId="52E3502A" w:rsidR="00137D74" w:rsidRDefault="00E573B6" w:rsidP="004925AC">
            <w:pPr>
              <w:pStyle w:val="ListParagraph"/>
              <w:numPr>
                <w:ilvl w:val="0"/>
                <w:numId w:val="20"/>
              </w:numPr>
              <w:rPr>
                <w:rStyle w:val="BulletedListChar"/>
                <w:rFonts w:ascii="Arial" w:eastAsia="Arial MT" w:hAnsi="Arial"/>
                <w:color w:val="auto"/>
                <w:sz w:val="24"/>
                <w:szCs w:val="28"/>
                <w:lang w:val="en-GB"/>
              </w:rPr>
            </w:pPr>
            <w:r w:rsidRPr="001B1CF2">
              <w:rPr>
                <w:rStyle w:val="BulletedListChar"/>
                <w:rFonts w:ascii="Arial" w:eastAsia="Arial MT" w:hAnsi="Arial"/>
                <w:color w:val="auto"/>
                <w:sz w:val="24"/>
                <w:szCs w:val="28"/>
                <w:lang w:val="en-GB"/>
              </w:rPr>
              <w:t>Leads business continuity and risk management planning to ensure critical services are resilient and recoverable in the event of disruption.</w:t>
            </w:r>
          </w:p>
          <w:p w14:paraId="1F7200B2" w14:textId="77777777" w:rsidR="00956C5C" w:rsidRPr="00956C5C" w:rsidRDefault="00956C5C" w:rsidP="00956C5C">
            <w:pPr>
              <w:pStyle w:val="ListParagraph"/>
              <w:numPr>
                <w:ilvl w:val="0"/>
                <w:numId w:val="20"/>
              </w:numPr>
              <w:rPr>
                <w:rFonts w:eastAsia="Arial MT"/>
                <w:sz w:val="24"/>
                <w:szCs w:val="28"/>
              </w:rPr>
            </w:pPr>
            <w:r w:rsidRPr="00956C5C">
              <w:rPr>
                <w:rFonts w:eastAsia="Arial MT"/>
                <w:sz w:val="24"/>
                <w:szCs w:val="28"/>
              </w:rPr>
              <w:t>Lead the preparation, implementation and monitoring of strategic housing plans, improvement programmes and policy frameworks, ensuring delivery against agreed objectives and regulatory expectations.</w:t>
            </w:r>
          </w:p>
          <w:p w14:paraId="04764153" w14:textId="7443B8B2" w:rsidR="00956C5C" w:rsidRPr="001B1CF2" w:rsidRDefault="00956C5C" w:rsidP="004925AC">
            <w:pPr>
              <w:pStyle w:val="ListParagraph"/>
              <w:numPr>
                <w:ilvl w:val="0"/>
                <w:numId w:val="20"/>
              </w:numPr>
              <w:rPr>
                <w:rStyle w:val="BulletedListChar"/>
                <w:rFonts w:ascii="Arial" w:eastAsia="Arial MT" w:hAnsi="Arial"/>
                <w:color w:val="auto"/>
                <w:sz w:val="24"/>
                <w:szCs w:val="28"/>
                <w:lang w:val="en-GB"/>
              </w:rPr>
            </w:pPr>
            <w:r w:rsidRPr="00956C5C">
              <w:rPr>
                <w:rStyle w:val="BulletedListChar"/>
                <w:rFonts w:ascii="Arial" w:eastAsia="Arial MT" w:hAnsi="Arial"/>
                <w:color w:val="auto"/>
                <w:sz w:val="24"/>
                <w:szCs w:val="28"/>
                <w:lang w:val="en-GB"/>
              </w:rPr>
              <w:t>Ensure the Council maintains robust intelligence relating to housing need, resident satisfaction, service performance and emerging risks to support effective planning and resource allocation.</w:t>
            </w:r>
          </w:p>
          <w:p w14:paraId="79576586" w14:textId="13E8E895" w:rsidR="00040BFC" w:rsidRPr="001B1CF2" w:rsidRDefault="00040BFC" w:rsidP="00D700E5">
            <w:pPr>
              <w:pStyle w:val="BulletedList"/>
              <w:numPr>
                <w:ilvl w:val="0"/>
                <w:numId w:val="0"/>
              </w:numPr>
              <w:ind w:left="720"/>
              <w:rPr>
                <w:rStyle w:val="BulletedListChar"/>
                <w:rFonts w:ascii="Arial" w:hAnsi="Arial" w:cs="Arial"/>
                <w:sz w:val="24"/>
                <w:szCs w:val="24"/>
              </w:rPr>
            </w:pPr>
          </w:p>
        </w:tc>
      </w:tr>
      <w:tr w:rsidR="00040BFC" w:rsidRPr="00D2103E" w14:paraId="23B68249"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053D8225" w14:textId="77777777" w:rsidR="00040BFC" w:rsidRPr="00A54ECE" w:rsidRDefault="00040BFC" w:rsidP="00A54ECE">
            <w:pPr>
              <w:pStyle w:val="Descriptionlabels"/>
              <w:rPr>
                <w:rStyle w:val="Strong"/>
                <w:b/>
                <w:bCs w:val="0"/>
              </w:rPr>
            </w:pPr>
            <w:r w:rsidRPr="00A54ECE">
              <w:rPr>
                <w:rStyle w:val="DetailsChar"/>
                <w:rFonts w:ascii="Arial" w:hAnsi="Arial"/>
                <w:color w:val="FFFFFF" w:themeColor="background1"/>
                <w:sz w:val="24"/>
              </w:rPr>
              <w:t>Customers and Contacts</w:t>
            </w:r>
          </w:p>
        </w:tc>
      </w:tr>
      <w:tr w:rsidR="00040BFC" w:rsidRPr="00D2103E" w14:paraId="22BF25DF"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B0F0E1" w14:textId="77777777" w:rsidR="00040BFC" w:rsidRDefault="00040BFC" w:rsidP="003A5236">
            <w:pPr>
              <w:pStyle w:val="Descriptionlabels"/>
              <w:rPr>
                <w:rStyle w:val="DetailsChar"/>
                <w:rFonts w:ascii="Arial" w:hAnsi="Arial" w:cs="Arial"/>
                <w:sz w:val="24"/>
                <w:szCs w:val="24"/>
              </w:rPr>
            </w:pPr>
            <w:r w:rsidRPr="002461F2">
              <w:rPr>
                <w:rStyle w:val="DetailsChar"/>
                <w:rFonts w:ascii="Arial" w:hAnsi="Arial" w:cs="Arial"/>
                <w:sz w:val="24"/>
                <w:szCs w:val="24"/>
              </w:rPr>
              <w:t>Internal</w:t>
            </w:r>
          </w:p>
          <w:p w14:paraId="0CC7CDCE" w14:textId="4D05CF14" w:rsidR="000F6F54" w:rsidRPr="000F6F54" w:rsidRDefault="000F6F54" w:rsidP="004F220B">
            <w:pPr>
              <w:pStyle w:val="BulletedList"/>
              <w:rPr>
                <w:rStyle w:val="BulletedListChar"/>
                <w:rFonts w:ascii="Arial" w:hAnsi="Arial" w:cs="Arial"/>
                <w:sz w:val="24"/>
                <w:szCs w:val="24"/>
              </w:rPr>
            </w:pPr>
            <w:r w:rsidRPr="000F6F54">
              <w:rPr>
                <w:rStyle w:val="BulletedListChar"/>
                <w:rFonts w:ascii="Arial" w:hAnsi="Arial" w:cs="Arial"/>
                <w:sz w:val="24"/>
                <w:szCs w:val="24"/>
              </w:rPr>
              <w:t xml:space="preserve">Director </w:t>
            </w:r>
            <w:r>
              <w:rPr>
                <w:rStyle w:val="BulletedListChar"/>
                <w:rFonts w:ascii="Arial" w:hAnsi="Arial" w:cs="Arial"/>
                <w:sz w:val="24"/>
                <w:szCs w:val="24"/>
              </w:rPr>
              <w:t>of</w:t>
            </w:r>
            <w:r w:rsidRPr="000F6F54">
              <w:rPr>
                <w:rStyle w:val="BulletedListChar"/>
                <w:rFonts w:ascii="Arial" w:hAnsi="Arial" w:cs="Arial"/>
                <w:sz w:val="24"/>
                <w:szCs w:val="24"/>
              </w:rPr>
              <w:t xml:space="preserve"> Housing Services</w:t>
            </w:r>
            <w:r w:rsidR="00862AD3">
              <w:rPr>
                <w:rStyle w:val="BulletedListChar"/>
                <w:rFonts w:ascii="Arial" w:hAnsi="Arial" w:cs="Arial"/>
                <w:sz w:val="24"/>
                <w:szCs w:val="24"/>
              </w:rPr>
              <w:t>.</w:t>
            </w:r>
          </w:p>
          <w:p w14:paraId="682F13ED" w14:textId="11676CE5" w:rsidR="000F6F54" w:rsidRDefault="000F6F54" w:rsidP="004F220B">
            <w:pPr>
              <w:pStyle w:val="BulletedList"/>
              <w:rPr>
                <w:rStyle w:val="BulletedListChar"/>
                <w:rFonts w:ascii="Arial" w:hAnsi="Arial" w:cs="Arial"/>
                <w:sz w:val="24"/>
                <w:szCs w:val="24"/>
              </w:rPr>
            </w:pPr>
            <w:r w:rsidRPr="000F6F54">
              <w:rPr>
                <w:rStyle w:val="BulletedListChar"/>
                <w:rFonts w:ascii="Arial" w:hAnsi="Arial" w:cs="Arial"/>
                <w:sz w:val="24"/>
                <w:szCs w:val="24"/>
              </w:rPr>
              <w:t xml:space="preserve">Housing </w:t>
            </w:r>
            <w:r w:rsidR="003B3D5C">
              <w:rPr>
                <w:rStyle w:val="BulletedListChar"/>
                <w:rFonts w:ascii="Arial" w:hAnsi="Arial" w:cs="Arial"/>
                <w:sz w:val="24"/>
                <w:szCs w:val="24"/>
              </w:rPr>
              <w:t>Strategy Improvement and Data</w:t>
            </w:r>
            <w:r w:rsidR="003B3D5C" w:rsidRPr="000F6F54">
              <w:rPr>
                <w:rStyle w:val="BulletedListChar"/>
                <w:rFonts w:ascii="Arial" w:hAnsi="Arial" w:cs="Arial"/>
                <w:sz w:val="24"/>
                <w:szCs w:val="24"/>
              </w:rPr>
              <w:t xml:space="preserve"> </w:t>
            </w:r>
            <w:r w:rsidRPr="000F6F54">
              <w:rPr>
                <w:rStyle w:val="BulletedListChar"/>
                <w:rFonts w:ascii="Arial" w:hAnsi="Arial" w:cs="Arial"/>
                <w:sz w:val="24"/>
                <w:szCs w:val="24"/>
              </w:rPr>
              <w:t>Managers and Teams</w:t>
            </w:r>
            <w:r w:rsidR="003B3D5C">
              <w:rPr>
                <w:rStyle w:val="BulletedListChar"/>
                <w:rFonts w:ascii="Arial" w:hAnsi="Arial" w:cs="Arial"/>
                <w:sz w:val="24"/>
                <w:szCs w:val="24"/>
              </w:rPr>
              <w:t xml:space="preserve"> (see service/team structure)</w:t>
            </w:r>
            <w:r w:rsidRPr="000F6F54">
              <w:rPr>
                <w:rStyle w:val="BulletedListChar"/>
                <w:rFonts w:ascii="Arial" w:hAnsi="Arial" w:cs="Arial"/>
                <w:sz w:val="24"/>
                <w:szCs w:val="24"/>
              </w:rPr>
              <w:t>.</w:t>
            </w:r>
          </w:p>
          <w:p w14:paraId="115AA148" w14:textId="2CCD5684" w:rsidR="004F220B" w:rsidRPr="004F220B" w:rsidRDefault="004F220B" w:rsidP="004F220B">
            <w:pPr>
              <w:pStyle w:val="BulletedList"/>
              <w:rPr>
                <w:rStyle w:val="BulletedListChar"/>
                <w:rFonts w:ascii="Arial" w:hAnsi="Arial" w:cs="Arial"/>
                <w:sz w:val="24"/>
                <w:szCs w:val="24"/>
              </w:rPr>
            </w:pPr>
            <w:r>
              <w:rPr>
                <w:rStyle w:val="BulletedListChar"/>
                <w:rFonts w:ascii="Arial" w:hAnsi="Arial" w:cs="Arial"/>
                <w:sz w:val="24"/>
                <w:szCs w:val="24"/>
              </w:rPr>
              <w:t>Heads of Housing (Leadership Team)</w:t>
            </w:r>
          </w:p>
          <w:p w14:paraId="711C5EDC" w14:textId="77777777" w:rsidR="000F6F54" w:rsidRPr="000F6F54" w:rsidRDefault="000F6F54" w:rsidP="004F220B">
            <w:pPr>
              <w:pStyle w:val="BulletedList"/>
              <w:rPr>
                <w:rStyle w:val="BulletedListChar"/>
                <w:rFonts w:ascii="Arial" w:hAnsi="Arial" w:cs="Arial"/>
                <w:sz w:val="24"/>
                <w:szCs w:val="24"/>
              </w:rPr>
            </w:pPr>
            <w:r w:rsidRPr="0F293AB4">
              <w:rPr>
                <w:rStyle w:val="BulletedListChar"/>
                <w:rFonts w:ascii="Arial" w:hAnsi="Arial" w:cs="Arial"/>
                <w:sz w:val="24"/>
                <w:szCs w:val="24"/>
              </w:rPr>
              <w:t>Corporate Leadership Team.</w:t>
            </w:r>
          </w:p>
          <w:p w14:paraId="79C2DA5A" w14:textId="6F3C5DCC" w:rsidR="1113F987" w:rsidRDefault="1113F987" w:rsidP="0F293AB4">
            <w:pPr>
              <w:pStyle w:val="BulletedList"/>
            </w:pPr>
            <w:r w:rsidRPr="0F293AB4">
              <w:rPr>
                <w:rStyle w:val="BulletedListChar"/>
                <w:rFonts w:ascii="Arial" w:eastAsia="Arial" w:hAnsi="Arial" w:cs="Arial"/>
                <w:color w:val="262626" w:themeColor="text1" w:themeTint="D9"/>
                <w:sz w:val="24"/>
                <w:szCs w:val="24"/>
              </w:rPr>
              <w:t>Enabling teams including but not exclusive to Finance,</w:t>
            </w:r>
            <w:r w:rsidRPr="0F293AB4">
              <w:rPr>
                <w:rFonts w:ascii="Arial" w:eastAsia="Arial" w:hAnsi="Arial" w:cs="Arial"/>
                <w:color w:val="262626" w:themeColor="text1" w:themeTint="D9"/>
                <w:sz w:val="24"/>
                <w:szCs w:val="24"/>
              </w:rPr>
              <w:t xml:space="preserve"> </w:t>
            </w:r>
            <w:r w:rsidRPr="0F293AB4">
              <w:rPr>
                <w:rStyle w:val="BulletedListChar"/>
                <w:rFonts w:ascii="Arial" w:eastAsia="Arial" w:hAnsi="Arial" w:cs="Arial"/>
                <w:color w:val="262626" w:themeColor="text1" w:themeTint="D9"/>
                <w:sz w:val="24"/>
                <w:szCs w:val="24"/>
              </w:rPr>
              <w:t>Legal</w:t>
            </w:r>
            <w:r w:rsidRPr="0F293AB4">
              <w:rPr>
                <w:rFonts w:ascii="Arial" w:eastAsia="Arial" w:hAnsi="Arial" w:cs="Arial"/>
                <w:color w:val="262626" w:themeColor="text1" w:themeTint="D9"/>
                <w:sz w:val="24"/>
                <w:szCs w:val="24"/>
              </w:rPr>
              <w:t xml:space="preserve"> </w:t>
            </w:r>
            <w:r w:rsidRPr="0F293AB4">
              <w:rPr>
                <w:rStyle w:val="BulletedListChar"/>
                <w:rFonts w:ascii="Arial" w:eastAsia="Arial" w:hAnsi="Arial" w:cs="Arial"/>
                <w:color w:val="262626" w:themeColor="text1" w:themeTint="D9"/>
                <w:sz w:val="24"/>
                <w:szCs w:val="24"/>
              </w:rPr>
              <w:t>ICT,</w:t>
            </w:r>
            <w:r w:rsidRPr="0F293AB4">
              <w:rPr>
                <w:rFonts w:ascii="Arial" w:eastAsia="Arial" w:hAnsi="Arial" w:cs="Arial"/>
                <w:color w:val="262626" w:themeColor="text1" w:themeTint="D9"/>
                <w:sz w:val="24"/>
                <w:szCs w:val="24"/>
              </w:rPr>
              <w:t xml:space="preserve"> </w:t>
            </w:r>
            <w:r w:rsidRPr="0F293AB4">
              <w:rPr>
                <w:rStyle w:val="BulletedListChar"/>
                <w:rFonts w:ascii="Arial" w:eastAsia="Arial" w:hAnsi="Arial" w:cs="Arial"/>
                <w:color w:val="262626" w:themeColor="text1" w:themeTint="D9"/>
                <w:sz w:val="24"/>
                <w:szCs w:val="24"/>
              </w:rPr>
              <w:t>Customer Service, Environmental</w:t>
            </w:r>
            <w:r w:rsidRPr="0F293AB4">
              <w:rPr>
                <w:rFonts w:ascii="Arial" w:eastAsia="Arial" w:hAnsi="Arial" w:cs="Arial"/>
                <w:color w:val="262626" w:themeColor="text1" w:themeTint="D9"/>
                <w:sz w:val="24"/>
                <w:szCs w:val="24"/>
              </w:rPr>
              <w:t xml:space="preserve"> </w:t>
            </w:r>
            <w:r w:rsidRPr="0F293AB4">
              <w:rPr>
                <w:rStyle w:val="BulletedListChar"/>
                <w:rFonts w:ascii="Arial" w:eastAsia="Arial" w:hAnsi="Arial" w:cs="Arial"/>
                <w:color w:val="262626" w:themeColor="text1" w:themeTint="D9"/>
                <w:sz w:val="24"/>
                <w:szCs w:val="24"/>
              </w:rPr>
              <w:t>Service, Regulatory Service, Communications</w:t>
            </w:r>
            <w:r w:rsidRPr="0F293AB4">
              <w:rPr>
                <w:rFonts w:ascii="Arial" w:eastAsia="Arial" w:hAnsi="Arial" w:cs="Arial"/>
                <w:color w:val="262626" w:themeColor="text1" w:themeTint="D9"/>
                <w:sz w:val="24"/>
                <w:szCs w:val="24"/>
              </w:rPr>
              <w:t xml:space="preserve"> </w:t>
            </w:r>
            <w:r w:rsidRPr="0F293AB4">
              <w:rPr>
                <w:rStyle w:val="BulletedListChar"/>
                <w:rFonts w:ascii="Arial" w:eastAsia="Arial" w:hAnsi="Arial" w:cs="Arial"/>
                <w:color w:val="262626" w:themeColor="text1" w:themeTint="D9"/>
                <w:sz w:val="24"/>
                <w:szCs w:val="24"/>
              </w:rPr>
              <w:t>and People and OD Teams.</w:t>
            </w:r>
          </w:p>
          <w:p w14:paraId="6870101C" w14:textId="0C9140DE" w:rsidR="000F6F54" w:rsidRPr="000F6F54" w:rsidRDefault="00D556E5" w:rsidP="004F220B">
            <w:pPr>
              <w:pStyle w:val="BulletedList"/>
              <w:rPr>
                <w:rStyle w:val="BulletedListChar"/>
                <w:rFonts w:ascii="Arial" w:hAnsi="Arial" w:cs="Arial"/>
                <w:sz w:val="24"/>
                <w:szCs w:val="24"/>
              </w:rPr>
            </w:pPr>
            <w:r>
              <w:rPr>
                <w:rStyle w:val="BulletedListChar"/>
                <w:rFonts w:ascii="Arial" w:hAnsi="Arial" w:cs="Arial"/>
                <w:sz w:val="24"/>
                <w:szCs w:val="24"/>
              </w:rPr>
              <w:t xml:space="preserve">Enabling teams including but not exclusive to </w:t>
            </w:r>
            <w:r w:rsidR="000F6F54" w:rsidRPr="000F6F54">
              <w:rPr>
                <w:rStyle w:val="BulletedListChar"/>
                <w:rFonts w:ascii="Arial" w:hAnsi="Arial" w:cs="Arial"/>
                <w:sz w:val="24"/>
                <w:szCs w:val="24"/>
              </w:rPr>
              <w:t>Finance,</w:t>
            </w:r>
            <w:r>
              <w:rPr>
                <w:rStyle w:val="BulletedListChar"/>
                <w:rFonts w:ascii="Arial" w:hAnsi="Arial" w:cs="Arial"/>
                <w:sz w:val="24"/>
                <w:szCs w:val="24"/>
              </w:rPr>
              <w:t xml:space="preserve"> Legal</w:t>
            </w:r>
            <w:r w:rsidR="000F6F54" w:rsidRPr="000F6F54">
              <w:rPr>
                <w:rStyle w:val="BulletedListChar"/>
                <w:rFonts w:ascii="Arial" w:hAnsi="Arial" w:cs="Arial"/>
                <w:sz w:val="24"/>
                <w:szCs w:val="24"/>
              </w:rPr>
              <w:t xml:space="preserve"> ICT,</w:t>
            </w:r>
            <w:r w:rsidR="00B25C49">
              <w:rPr>
                <w:rStyle w:val="BulletedListChar"/>
                <w:rFonts w:ascii="Arial" w:hAnsi="Arial" w:cs="Arial"/>
                <w:sz w:val="24"/>
                <w:szCs w:val="24"/>
              </w:rPr>
              <w:t xml:space="preserve"> Customer Service, </w:t>
            </w:r>
            <w:r w:rsidR="00E810BA">
              <w:rPr>
                <w:rStyle w:val="BulletedListChar"/>
                <w:rFonts w:ascii="Arial" w:hAnsi="Arial" w:cs="Arial"/>
                <w:sz w:val="24"/>
                <w:szCs w:val="24"/>
              </w:rPr>
              <w:t>Environmental</w:t>
            </w:r>
            <w:r w:rsidR="009233B4">
              <w:rPr>
                <w:rStyle w:val="BulletedListChar"/>
                <w:rFonts w:ascii="Arial" w:hAnsi="Arial" w:cs="Arial"/>
                <w:sz w:val="24"/>
                <w:szCs w:val="24"/>
              </w:rPr>
              <w:t xml:space="preserve"> Service, </w:t>
            </w:r>
            <w:r w:rsidR="00E810BA">
              <w:rPr>
                <w:rStyle w:val="BulletedListChar"/>
                <w:rFonts w:ascii="Arial" w:hAnsi="Arial" w:cs="Arial"/>
                <w:sz w:val="24"/>
                <w:szCs w:val="24"/>
              </w:rPr>
              <w:t xml:space="preserve">Regulatory Service, </w:t>
            </w:r>
            <w:r w:rsidR="00B25C49">
              <w:rPr>
                <w:rStyle w:val="BulletedListChar"/>
                <w:rFonts w:ascii="Arial" w:hAnsi="Arial" w:cs="Arial"/>
                <w:sz w:val="24"/>
                <w:szCs w:val="24"/>
              </w:rPr>
              <w:t>Communications</w:t>
            </w:r>
            <w:r w:rsidR="000F6F54" w:rsidRPr="000F6F54">
              <w:rPr>
                <w:rStyle w:val="BulletedListChar"/>
                <w:rFonts w:ascii="Arial" w:hAnsi="Arial" w:cs="Arial"/>
                <w:sz w:val="24"/>
                <w:szCs w:val="24"/>
              </w:rPr>
              <w:t xml:space="preserve"> and HR Teams.</w:t>
            </w:r>
          </w:p>
          <w:p w14:paraId="2E26FB7B" w14:textId="77777777" w:rsidR="000F6F54" w:rsidRDefault="000F6F54" w:rsidP="004F220B">
            <w:pPr>
              <w:pStyle w:val="BulletedList"/>
              <w:rPr>
                <w:rStyle w:val="BulletedListChar"/>
                <w:rFonts w:ascii="Arial" w:hAnsi="Arial" w:cs="Arial"/>
                <w:sz w:val="24"/>
                <w:szCs w:val="24"/>
              </w:rPr>
            </w:pPr>
            <w:r w:rsidRPr="000F6F54">
              <w:rPr>
                <w:rStyle w:val="BulletedListChar"/>
                <w:rFonts w:ascii="Arial" w:hAnsi="Arial" w:cs="Arial"/>
                <w:sz w:val="24"/>
                <w:szCs w:val="24"/>
              </w:rPr>
              <w:t>Elected Members.</w:t>
            </w:r>
          </w:p>
          <w:p w14:paraId="265BE6C2" w14:textId="32EDA1EE" w:rsidR="00E810BA" w:rsidRPr="000F6F54" w:rsidRDefault="00E810BA" w:rsidP="004F220B">
            <w:pPr>
              <w:pStyle w:val="BulletedList"/>
              <w:rPr>
                <w:rStyle w:val="BulletedListChar"/>
                <w:rFonts w:ascii="Arial" w:hAnsi="Arial" w:cs="Arial"/>
                <w:sz w:val="24"/>
                <w:szCs w:val="24"/>
              </w:rPr>
            </w:pPr>
            <w:r>
              <w:rPr>
                <w:rStyle w:val="BulletedListChar"/>
                <w:rFonts w:ascii="Arial" w:hAnsi="Arial" w:cs="Arial"/>
                <w:sz w:val="24"/>
                <w:szCs w:val="24"/>
              </w:rPr>
              <w:t>Staff</w:t>
            </w:r>
            <w:r w:rsidR="00862AD3">
              <w:rPr>
                <w:rStyle w:val="BulletedListChar"/>
                <w:rFonts w:ascii="Arial" w:hAnsi="Arial" w:cs="Arial"/>
                <w:sz w:val="24"/>
                <w:szCs w:val="24"/>
              </w:rPr>
              <w:t xml:space="preserve"> at all levels.</w:t>
            </w:r>
          </w:p>
          <w:p w14:paraId="61295989" w14:textId="77777777" w:rsidR="00040BFC" w:rsidRPr="002461F2" w:rsidRDefault="00040BFC" w:rsidP="003A5236">
            <w:pPr>
              <w:pStyle w:val="Descriptionlabels"/>
              <w:rPr>
                <w:rFonts w:cs="Arial"/>
                <w:szCs w:val="24"/>
              </w:rPr>
            </w:pPr>
            <w:r w:rsidRPr="002461F2">
              <w:rPr>
                <w:rStyle w:val="BulletedListChar"/>
                <w:rFonts w:ascii="Arial" w:hAnsi="Arial" w:cs="Arial"/>
                <w:sz w:val="24"/>
                <w:szCs w:val="24"/>
              </w:rPr>
              <w:t>External</w:t>
            </w:r>
          </w:p>
          <w:p w14:paraId="3885485A" w14:textId="6CECCA50" w:rsidR="00FD2274" w:rsidRPr="00982F94" w:rsidRDefault="002408C3" w:rsidP="004F220B">
            <w:pPr>
              <w:pStyle w:val="BulletedList"/>
              <w:rPr>
                <w:rStyle w:val="BulletedListChar"/>
                <w:rFonts w:ascii="Arial" w:hAnsi="Arial" w:cs="Arial"/>
                <w:sz w:val="24"/>
                <w:szCs w:val="24"/>
              </w:rPr>
            </w:pPr>
            <w:r>
              <w:rPr>
                <w:rStyle w:val="BulletedListChar"/>
                <w:rFonts w:ascii="Arial" w:hAnsi="Arial" w:cs="Arial"/>
                <w:sz w:val="24"/>
                <w:szCs w:val="24"/>
              </w:rPr>
              <w:lastRenderedPageBreak/>
              <w:t xml:space="preserve">Residents, </w:t>
            </w:r>
            <w:r w:rsidR="00FD2274" w:rsidRPr="00982F94">
              <w:rPr>
                <w:rStyle w:val="BulletedListChar"/>
                <w:rFonts w:ascii="Arial" w:hAnsi="Arial" w:cs="Arial"/>
                <w:sz w:val="24"/>
                <w:szCs w:val="24"/>
              </w:rPr>
              <w:t>Tenants and Leaseholders.</w:t>
            </w:r>
          </w:p>
          <w:p w14:paraId="6C358187" w14:textId="77777777" w:rsidR="00FD2274" w:rsidRPr="00982F94" w:rsidRDefault="00FD2274" w:rsidP="004F220B">
            <w:pPr>
              <w:pStyle w:val="BulletedList"/>
              <w:rPr>
                <w:rStyle w:val="BulletedListChar"/>
                <w:rFonts w:ascii="Arial" w:hAnsi="Arial" w:cs="Arial"/>
                <w:sz w:val="24"/>
                <w:szCs w:val="24"/>
              </w:rPr>
            </w:pPr>
            <w:r w:rsidRPr="00982F94">
              <w:rPr>
                <w:rStyle w:val="BulletedListChar"/>
                <w:rFonts w:ascii="Arial" w:hAnsi="Arial" w:cs="Arial"/>
                <w:sz w:val="24"/>
                <w:szCs w:val="24"/>
              </w:rPr>
              <w:t>Engaged Tenants groups.</w:t>
            </w:r>
          </w:p>
          <w:p w14:paraId="5BB71A44" w14:textId="77777777" w:rsidR="00FD2274" w:rsidRPr="00982F94" w:rsidRDefault="00FD2274" w:rsidP="004F220B">
            <w:pPr>
              <w:pStyle w:val="BulletedList"/>
              <w:rPr>
                <w:rStyle w:val="BulletedListChar"/>
                <w:rFonts w:ascii="Arial" w:hAnsi="Arial" w:cs="Arial"/>
                <w:sz w:val="24"/>
                <w:szCs w:val="24"/>
              </w:rPr>
            </w:pPr>
            <w:r w:rsidRPr="00982F94">
              <w:rPr>
                <w:rStyle w:val="BulletedListChar"/>
                <w:rFonts w:ascii="Arial" w:hAnsi="Arial" w:cs="Arial"/>
                <w:sz w:val="24"/>
                <w:szCs w:val="24"/>
              </w:rPr>
              <w:t>Contractors and Suppliers.</w:t>
            </w:r>
          </w:p>
          <w:p w14:paraId="1A779738" w14:textId="55643142" w:rsidR="00FD2274" w:rsidRPr="00B60701" w:rsidRDefault="00FD2274" w:rsidP="004F220B">
            <w:pPr>
              <w:pStyle w:val="BulletedList"/>
              <w:rPr>
                <w:rStyle w:val="BulletedListChar"/>
                <w:rFonts w:ascii="Arial" w:hAnsi="Arial" w:cs="Arial"/>
                <w:sz w:val="24"/>
                <w:szCs w:val="24"/>
              </w:rPr>
            </w:pPr>
            <w:r w:rsidRPr="00FD2274">
              <w:rPr>
                <w:rStyle w:val="BulletedListChar"/>
                <w:rFonts w:ascii="Arial" w:hAnsi="Arial" w:cs="Arial"/>
                <w:sz w:val="24"/>
                <w:szCs w:val="24"/>
              </w:rPr>
              <w:t>Partner Organisations (e.g</w:t>
            </w:r>
            <w:r w:rsidRPr="00B60701">
              <w:rPr>
                <w:rStyle w:val="BulletedListChar"/>
                <w:rFonts w:ascii="Arial" w:hAnsi="Arial" w:cs="Arial"/>
                <w:sz w:val="24"/>
                <w:szCs w:val="24"/>
              </w:rPr>
              <w:t xml:space="preserve">. </w:t>
            </w:r>
            <w:r w:rsidRPr="00982F94">
              <w:rPr>
                <w:rStyle w:val="BulletedListChar"/>
                <w:rFonts w:ascii="Arial" w:hAnsi="Arial" w:cs="Arial"/>
                <w:sz w:val="24"/>
                <w:szCs w:val="24"/>
              </w:rPr>
              <w:t>housing associations, social care providers</w:t>
            </w:r>
            <w:r w:rsidRPr="00B60701">
              <w:rPr>
                <w:rStyle w:val="BulletedListChar"/>
                <w:rFonts w:ascii="Arial" w:hAnsi="Arial" w:cs="Arial"/>
                <w:sz w:val="24"/>
                <w:szCs w:val="24"/>
              </w:rPr>
              <w:t>).</w:t>
            </w:r>
          </w:p>
          <w:p w14:paraId="78F10420" w14:textId="77777777" w:rsidR="00FD2274" w:rsidRPr="00982F94" w:rsidRDefault="00FD2274" w:rsidP="004F220B">
            <w:pPr>
              <w:pStyle w:val="BulletedList"/>
              <w:rPr>
                <w:rStyle w:val="BulletedListChar"/>
                <w:rFonts w:ascii="Arial" w:hAnsi="Arial" w:cs="Arial"/>
                <w:sz w:val="24"/>
                <w:szCs w:val="24"/>
              </w:rPr>
            </w:pPr>
            <w:r w:rsidRPr="00982F94">
              <w:rPr>
                <w:rStyle w:val="BulletedListChar"/>
                <w:rFonts w:ascii="Arial" w:hAnsi="Arial" w:cs="Arial"/>
                <w:sz w:val="24"/>
                <w:szCs w:val="24"/>
              </w:rPr>
              <w:t>Regulator of Social Housing.</w:t>
            </w:r>
          </w:p>
          <w:p w14:paraId="03AD87C1" w14:textId="51383616" w:rsidR="00040BFC" w:rsidRDefault="00FD2274" w:rsidP="004F220B">
            <w:pPr>
              <w:pStyle w:val="BulletedList"/>
              <w:rPr>
                <w:rStyle w:val="BulletedListChar"/>
                <w:rFonts w:ascii="Arial" w:hAnsi="Arial" w:cs="Arial"/>
                <w:sz w:val="24"/>
                <w:szCs w:val="24"/>
              </w:rPr>
            </w:pPr>
            <w:r w:rsidRPr="00FD2274">
              <w:rPr>
                <w:rStyle w:val="BulletedListChar"/>
                <w:rFonts w:ascii="Arial" w:hAnsi="Arial" w:cs="Arial"/>
                <w:sz w:val="24"/>
                <w:szCs w:val="24"/>
              </w:rPr>
              <w:t>Local Authorities and Public Sector Bodies</w:t>
            </w:r>
          </w:p>
          <w:p w14:paraId="03CD6842" w14:textId="64BD8E1E" w:rsidR="00004C23" w:rsidRPr="00982F94" w:rsidRDefault="00004C23" w:rsidP="004F220B">
            <w:pPr>
              <w:pStyle w:val="BulletedList"/>
              <w:rPr>
                <w:rStyle w:val="BulletedListChar"/>
                <w:rFonts w:ascii="Arial" w:hAnsi="Arial" w:cs="Arial"/>
                <w:sz w:val="24"/>
              </w:rPr>
            </w:pPr>
            <w:r w:rsidRPr="00982F94">
              <w:rPr>
                <w:rStyle w:val="BulletedListChar"/>
                <w:rFonts w:ascii="Arial" w:hAnsi="Arial" w:cs="Arial"/>
                <w:sz w:val="24"/>
              </w:rPr>
              <w:t>H</w:t>
            </w:r>
            <w:r w:rsidRPr="00982F94">
              <w:rPr>
                <w:rStyle w:val="BulletedListChar"/>
                <w:rFonts w:ascii="Arial" w:hAnsi="Arial" w:cs="Arial"/>
                <w:sz w:val="24"/>
                <w:szCs w:val="24"/>
              </w:rPr>
              <w:t>ousing and Local Government Ombudsman Service</w:t>
            </w:r>
          </w:p>
          <w:p w14:paraId="0A5CBCAE" w14:textId="234F3F42" w:rsidR="008B6D10" w:rsidRPr="007E0649" w:rsidRDefault="008B6D10" w:rsidP="1FF89185">
            <w:pPr>
              <w:pStyle w:val="BulletedList"/>
              <w:numPr>
                <w:ilvl w:val="0"/>
                <w:numId w:val="0"/>
              </w:numPr>
              <w:rPr>
                <w:color w:val="262626" w:themeColor="text1" w:themeTint="D9"/>
                <w:szCs w:val="20"/>
              </w:rPr>
            </w:pPr>
          </w:p>
        </w:tc>
      </w:tr>
      <w:tr w:rsidR="00040BFC" w:rsidRPr="00D2103E" w14:paraId="56600D12" w14:textId="77777777" w:rsidTr="0F293AB4">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1A1C9A81" w14:textId="77777777" w:rsidR="00040BFC" w:rsidRPr="000D5DAA" w:rsidRDefault="00040BFC" w:rsidP="000D5DAA">
            <w:pPr>
              <w:pStyle w:val="Descriptionlabels"/>
              <w:rPr>
                <w:rStyle w:val="DetailsChar"/>
                <w:rFonts w:ascii="Arial" w:hAnsi="Arial"/>
                <w:sz w:val="24"/>
              </w:rPr>
            </w:pPr>
            <w:r w:rsidRPr="000E6B18">
              <w:rPr>
                <w:rStyle w:val="DetailsChar"/>
                <w:rFonts w:ascii="Arial" w:hAnsi="Arial"/>
                <w:color w:val="FFFFFF" w:themeColor="background1"/>
                <w:sz w:val="24"/>
              </w:rPr>
              <w:lastRenderedPageBreak/>
              <w:t>Service/Team Structure</w:t>
            </w:r>
          </w:p>
        </w:tc>
      </w:tr>
      <w:tr w:rsidR="00040BFC" w:rsidRPr="00D2103E" w14:paraId="2227A29F" w14:textId="77777777" w:rsidTr="0F293AB4">
        <w:trPr>
          <w:trHeight w:val="137"/>
        </w:trPr>
        <w:tc>
          <w:tcPr>
            <w:tcW w:w="9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F4DDF8B" w14:textId="701CCA10" w:rsidR="008B6D10" w:rsidRDefault="00A86D13" w:rsidP="00137E4F">
            <w:pPr>
              <w:pStyle w:val="Descriptionlabels"/>
              <w:rPr>
                <w:rStyle w:val="DetailsChar"/>
                <w:rFonts w:ascii="Arial" w:hAnsi="Arial" w:cs="Arial"/>
                <w:szCs w:val="24"/>
              </w:rPr>
            </w:pPr>
            <w:r>
              <w:rPr>
                <w:noProof/>
              </w:rPr>
              <mc:AlternateContent>
                <mc:Choice Requires="wps">
                  <w:drawing>
                    <wp:anchor distT="0" distB="0" distL="114300" distR="114300" simplePos="0" relativeHeight="251658244" behindDoc="0" locked="0" layoutInCell="1" allowOverlap="1" wp14:anchorId="2E5DCB14" wp14:editId="2E5D544F">
                      <wp:simplePos x="0" y="0"/>
                      <wp:positionH relativeFrom="leftMargin">
                        <wp:posOffset>2369659</wp:posOffset>
                      </wp:positionH>
                      <wp:positionV relativeFrom="paragraph">
                        <wp:posOffset>1021715</wp:posOffset>
                      </wp:positionV>
                      <wp:extent cx="898497" cy="445162"/>
                      <wp:effectExtent l="0" t="0" r="16510" b="12065"/>
                      <wp:wrapNone/>
                      <wp:docPr id="166349825" name="Rectangle 2"/>
                      <wp:cNvGraphicFramePr/>
                      <a:graphic xmlns:a="http://schemas.openxmlformats.org/drawingml/2006/main">
                        <a:graphicData uri="http://schemas.microsoft.com/office/word/2010/wordprocessingShape">
                          <wps:wsp>
                            <wps:cNvSpPr/>
                            <wps:spPr>
                              <a:xfrm>
                                <a:off x="0" y="0"/>
                                <a:ext cx="898497" cy="445162"/>
                              </a:xfrm>
                              <a:prstGeom prst="rect">
                                <a:avLst/>
                              </a:prstGeom>
                              <a:noFill/>
                              <a:ln>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AFDEB" id="Rectangle 2" o:spid="_x0000_s1026" style="position:absolute;margin-left:186.6pt;margin-top:80.45pt;width:70.75pt;height:35.05pt;z-index:2516582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" filled="f" strokecolor="#e00" strokeweight="2pt">
                      <v:stroke dashstyle="dash"/>
                      <w10:wrap anchorx="margin"/>
                    </v:rect>
                  </w:pict>
                </mc:Fallback>
              </mc:AlternateContent>
            </w:r>
            <w:r>
              <w:rPr>
                <w:noProof/>
              </w:rPr>
              <w:drawing>
                <wp:inline distT="0" distB="0" distL="0" distR="0" wp14:anchorId="62E39280" wp14:editId="577D5363">
                  <wp:extent cx="5805170" cy="5380355"/>
                  <wp:effectExtent l="0" t="0" r="5080" b="0"/>
                  <wp:docPr id="79075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5170" cy="5380355"/>
                          </a:xfrm>
                          <a:prstGeom prst="rect">
                            <a:avLst/>
                          </a:prstGeom>
                          <a:noFill/>
                          <a:ln>
                            <a:noFill/>
                          </a:ln>
                        </pic:spPr>
                      </pic:pic>
                    </a:graphicData>
                  </a:graphic>
                </wp:inline>
              </w:drawing>
            </w:r>
          </w:p>
          <w:p w14:paraId="0519ECD9" w14:textId="096961F8" w:rsidR="008B6D10" w:rsidRPr="00397CC1" w:rsidRDefault="00A86D13" w:rsidP="00137E4F">
            <w:pPr>
              <w:pStyle w:val="Descriptionlabels"/>
              <w:rPr>
                <w:rStyle w:val="DetailsChar"/>
                <w:rFonts w:ascii="Arial" w:hAnsi="Arial" w:cs="Arial"/>
                <w:b w:val="0"/>
                <w:smallCaps w:val="0"/>
                <w:sz w:val="24"/>
              </w:rPr>
            </w:pPr>
            <w:r w:rsidRPr="00A86D13">
              <w:rPr>
                <w:rStyle w:val="BulletedListChar"/>
                <w:rFonts w:ascii="Arial" w:hAnsi="Arial" w:cs="Arial"/>
                <w:b w:val="0"/>
                <w:smallCaps w:val="0"/>
                <w:sz w:val="24"/>
              </w:rPr>
              <w:t>*</w:t>
            </w:r>
            <w:r w:rsidRPr="00A86D13">
              <w:rPr>
                <w:rStyle w:val="BulletedListChar"/>
                <w:rFonts w:ascii="Arial" w:hAnsi="Arial" w:cs="Arial"/>
                <w:b w:val="0"/>
                <w:smallCaps w:val="0"/>
                <w:sz w:val="24"/>
                <w:szCs w:val="24"/>
              </w:rPr>
              <w:t>Role outlined in red</w:t>
            </w:r>
          </w:p>
          <w:p w14:paraId="746D5A21" w14:textId="00E5F8A1" w:rsidR="008B6D10" w:rsidRPr="002461F2" w:rsidRDefault="008B6D10" w:rsidP="00137E4F">
            <w:pPr>
              <w:pStyle w:val="Descriptionlabels"/>
              <w:rPr>
                <w:rStyle w:val="DetailsChar"/>
                <w:rFonts w:ascii="Arial" w:hAnsi="Arial" w:cs="Arial"/>
                <w:sz w:val="24"/>
                <w:szCs w:val="24"/>
              </w:rPr>
            </w:pPr>
          </w:p>
        </w:tc>
      </w:tr>
    </w:tbl>
    <w:p w14:paraId="65966BBA" w14:textId="771808F6" w:rsidR="00042B15" w:rsidRDefault="00EF2EE4" w:rsidP="00E64154">
      <w:pPr>
        <w:rPr>
          <w:b/>
          <w:color w:val="1F497D"/>
          <w:sz w:val="28"/>
          <w:szCs w:val="28"/>
        </w:rPr>
      </w:pPr>
      <w:r>
        <w:br w:type="page"/>
      </w:r>
      <w:r w:rsidR="00042B15" w:rsidRPr="00863FBB">
        <w:rPr>
          <w:b/>
          <w:color w:val="1F497D"/>
          <w:sz w:val="28"/>
          <w:szCs w:val="28"/>
        </w:rPr>
        <w:lastRenderedPageBreak/>
        <w:t>PERSON SPECIFICATION</w:t>
      </w:r>
    </w:p>
    <w:p w14:paraId="56AFA0BA" w14:textId="77777777" w:rsidR="00554609" w:rsidRDefault="00554609" w:rsidP="00E64154">
      <w:pPr>
        <w:rPr>
          <w:b/>
          <w:color w:val="1F497D"/>
          <w:sz w:val="28"/>
          <w:szCs w:val="28"/>
        </w:rPr>
      </w:pPr>
    </w:p>
    <w:p w14:paraId="2AB5D776" w14:textId="181404F4" w:rsidR="00554609" w:rsidRPr="005D6AD4" w:rsidRDefault="00554609" w:rsidP="00554609">
      <w:pPr>
        <w:rPr>
          <w:rFonts w:cs="Arial"/>
          <w:b/>
          <w:sz w:val="24"/>
        </w:rPr>
      </w:pPr>
      <w:r w:rsidRPr="005D6AD4">
        <w:rPr>
          <w:rFonts w:cs="Arial"/>
          <w:b/>
          <w:sz w:val="24"/>
        </w:rPr>
        <w:t>Candidates must be able to demonstrate</w:t>
      </w:r>
      <w:r w:rsidR="0096646D">
        <w:rPr>
          <w:rFonts w:cs="Arial"/>
          <w:b/>
          <w:sz w:val="24"/>
        </w:rPr>
        <w:t>, giving examples,</w:t>
      </w:r>
      <w:r w:rsidRPr="005D6AD4">
        <w:rPr>
          <w:rFonts w:cs="Arial"/>
          <w:b/>
          <w:sz w:val="24"/>
        </w:rPr>
        <w:t xml:space="preserve"> </w:t>
      </w:r>
      <w:r w:rsidRPr="00E01648">
        <w:rPr>
          <w:rFonts w:cs="Arial"/>
          <w:b/>
          <w:color w:val="1F497D" w:themeColor="text2"/>
          <w:sz w:val="24"/>
        </w:rPr>
        <w:t xml:space="preserve">all essential criteria </w:t>
      </w:r>
      <w:r w:rsidR="00817058">
        <w:rPr>
          <w:rFonts w:cs="Arial"/>
          <w:b/>
          <w:sz w:val="24"/>
        </w:rPr>
        <w:t>marked as A</w:t>
      </w:r>
      <w:r w:rsidR="00653E81">
        <w:rPr>
          <w:rFonts w:cs="Arial"/>
          <w:b/>
          <w:sz w:val="24"/>
        </w:rPr>
        <w:t>, A/C</w:t>
      </w:r>
      <w:r w:rsidR="00817058">
        <w:rPr>
          <w:rFonts w:cs="Arial"/>
          <w:b/>
          <w:sz w:val="24"/>
        </w:rPr>
        <w:t xml:space="preserve"> </w:t>
      </w:r>
      <w:r w:rsidR="00BE0FB7">
        <w:rPr>
          <w:rFonts w:cs="Arial"/>
          <w:b/>
          <w:sz w:val="24"/>
        </w:rPr>
        <w:t>or A/</w:t>
      </w:r>
      <w:r w:rsidR="00C85670">
        <w:rPr>
          <w:rFonts w:cs="Arial"/>
          <w:b/>
          <w:sz w:val="24"/>
        </w:rPr>
        <w:t>I</w:t>
      </w:r>
      <w:r w:rsidR="00BE0FB7">
        <w:rPr>
          <w:rFonts w:cs="Arial"/>
          <w:b/>
          <w:sz w:val="24"/>
        </w:rPr>
        <w:t xml:space="preserve"> </w:t>
      </w:r>
      <w:r w:rsidRPr="005D6AD4">
        <w:rPr>
          <w:rFonts w:cs="Arial"/>
          <w:b/>
          <w:sz w:val="24"/>
        </w:rPr>
        <w:t>within their application form to be shortlisted for this role.</w:t>
      </w:r>
    </w:p>
    <w:p w14:paraId="1D17A62E" w14:textId="77777777" w:rsidR="00554609" w:rsidRPr="00863FBB" w:rsidRDefault="00554609" w:rsidP="00E64154">
      <w:pPr>
        <w:rPr>
          <w:b/>
          <w:color w:val="1F497D"/>
          <w:sz w:val="28"/>
          <w:szCs w:val="28"/>
        </w:rPr>
      </w:pPr>
    </w:p>
    <w:tbl>
      <w:tblPr>
        <w:tblStyle w:val="TableGrid"/>
        <w:tblW w:w="10032" w:type="dxa"/>
        <w:tblLayout w:type="fixed"/>
        <w:tblLook w:val="04A0" w:firstRow="1" w:lastRow="0" w:firstColumn="1" w:lastColumn="0" w:noHBand="0" w:noVBand="1"/>
      </w:tblPr>
      <w:tblGrid>
        <w:gridCol w:w="1740"/>
        <w:gridCol w:w="3047"/>
        <w:gridCol w:w="1276"/>
        <w:gridCol w:w="2670"/>
        <w:gridCol w:w="1299"/>
      </w:tblGrid>
      <w:tr w:rsidR="005031C7" w:rsidRPr="005D6AD4" w14:paraId="055F5D62" w14:textId="7E915172" w:rsidTr="0F293AB4">
        <w:tc>
          <w:tcPr>
            <w:tcW w:w="1740" w:type="dxa"/>
            <w:tcBorders>
              <w:top w:val="single" w:sz="4" w:space="0" w:color="auto"/>
              <w:right w:val="single" w:sz="4" w:space="0" w:color="auto"/>
            </w:tcBorders>
            <w:shd w:val="clear" w:color="auto" w:fill="4F81BD" w:themeFill="accent1"/>
          </w:tcPr>
          <w:p w14:paraId="666ED4B7" w14:textId="77777777" w:rsidR="005031C7" w:rsidRPr="000E6B18" w:rsidRDefault="005031C7" w:rsidP="000C2C40">
            <w:pPr>
              <w:pStyle w:val="Descriptionlabels"/>
              <w:rPr>
                <w:rStyle w:val="DetailsChar"/>
                <w:rFonts w:ascii="Arial" w:hAnsi="Arial" w:cs="Arial"/>
                <w:color w:val="FFFFFF" w:themeColor="background1"/>
                <w:sz w:val="24"/>
                <w:szCs w:val="24"/>
              </w:rPr>
            </w:pPr>
          </w:p>
        </w:tc>
        <w:tc>
          <w:tcPr>
            <w:tcW w:w="8292" w:type="dxa"/>
            <w:gridSpan w:val="4"/>
            <w:tcBorders>
              <w:top w:val="single" w:sz="4" w:space="0" w:color="auto"/>
              <w:left w:val="single" w:sz="4" w:space="0" w:color="auto"/>
            </w:tcBorders>
            <w:shd w:val="clear" w:color="auto" w:fill="4F81BD" w:themeFill="accent1"/>
          </w:tcPr>
          <w:p w14:paraId="27EE71AF" w14:textId="56CEEE77" w:rsidR="005031C7" w:rsidRPr="000E6B18" w:rsidRDefault="005031C7" w:rsidP="005031C7">
            <w:pPr>
              <w:pStyle w:val="Descriptionlabels"/>
              <w:jc w:val="center"/>
              <w:rPr>
                <w:rStyle w:val="DetailsChar"/>
                <w:rFonts w:ascii="Arial" w:hAnsi="Arial" w:cs="Arial"/>
                <w:color w:val="FFFFFF" w:themeColor="background1"/>
                <w:sz w:val="24"/>
                <w:szCs w:val="24"/>
              </w:rPr>
            </w:pPr>
            <w:r w:rsidRPr="000E6B18">
              <w:rPr>
                <w:rStyle w:val="DetailsChar"/>
                <w:rFonts w:ascii="Arial" w:hAnsi="Arial" w:cs="Arial"/>
                <w:color w:val="FFFFFF" w:themeColor="background1"/>
                <w:sz w:val="24"/>
                <w:szCs w:val="24"/>
              </w:rPr>
              <w:t>Person Specification</w:t>
            </w:r>
          </w:p>
        </w:tc>
      </w:tr>
      <w:tr w:rsidR="00DA2691" w:rsidRPr="005D6AD4" w14:paraId="5EDADA04" w14:textId="018C1661" w:rsidTr="0F293AB4">
        <w:tc>
          <w:tcPr>
            <w:tcW w:w="1740" w:type="dxa"/>
            <w:tcBorders>
              <w:bottom w:val="single" w:sz="12" w:space="0" w:color="auto"/>
            </w:tcBorders>
            <w:shd w:val="clear" w:color="auto" w:fill="4F81BD" w:themeFill="accent1"/>
          </w:tcPr>
          <w:p w14:paraId="368E2CD4" w14:textId="77777777" w:rsidR="005968C1" w:rsidRPr="005D6AD4" w:rsidRDefault="005968C1" w:rsidP="000C2C40">
            <w:pPr>
              <w:pStyle w:val="Descriptionlabels"/>
              <w:rPr>
                <w:rStyle w:val="DetailsChar"/>
                <w:rFonts w:ascii="Arial" w:hAnsi="Arial" w:cs="Arial"/>
                <w:sz w:val="24"/>
                <w:szCs w:val="24"/>
              </w:rPr>
            </w:pPr>
          </w:p>
        </w:tc>
        <w:tc>
          <w:tcPr>
            <w:tcW w:w="3047" w:type="dxa"/>
            <w:tcBorders>
              <w:bottom w:val="single" w:sz="12" w:space="0" w:color="auto"/>
            </w:tcBorders>
            <w:shd w:val="clear" w:color="auto" w:fill="4F81BD" w:themeFill="accent1"/>
          </w:tcPr>
          <w:p w14:paraId="075A8BA6" w14:textId="77777777" w:rsidR="005968C1" w:rsidRPr="000E6B18" w:rsidRDefault="005968C1" w:rsidP="1FF89185">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Essential criteria</w:t>
            </w:r>
          </w:p>
        </w:tc>
        <w:tc>
          <w:tcPr>
            <w:tcW w:w="1276" w:type="dxa"/>
            <w:tcBorders>
              <w:bottom w:val="single" w:sz="12" w:space="0" w:color="auto"/>
            </w:tcBorders>
            <w:shd w:val="clear" w:color="auto" w:fill="4F81BD" w:themeFill="accent1"/>
          </w:tcPr>
          <w:p w14:paraId="612AE07D" w14:textId="640395D1" w:rsidR="005968C1" w:rsidRPr="00DA2691" w:rsidRDefault="005968C1" w:rsidP="1FF89185">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c>
          <w:tcPr>
            <w:tcW w:w="2670" w:type="dxa"/>
            <w:tcBorders>
              <w:bottom w:val="single" w:sz="12" w:space="0" w:color="auto"/>
            </w:tcBorders>
            <w:shd w:val="clear" w:color="auto" w:fill="4F81BD" w:themeFill="accent1"/>
          </w:tcPr>
          <w:p w14:paraId="37AC0F7C" w14:textId="44E35B1A" w:rsidR="005968C1" w:rsidRPr="000E6B18" w:rsidRDefault="005968C1" w:rsidP="1FF89185">
            <w:pPr>
              <w:pStyle w:val="Descriptionlabels"/>
              <w:jc w:val="center"/>
              <w:rPr>
                <w:rStyle w:val="DetailsChar"/>
                <w:rFonts w:ascii="Arial" w:hAnsi="Arial" w:cs="Arial"/>
                <w:color w:val="FFFFFF" w:themeColor="background1"/>
                <w:sz w:val="24"/>
                <w:szCs w:val="24"/>
              </w:rPr>
            </w:pPr>
            <w:r w:rsidRPr="1FF89185">
              <w:rPr>
                <w:rStyle w:val="DetailsChar"/>
                <w:rFonts w:ascii="Arial" w:hAnsi="Arial" w:cs="Arial"/>
                <w:color w:val="FFFFFF" w:themeColor="background1"/>
                <w:sz w:val="24"/>
                <w:szCs w:val="24"/>
              </w:rPr>
              <w:t>Desirable criteria</w:t>
            </w:r>
          </w:p>
        </w:tc>
        <w:tc>
          <w:tcPr>
            <w:tcW w:w="1299" w:type="dxa"/>
            <w:tcBorders>
              <w:bottom w:val="single" w:sz="12" w:space="0" w:color="auto"/>
            </w:tcBorders>
            <w:shd w:val="clear" w:color="auto" w:fill="4F81BD" w:themeFill="accent1"/>
          </w:tcPr>
          <w:p w14:paraId="76432582" w14:textId="29697B84" w:rsidR="005968C1" w:rsidRPr="00DA2691" w:rsidRDefault="004A1E7B" w:rsidP="1FF89185">
            <w:pPr>
              <w:pStyle w:val="Descriptionlabels"/>
              <w:jc w:val="center"/>
              <w:rPr>
                <w:rStyle w:val="DetailsChar"/>
                <w:rFonts w:ascii="Arial" w:hAnsi="Arial" w:cs="Arial"/>
                <w:color w:val="FFFFFF" w:themeColor="background1"/>
              </w:rPr>
            </w:pPr>
            <w:r w:rsidRPr="1FF89185">
              <w:rPr>
                <w:rStyle w:val="DetailsChar"/>
                <w:rFonts w:ascii="Arial" w:hAnsi="Arial" w:cs="Arial"/>
                <w:color w:val="FFFFFF" w:themeColor="background1"/>
              </w:rPr>
              <w:t>How Assessed</w:t>
            </w:r>
          </w:p>
        </w:tc>
      </w:tr>
      <w:tr w:rsidR="008442FD" w:rsidRPr="005D6AD4" w14:paraId="69F78A98" w14:textId="0902D4C2" w:rsidTr="0F293AB4">
        <w:trPr>
          <w:trHeight w:val="491"/>
        </w:trPr>
        <w:tc>
          <w:tcPr>
            <w:tcW w:w="1740" w:type="dxa"/>
            <w:vMerge w:val="restart"/>
            <w:tcBorders>
              <w:top w:val="single" w:sz="12" w:space="0" w:color="auto"/>
            </w:tcBorders>
          </w:tcPr>
          <w:p w14:paraId="0CEAC0B8" w14:textId="77777777" w:rsidR="008442FD" w:rsidRPr="005D6AD4" w:rsidRDefault="008442FD" w:rsidP="000C2C40">
            <w:pPr>
              <w:pStyle w:val="Descriptionlabels"/>
              <w:rPr>
                <w:rStyle w:val="DetailsChar"/>
                <w:rFonts w:ascii="Arial" w:hAnsi="Arial" w:cs="Arial"/>
                <w:sz w:val="24"/>
                <w:szCs w:val="24"/>
              </w:rPr>
            </w:pPr>
            <w:r w:rsidRPr="005D6AD4">
              <w:rPr>
                <w:rStyle w:val="DetailsChar"/>
                <w:rFonts w:ascii="Arial" w:hAnsi="Arial" w:cs="Arial"/>
                <w:sz w:val="24"/>
                <w:szCs w:val="24"/>
              </w:rPr>
              <w:t>Qualifications/ Education / Training / Experience</w:t>
            </w:r>
          </w:p>
          <w:p w14:paraId="24F01096" w14:textId="77777777" w:rsidR="008442FD" w:rsidRPr="003B30EA" w:rsidRDefault="008442FD" w:rsidP="000C2C40">
            <w:pPr>
              <w:pStyle w:val="Descriptionlabels"/>
              <w:rPr>
                <w:rStyle w:val="DetailsChar"/>
                <w:rFonts w:ascii="Arial" w:hAnsi="Arial" w:cs="Arial"/>
                <w:color w:val="FF0000"/>
                <w:sz w:val="24"/>
                <w:szCs w:val="24"/>
              </w:rPr>
            </w:pPr>
          </w:p>
        </w:tc>
        <w:tc>
          <w:tcPr>
            <w:tcW w:w="3047" w:type="dxa"/>
            <w:tcBorders>
              <w:top w:val="single" w:sz="12" w:space="0" w:color="auto"/>
            </w:tcBorders>
          </w:tcPr>
          <w:p w14:paraId="653A56FB" w14:textId="7F15E50B" w:rsidR="008442FD" w:rsidRPr="0096646D" w:rsidRDefault="008442FD" w:rsidP="0096646D">
            <w:pPr>
              <w:pStyle w:val="BulletedList"/>
              <w:numPr>
                <w:ilvl w:val="0"/>
                <w:numId w:val="0"/>
              </w:numPr>
              <w:ind w:left="-1"/>
              <w:rPr>
                <w:rStyle w:val="DetailsChar"/>
                <w:rFonts w:ascii="Arial" w:hAnsi="Arial" w:cs="Arial"/>
                <w:sz w:val="24"/>
                <w:szCs w:val="24"/>
              </w:rPr>
            </w:pPr>
            <w:r w:rsidRPr="003C0193">
              <w:rPr>
                <w:rFonts w:ascii="Arial" w:hAnsi="Arial" w:cs="Arial"/>
                <w:sz w:val="24"/>
                <w:szCs w:val="24"/>
              </w:rPr>
              <w:t>Relevant professional qualifications in housing, managem</w:t>
            </w:r>
            <w:r w:rsidRPr="00330596">
              <w:rPr>
                <w:rFonts w:ascii="Arial" w:hAnsi="Arial" w:cs="Arial"/>
                <w:sz w:val="24"/>
                <w:szCs w:val="24"/>
              </w:rPr>
              <w:t>ent, or a related field.</w:t>
            </w:r>
            <w:r w:rsidR="00792EF1">
              <w:rPr>
                <w:rFonts w:ascii="Arial" w:hAnsi="Arial" w:cs="Arial"/>
                <w:sz w:val="24"/>
                <w:szCs w:val="24"/>
              </w:rPr>
              <w:t xml:space="preserve"> </w:t>
            </w:r>
          </w:p>
        </w:tc>
        <w:tc>
          <w:tcPr>
            <w:tcW w:w="1276" w:type="dxa"/>
            <w:tcBorders>
              <w:top w:val="single" w:sz="12" w:space="0" w:color="auto"/>
            </w:tcBorders>
          </w:tcPr>
          <w:p w14:paraId="3D09EC9F" w14:textId="067B9585" w:rsidR="008442FD" w:rsidRPr="0096646D" w:rsidRDefault="008442FD"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Borders>
              <w:top w:val="single" w:sz="12" w:space="0" w:color="auto"/>
            </w:tcBorders>
          </w:tcPr>
          <w:p w14:paraId="4B1B1B6A" w14:textId="2335BA12" w:rsidR="008442FD" w:rsidRPr="0096646D" w:rsidRDefault="008442FD" w:rsidP="005676F4">
            <w:pPr>
              <w:pStyle w:val="BulletedList"/>
              <w:numPr>
                <w:ilvl w:val="0"/>
                <w:numId w:val="0"/>
              </w:numPr>
              <w:ind w:left="-43"/>
              <w:rPr>
                <w:rStyle w:val="DetailsChar"/>
                <w:rFonts w:ascii="Arial" w:hAnsi="Arial" w:cs="Arial"/>
                <w:sz w:val="24"/>
                <w:szCs w:val="24"/>
              </w:rPr>
            </w:pPr>
            <w:r w:rsidRPr="00F92E75">
              <w:rPr>
                <w:rStyle w:val="BulletedListChar"/>
                <w:rFonts w:ascii="Arial" w:hAnsi="Arial" w:cs="Arial"/>
                <w:sz w:val="24"/>
                <w:szCs w:val="24"/>
              </w:rPr>
              <w:t>Postgraduate qualifications in housing or management.</w:t>
            </w:r>
          </w:p>
        </w:tc>
        <w:tc>
          <w:tcPr>
            <w:tcW w:w="1299" w:type="dxa"/>
            <w:tcBorders>
              <w:top w:val="single" w:sz="12" w:space="0" w:color="auto"/>
            </w:tcBorders>
          </w:tcPr>
          <w:p w14:paraId="4CA8BE1D" w14:textId="0B4F98F9" w:rsidR="008442FD" w:rsidRPr="0096646D" w:rsidRDefault="008442FD" w:rsidP="005676F4">
            <w:pPr>
              <w:pStyle w:val="BulletedList"/>
              <w:numPr>
                <w:ilvl w:val="0"/>
                <w:numId w:val="0"/>
              </w:numPr>
              <w:ind w:left="41"/>
              <w:rPr>
                <w:rStyle w:val="BulletedListChar"/>
                <w:rFonts w:ascii="Arial" w:hAnsi="Arial" w:cs="Arial"/>
                <w:b/>
                <w:sz w:val="24"/>
                <w:szCs w:val="24"/>
              </w:rPr>
            </w:pPr>
            <w:r w:rsidRPr="0095319D">
              <w:rPr>
                <w:rStyle w:val="BulletedListChar"/>
                <w:rFonts w:ascii="Arial" w:hAnsi="Arial" w:cs="Arial"/>
                <w:b/>
                <w:sz w:val="24"/>
                <w:szCs w:val="24"/>
              </w:rPr>
              <w:t>C/A</w:t>
            </w:r>
          </w:p>
        </w:tc>
      </w:tr>
      <w:tr w:rsidR="008442FD" w:rsidRPr="005D6AD4" w14:paraId="2883799B" w14:textId="77777777" w:rsidTr="0F293AB4">
        <w:trPr>
          <w:trHeight w:val="435"/>
        </w:trPr>
        <w:tc>
          <w:tcPr>
            <w:tcW w:w="1740" w:type="dxa"/>
            <w:vMerge/>
          </w:tcPr>
          <w:p w14:paraId="51CA301C"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54A48779" w14:textId="075B374D" w:rsidR="008442FD" w:rsidRPr="0096646D" w:rsidRDefault="008442FD" w:rsidP="005676F4">
            <w:pPr>
              <w:pStyle w:val="BulletedList"/>
              <w:numPr>
                <w:ilvl w:val="0"/>
                <w:numId w:val="0"/>
              </w:numPr>
              <w:ind w:left="-1"/>
              <w:rPr>
                <w:rFonts w:ascii="Arial" w:hAnsi="Arial" w:cs="Arial"/>
                <w:sz w:val="24"/>
                <w:szCs w:val="24"/>
              </w:rPr>
            </w:pPr>
            <w:r w:rsidRPr="00303F12">
              <w:rPr>
                <w:rFonts w:ascii="Arial" w:hAnsi="Arial" w:cs="Arial"/>
                <w:sz w:val="24"/>
                <w:szCs w:val="24"/>
              </w:rPr>
              <w:t>Evidence of continuous professional development.</w:t>
            </w:r>
          </w:p>
        </w:tc>
        <w:tc>
          <w:tcPr>
            <w:tcW w:w="1276" w:type="dxa"/>
          </w:tcPr>
          <w:p w14:paraId="46EE1CFA" w14:textId="227CA501" w:rsidR="008442FD" w:rsidRPr="0096646D" w:rsidRDefault="008442FD"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C/A</w:t>
            </w:r>
          </w:p>
        </w:tc>
        <w:tc>
          <w:tcPr>
            <w:tcW w:w="2670" w:type="dxa"/>
          </w:tcPr>
          <w:p w14:paraId="37DA6B80" w14:textId="288CB9E9" w:rsidR="008442FD" w:rsidRPr="0096646D" w:rsidRDefault="00677FCF" w:rsidP="005676F4">
            <w:pPr>
              <w:pStyle w:val="BulletedList"/>
              <w:numPr>
                <w:ilvl w:val="0"/>
                <w:numId w:val="0"/>
              </w:numPr>
              <w:ind w:left="-43"/>
              <w:rPr>
                <w:rStyle w:val="BulletedListChar"/>
                <w:rFonts w:ascii="Arial" w:hAnsi="Arial" w:cs="Arial"/>
                <w:sz w:val="24"/>
                <w:szCs w:val="24"/>
              </w:rPr>
            </w:pPr>
            <w:r>
              <w:rPr>
                <w:rStyle w:val="BulletedListChar"/>
                <w:rFonts w:ascii="Arial" w:hAnsi="Arial" w:cs="Arial"/>
                <w:sz w:val="24"/>
                <w:szCs w:val="24"/>
              </w:rPr>
              <w:t>Member of the Chartered Institute of Housing</w:t>
            </w:r>
          </w:p>
        </w:tc>
        <w:tc>
          <w:tcPr>
            <w:tcW w:w="1299" w:type="dxa"/>
          </w:tcPr>
          <w:p w14:paraId="515AEEAE" w14:textId="6EA616C7" w:rsidR="008442FD" w:rsidRPr="0096646D" w:rsidRDefault="00677FCF" w:rsidP="005676F4">
            <w:pPr>
              <w:pStyle w:val="BulletedList"/>
              <w:numPr>
                <w:ilvl w:val="0"/>
                <w:numId w:val="0"/>
              </w:numPr>
              <w:ind w:left="41"/>
              <w:rPr>
                <w:rStyle w:val="BulletedListChar"/>
                <w:rFonts w:ascii="Arial" w:hAnsi="Arial" w:cs="Arial"/>
                <w:b/>
                <w:sz w:val="24"/>
                <w:szCs w:val="24"/>
              </w:rPr>
            </w:pPr>
            <w:r>
              <w:rPr>
                <w:rStyle w:val="BulletedListChar"/>
                <w:rFonts w:ascii="Arial" w:hAnsi="Arial" w:cs="Arial"/>
                <w:b/>
                <w:sz w:val="24"/>
                <w:szCs w:val="24"/>
              </w:rPr>
              <w:t>C/A</w:t>
            </w:r>
          </w:p>
        </w:tc>
      </w:tr>
      <w:tr w:rsidR="008442FD" w:rsidRPr="005D6AD4" w14:paraId="588F9CE5" w14:textId="77777777" w:rsidTr="0F293AB4">
        <w:trPr>
          <w:trHeight w:val="532"/>
        </w:trPr>
        <w:tc>
          <w:tcPr>
            <w:tcW w:w="1740" w:type="dxa"/>
            <w:vMerge/>
          </w:tcPr>
          <w:p w14:paraId="56DCF477"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759B6C2B" w14:textId="0D18604C" w:rsidR="008442FD" w:rsidRPr="0096646D" w:rsidRDefault="008442FD" w:rsidP="005676F4">
            <w:pPr>
              <w:pStyle w:val="BulletedList"/>
              <w:numPr>
                <w:ilvl w:val="0"/>
                <w:numId w:val="0"/>
              </w:numPr>
              <w:ind w:left="-1"/>
              <w:rPr>
                <w:rFonts w:ascii="Arial" w:hAnsi="Arial" w:cs="Arial"/>
                <w:sz w:val="24"/>
                <w:szCs w:val="24"/>
              </w:rPr>
            </w:pPr>
            <w:r w:rsidRPr="00963D36">
              <w:rPr>
                <w:rFonts w:ascii="Arial" w:hAnsi="Arial" w:cs="Arial"/>
                <w:sz w:val="24"/>
                <w:szCs w:val="24"/>
              </w:rPr>
              <w:t xml:space="preserve">Extensive experience in leading and managing housing </w:t>
            </w:r>
            <w:r w:rsidR="00C66A75">
              <w:rPr>
                <w:rFonts w:ascii="Arial" w:hAnsi="Arial" w:cs="Arial"/>
                <w:sz w:val="24"/>
                <w:szCs w:val="24"/>
              </w:rPr>
              <w:t>services</w:t>
            </w:r>
            <w:r w:rsidR="00C66A75" w:rsidRPr="00963D36">
              <w:rPr>
                <w:rFonts w:ascii="Arial" w:hAnsi="Arial" w:cs="Arial"/>
                <w:sz w:val="24"/>
                <w:szCs w:val="24"/>
              </w:rPr>
              <w:t xml:space="preserve"> </w:t>
            </w:r>
            <w:r w:rsidR="00215A07">
              <w:rPr>
                <w:rFonts w:ascii="Arial" w:hAnsi="Arial" w:cs="Arial"/>
                <w:sz w:val="24"/>
                <w:szCs w:val="24"/>
              </w:rPr>
              <w:t xml:space="preserve">at a senior level </w:t>
            </w:r>
          </w:p>
        </w:tc>
        <w:tc>
          <w:tcPr>
            <w:tcW w:w="1276" w:type="dxa"/>
          </w:tcPr>
          <w:p w14:paraId="66919FE2" w14:textId="5CF7D35F" w:rsidR="008442FD" w:rsidRPr="0096646D" w:rsidRDefault="008442FD" w:rsidP="00720D77">
            <w:pPr>
              <w:pStyle w:val="BulletedList"/>
              <w:numPr>
                <w:ilvl w:val="0"/>
                <w:numId w:val="0"/>
              </w:numPr>
              <w:ind w:left="64"/>
              <w:rPr>
                <w:rStyle w:val="BulletedListChar"/>
                <w:rFonts w:ascii="Arial" w:hAnsi="Arial" w:cs="Arial"/>
                <w:b/>
                <w:sz w:val="24"/>
                <w:szCs w:val="24"/>
              </w:rPr>
            </w:pPr>
            <w:r w:rsidRPr="00512A76">
              <w:rPr>
                <w:rStyle w:val="BulletedListChar"/>
                <w:rFonts w:ascii="Arial" w:hAnsi="Arial" w:cs="Arial"/>
                <w:b/>
                <w:sz w:val="24"/>
                <w:szCs w:val="24"/>
              </w:rPr>
              <w:t>A/I</w:t>
            </w:r>
          </w:p>
        </w:tc>
        <w:tc>
          <w:tcPr>
            <w:tcW w:w="2670" w:type="dxa"/>
          </w:tcPr>
          <w:p w14:paraId="7BAFA173"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1BD1BEC0"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3076FE68" w14:textId="77777777" w:rsidTr="0F293AB4">
        <w:trPr>
          <w:trHeight w:val="532"/>
        </w:trPr>
        <w:tc>
          <w:tcPr>
            <w:tcW w:w="1740" w:type="dxa"/>
            <w:vMerge/>
          </w:tcPr>
          <w:p w14:paraId="012E77A4"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6EB089FE" w14:textId="43209909" w:rsidR="008442FD" w:rsidRPr="00963D36" w:rsidRDefault="008442FD" w:rsidP="005676F4">
            <w:pPr>
              <w:pStyle w:val="BulletedList"/>
              <w:numPr>
                <w:ilvl w:val="0"/>
                <w:numId w:val="0"/>
              </w:numPr>
              <w:ind w:left="-1"/>
              <w:rPr>
                <w:rFonts w:ascii="Arial" w:hAnsi="Arial" w:cs="Arial"/>
                <w:sz w:val="24"/>
                <w:szCs w:val="24"/>
              </w:rPr>
            </w:pPr>
            <w:r w:rsidRPr="00C236FA">
              <w:rPr>
                <w:rFonts w:ascii="Arial" w:hAnsi="Arial" w:cs="Arial"/>
                <w:sz w:val="24"/>
                <w:szCs w:val="24"/>
              </w:rPr>
              <w:t>Broad experience in delivering cultural and operational change within a complex organisational environment.</w:t>
            </w:r>
          </w:p>
        </w:tc>
        <w:tc>
          <w:tcPr>
            <w:tcW w:w="1276" w:type="dxa"/>
          </w:tcPr>
          <w:p w14:paraId="05AAD70E" w14:textId="4908F013" w:rsidR="008442FD" w:rsidRPr="00512A76" w:rsidRDefault="008442FD" w:rsidP="00720D77">
            <w:pPr>
              <w:pStyle w:val="BulletedList"/>
              <w:numPr>
                <w:ilvl w:val="0"/>
                <w:numId w:val="0"/>
              </w:numPr>
              <w:ind w:left="64"/>
              <w:rPr>
                <w:rStyle w:val="BulletedListChar"/>
                <w:rFonts w:ascii="Arial" w:hAnsi="Arial" w:cs="Arial"/>
                <w:b/>
                <w:sz w:val="24"/>
                <w:szCs w:val="24"/>
              </w:rPr>
            </w:pPr>
            <w:r w:rsidRPr="00C27D39">
              <w:rPr>
                <w:rStyle w:val="BulletedListChar"/>
                <w:rFonts w:ascii="Arial" w:hAnsi="Arial" w:cs="Arial"/>
                <w:b/>
                <w:sz w:val="24"/>
                <w:szCs w:val="24"/>
              </w:rPr>
              <w:t>A/I</w:t>
            </w:r>
          </w:p>
        </w:tc>
        <w:tc>
          <w:tcPr>
            <w:tcW w:w="2670" w:type="dxa"/>
          </w:tcPr>
          <w:p w14:paraId="0608E3D2"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1E189774"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07DFECB2" w14:textId="77777777" w:rsidTr="0F293AB4">
        <w:trPr>
          <w:trHeight w:val="532"/>
        </w:trPr>
        <w:tc>
          <w:tcPr>
            <w:tcW w:w="1740" w:type="dxa"/>
            <w:vMerge/>
          </w:tcPr>
          <w:p w14:paraId="5292F2ED"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6A7E3CFF" w14:textId="7FD122CB" w:rsidR="008442FD" w:rsidRPr="00963D36" w:rsidRDefault="008442FD" w:rsidP="005676F4">
            <w:pPr>
              <w:pStyle w:val="BulletedList"/>
              <w:numPr>
                <w:ilvl w:val="0"/>
                <w:numId w:val="0"/>
              </w:numPr>
              <w:ind w:left="-1"/>
              <w:rPr>
                <w:rFonts w:ascii="Arial" w:hAnsi="Arial" w:cs="Arial"/>
                <w:sz w:val="24"/>
                <w:szCs w:val="24"/>
              </w:rPr>
            </w:pPr>
            <w:r w:rsidRPr="004A1508">
              <w:rPr>
                <w:rFonts w:ascii="Arial" w:hAnsi="Arial" w:cs="Arial"/>
                <w:sz w:val="24"/>
                <w:szCs w:val="24"/>
              </w:rPr>
              <w:t>Proven track record of working at a senior level</w:t>
            </w:r>
            <w:r w:rsidR="00342726">
              <w:rPr>
                <w:rFonts w:ascii="Arial" w:hAnsi="Arial" w:cs="Arial"/>
                <w:sz w:val="24"/>
                <w:szCs w:val="24"/>
              </w:rPr>
              <w:t xml:space="preserve"> in a politically sensitive environment</w:t>
            </w:r>
            <w:r w:rsidRPr="004A1508">
              <w:rPr>
                <w:rFonts w:ascii="Arial" w:hAnsi="Arial" w:cs="Arial"/>
                <w:sz w:val="24"/>
                <w:szCs w:val="24"/>
              </w:rPr>
              <w:t>, supporting strategic leadership, and contributing to organisational decision-making.</w:t>
            </w:r>
          </w:p>
        </w:tc>
        <w:tc>
          <w:tcPr>
            <w:tcW w:w="1276" w:type="dxa"/>
          </w:tcPr>
          <w:p w14:paraId="07F6F522" w14:textId="1152E6C0" w:rsidR="008442FD" w:rsidRPr="00512A76" w:rsidRDefault="008442FD" w:rsidP="00720D77">
            <w:pPr>
              <w:pStyle w:val="BulletedList"/>
              <w:numPr>
                <w:ilvl w:val="0"/>
                <w:numId w:val="0"/>
              </w:numPr>
              <w:ind w:left="64"/>
              <w:rPr>
                <w:rStyle w:val="BulletedListChar"/>
                <w:rFonts w:ascii="Arial" w:hAnsi="Arial" w:cs="Arial"/>
                <w:b/>
                <w:sz w:val="24"/>
                <w:szCs w:val="24"/>
              </w:rPr>
            </w:pPr>
            <w:r w:rsidRPr="00357094">
              <w:rPr>
                <w:rStyle w:val="BulletedListChar"/>
                <w:rFonts w:ascii="Arial" w:hAnsi="Arial" w:cs="Arial"/>
                <w:b/>
                <w:sz w:val="24"/>
                <w:szCs w:val="24"/>
              </w:rPr>
              <w:t>I</w:t>
            </w:r>
          </w:p>
        </w:tc>
        <w:tc>
          <w:tcPr>
            <w:tcW w:w="2670" w:type="dxa"/>
          </w:tcPr>
          <w:p w14:paraId="2826BB72"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70F1D0B0"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8442FD" w:rsidRPr="005D6AD4" w14:paraId="0D6EF5E0" w14:textId="77777777" w:rsidTr="0F293AB4">
        <w:trPr>
          <w:trHeight w:val="532"/>
        </w:trPr>
        <w:tc>
          <w:tcPr>
            <w:tcW w:w="1740" w:type="dxa"/>
            <w:vMerge/>
          </w:tcPr>
          <w:p w14:paraId="5E8E7D68" w14:textId="77777777" w:rsidR="008442FD" w:rsidRPr="005D6AD4" w:rsidRDefault="008442FD" w:rsidP="000C2C40">
            <w:pPr>
              <w:pStyle w:val="Descriptionlabels"/>
              <w:rPr>
                <w:rStyle w:val="DetailsChar"/>
                <w:rFonts w:ascii="Arial" w:hAnsi="Arial" w:cs="Arial"/>
                <w:sz w:val="24"/>
                <w:szCs w:val="24"/>
              </w:rPr>
            </w:pPr>
          </w:p>
        </w:tc>
        <w:tc>
          <w:tcPr>
            <w:tcW w:w="3047" w:type="dxa"/>
          </w:tcPr>
          <w:p w14:paraId="1B6DED01" w14:textId="52171C5F" w:rsidR="008442FD" w:rsidRPr="00963D36" w:rsidRDefault="008442FD" w:rsidP="005676F4">
            <w:pPr>
              <w:pStyle w:val="BulletedList"/>
              <w:numPr>
                <w:ilvl w:val="0"/>
                <w:numId w:val="0"/>
              </w:numPr>
              <w:ind w:left="-1"/>
              <w:rPr>
                <w:rFonts w:ascii="Arial" w:hAnsi="Arial" w:cs="Arial"/>
                <w:sz w:val="24"/>
                <w:szCs w:val="24"/>
              </w:rPr>
            </w:pPr>
            <w:r w:rsidRPr="009A39B6">
              <w:rPr>
                <w:rFonts w:ascii="Arial" w:hAnsi="Arial" w:cs="Arial"/>
                <w:sz w:val="24"/>
                <w:szCs w:val="24"/>
              </w:rPr>
              <w:t>Experience in managing</w:t>
            </w:r>
            <w:r w:rsidR="00E562FA">
              <w:rPr>
                <w:rFonts w:ascii="Arial" w:hAnsi="Arial" w:cs="Arial"/>
                <w:sz w:val="24"/>
                <w:szCs w:val="24"/>
              </w:rPr>
              <w:t xml:space="preserve"> </w:t>
            </w:r>
            <w:r w:rsidR="00E562FA" w:rsidRPr="00982F94">
              <w:rPr>
                <w:rFonts w:ascii="Arial" w:hAnsi="Arial" w:cs="Arial"/>
                <w:color w:val="auto"/>
                <w:sz w:val="24"/>
                <w:szCs w:val="24"/>
              </w:rPr>
              <w:t>complex</w:t>
            </w:r>
            <w:r w:rsidRPr="00982F94">
              <w:rPr>
                <w:rFonts w:ascii="Arial" w:hAnsi="Arial" w:cs="Arial"/>
                <w:color w:val="auto"/>
                <w:sz w:val="24"/>
                <w:szCs w:val="24"/>
              </w:rPr>
              <w:t xml:space="preserve"> budgets</w:t>
            </w:r>
            <w:r w:rsidR="00E562FA" w:rsidRPr="00982F94">
              <w:rPr>
                <w:rFonts w:ascii="Arial" w:hAnsi="Arial" w:cs="Arial"/>
                <w:color w:val="auto"/>
                <w:sz w:val="24"/>
                <w:szCs w:val="24"/>
              </w:rPr>
              <w:t xml:space="preserve"> and resources </w:t>
            </w:r>
            <w:r w:rsidRPr="00982F94">
              <w:rPr>
                <w:rFonts w:ascii="Arial" w:hAnsi="Arial" w:cs="Arial"/>
                <w:color w:val="auto"/>
                <w:sz w:val="24"/>
                <w:szCs w:val="24"/>
              </w:rPr>
              <w:t xml:space="preserve">effectively and achieving value </w:t>
            </w:r>
            <w:r w:rsidRPr="009A39B6">
              <w:rPr>
                <w:rFonts w:ascii="Arial" w:hAnsi="Arial" w:cs="Arial"/>
                <w:sz w:val="24"/>
                <w:szCs w:val="24"/>
              </w:rPr>
              <w:t>for money in service delivery.</w:t>
            </w:r>
          </w:p>
        </w:tc>
        <w:tc>
          <w:tcPr>
            <w:tcW w:w="1276" w:type="dxa"/>
          </w:tcPr>
          <w:p w14:paraId="6329FA41" w14:textId="50049B33" w:rsidR="008442FD" w:rsidRPr="00512A76" w:rsidRDefault="008442FD" w:rsidP="00720D77">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w:t>
            </w:r>
          </w:p>
        </w:tc>
        <w:tc>
          <w:tcPr>
            <w:tcW w:w="2670" w:type="dxa"/>
          </w:tcPr>
          <w:p w14:paraId="5C7286F9" w14:textId="77777777" w:rsidR="008442FD" w:rsidRPr="0096646D" w:rsidRDefault="008442FD" w:rsidP="005676F4">
            <w:pPr>
              <w:pStyle w:val="BulletedList"/>
              <w:numPr>
                <w:ilvl w:val="0"/>
                <w:numId w:val="0"/>
              </w:numPr>
              <w:ind w:left="-43"/>
              <w:rPr>
                <w:rStyle w:val="BulletedListChar"/>
                <w:rFonts w:ascii="Arial" w:hAnsi="Arial" w:cs="Arial"/>
                <w:sz w:val="24"/>
                <w:szCs w:val="24"/>
              </w:rPr>
            </w:pPr>
          </w:p>
        </w:tc>
        <w:tc>
          <w:tcPr>
            <w:tcW w:w="1299" w:type="dxa"/>
          </w:tcPr>
          <w:p w14:paraId="30B0E5DC" w14:textId="77777777" w:rsidR="008442FD" w:rsidRPr="0096646D" w:rsidRDefault="008442FD" w:rsidP="005676F4">
            <w:pPr>
              <w:pStyle w:val="BulletedList"/>
              <w:numPr>
                <w:ilvl w:val="0"/>
                <w:numId w:val="0"/>
              </w:numPr>
              <w:ind w:left="41"/>
              <w:rPr>
                <w:rStyle w:val="BulletedListChar"/>
                <w:rFonts w:ascii="Arial" w:hAnsi="Arial" w:cs="Arial"/>
                <w:b/>
                <w:sz w:val="24"/>
                <w:szCs w:val="24"/>
              </w:rPr>
            </w:pPr>
          </w:p>
        </w:tc>
      </w:tr>
      <w:tr w:rsidR="004928BC" w:rsidRPr="005D6AD4" w14:paraId="59153149" w14:textId="77777777" w:rsidTr="0F293AB4">
        <w:trPr>
          <w:trHeight w:val="532"/>
        </w:trPr>
        <w:tc>
          <w:tcPr>
            <w:tcW w:w="1740" w:type="dxa"/>
          </w:tcPr>
          <w:p w14:paraId="1620032B" w14:textId="77777777" w:rsidR="004928BC" w:rsidRPr="005D6AD4" w:rsidRDefault="004928BC" w:rsidP="004928BC">
            <w:pPr>
              <w:pStyle w:val="Descriptionlabels"/>
              <w:rPr>
                <w:rStyle w:val="DetailsChar"/>
                <w:rFonts w:ascii="Arial" w:hAnsi="Arial" w:cs="Arial"/>
                <w:sz w:val="24"/>
                <w:szCs w:val="24"/>
              </w:rPr>
            </w:pPr>
          </w:p>
        </w:tc>
        <w:tc>
          <w:tcPr>
            <w:tcW w:w="3047" w:type="dxa"/>
          </w:tcPr>
          <w:p w14:paraId="65263E91" w14:textId="2296729E" w:rsidR="004928BC" w:rsidRPr="009A39B6" w:rsidRDefault="004928BC" w:rsidP="004928BC">
            <w:pPr>
              <w:pStyle w:val="BulletedList"/>
              <w:numPr>
                <w:ilvl w:val="0"/>
                <w:numId w:val="0"/>
              </w:numPr>
              <w:ind w:left="-1"/>
              <w:rPr>
                <w:rFonts w:ascii="Arial" w:hAnsi="Arial" w:cs="Arial"/>
                <w:sz w:val="24"/>
                <w:szCs w:val="24"/>
              </w:rPr>
            </w:pPr>
            <w:r w:rsidRPr="004928BC">
              <w:rPr>
                <w:rFonts w:ascii="Arial" w:hAnsi="Arial" w:cs="Arial"/>
                <w:sz w:val="24"/>
                <w:szCs w:val="24"/>
              </w:rPr>
              <w:t>Experience of procurement, contract management and commissioning services.</w:t>
            </w:r>
          </w:p>
        </w:tc>
        <w:tc>
          <w:tcPr>
            <w:tcW w:w="1276" w:type="dxa"/>
          </w:tcPr>
          <w:p w14:paraId="073B387D" w14:textId="44B8CF83" w:rsidR="004928BC" w:rsidRPr="008442FD" w:rsidRDefault="004928BC" w:rsidP="004928B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14:paraId="05F2D7E6" w14:textId="77777777" w:rsidR="004928BC" w:rsidRPr="0096646D" w:rsidRDefault="004928BC" w:rsidP="004928BC">
            <w:pPr>
              <w:pStyle w:val="BulletedList"/>
              <w:numPr>
                <w:ilvl w:val="0"/>
                <w:numId w:val="0"/>
              </w:numPr>
              <w:ind w:left="-43"/>
              <w:rPr>
                <w:rStyle w:val="BulletedListChar"/>
                <w:rFonts w:ascii="Arial" w:hAnsi="Arial" w:cs="Arial"/>
                <w:sz w:val="24"/>
                <w:szCs w:val="24"/>
              </w:rPr>
            </w:pPr>
          </w:p>
        </w:tc>
        <w:tc>
          <w:tcPr>
            <w:tcW w:w="1299" w:type="dxa"/>
          </w:tcPr>
          <w:p w14:paraId="505146C7" w14:textId="77777777" w:rsidR="004928BC" w:rsidRPr="0096646D" w:rsidRDefault="004928BC" w:rsidP="004928BC">
            <w:pPr>
              <w:pStyle w:val="BulletedList"/>
              <w:numPr>
                <w:ilvl w:val="0"/>
                <w:numId w:val="0"/>
              </w:numPr>
              <w:ind w:left="41"/>
              <w:rPr>
                <w:rStyle w:val="BulletedListChar"/>
                <w:rFonts w:ascii="Arial" w:hAnsi="Arial" w:cs="Arial"/>
                <w:b/>
                <w:sz w:val="24"/>
                <w:szCs w:val="24"/>
              </w:rPr>
            </w:pPr>
          </w:p>
        </w:tc>
      </w:tr>
      <w:tr w:rsidR="004928BC" w:rsidRPr="005D6AD4" w14:paraId="7E8F2F2B" w14:textId="77777777" w:rsidTr="0F293AB4">
        <w:trPr>
          <w:trHeight w:val="532"/>
        </w:trPr>
        <w:tc>
          <w:tcPr>
            <w:tcW w:w="1740" w:type="dxa"/>
          </w:tcPr>
          <w:p w14:paraId="12260C6D" w14:textId="77777777" w:rsidR="004928BC" w:rsidRPr="005D6AD4" w:rsidRDefault="004928BC" w:rsidP="004928BC">
            <w:pPr>
              <w:pStyle w:val="Descriptionlabels"/>
              <w:rPr>
                <w:rStyle w:val="DetailsChar"/>
                <w:rFonts w:ascii="Arial" w:hAnsi="Arial" w:cs="Arial"/>
                <w:sz w:val="24"/>
                <w:szCs w:val="24"/>
              </w:rPr>
            </w:pPr>
          </w:p>
        </w:tc>
        <w:tc>
          <w:tcPr>
            <w:tcW w:w="3047" w:type="dxa"/>
          </w:tcPr>
          <w:p w14:paraId="58B76718" w14:textId="00B7D931" w:rsidR="004928BC" w:rsidRPr="009A39B6" w:rsidRDefault="004928BC" w:rsidP="004928BC">
            <w:pPr>
              <w:pStyle w:val="BulletedList"/>
              <w:numPr>
                <w:ilvl w:val="0"/>
                <w:numId w:val="0"/>
              </w:numPr>
              <w:ind w:left="-1"/>
              <w:rPr>
                <w:rFonts w:ascii="Arial" w:hAnsi="Arial" w:cs="Arial"/>
                <w:sz w:val="24"/>
                <w:szCs w:val="24"/>
              </w:rPr>
            </w:pPr>
            <w:r w:rsidRPr="004928BC">
              <w:rPr>
                <w:rFonts w:ascii="Arial" w:hAnsi="Arial" w:cs="Arial"/>
                <w:sz w:val="24"/>
                <w:szCs w:val="24"/>
              </w:rPr>
              <w:t>Experience of developing successful partnerships with public, private and voluntary sector organisations.</w:t>
            </w:r>
          </w:p>
        </w:tc>
        <w:tc>
          <w:tcPr>
            <w:tcW w:w="1276" w:type="dxa"/>
          </w:tcPr>
          <w:p w14:paraId="0EFAF816" w14:textId="00FDACDC" w:rsidR="004928BC" w:rsidRPr="008442FD" w:rsidRDefault="004928BC" w:rsidP="004928BC">
            <w:pPr>
              <w:pStyle w:val="BulletedList"/>
              <w:numPr>
                <w:ilvl w:val="0"/>
                <w:numId w:val="0"/>
              </w:numPr>
              <w:ind w:left="64"/>
              <w:rPr>
                <w:rStyle w:val="BulletedListChar"/>
                <w:rFonts w:ascii="Arial" w:hAnsi="Arial" w:cs="Arial"/>
                <w:b/>
                <w:sz w:val="24"/>
                <w:szCs w:val="24"/>
              </w:rPr>
            </w:pPr>
            <w:r w:rsidRPr="008442FD">
              <w:rPr>
                <w:rStyle w:val="BulletedListChar"/>
                <w:rFonts w:ascii="Arial" w:hAnsi="Arial" w:cs="Arial"/>
                <w:b/>
                <w:sz w:val="24"/>
                <w:szCs w:val="24"/>
              </w:rPr>
              <w:t>A/I</w:t>
            </w:r>
          </w:p>
        </w:tc>
        <w:tc>
          <w:tcPr>
            <w:tcW w:w="2670" w:type="dxa"/>
          </w:tcPr>
          <w:p w14:paraId="4D0C1AD7" w14:textId="77777777" w:rsidR="004928BC" w:rsidRPr="0096646D" w:rsidRDefault="004928BC" w:rsidP="004928BC">
            <w:pPr>
              <w:pStyle w:val="BulletedList"/>
              <w:numPr>
                <w:ilvl w:val="0"/>
                <w:numId w:val="0"/>
              </w:numPr>
              <w:ind w:left="-43"/>
              <w:rPr>
                <w:rStyle w:val="BulletedListChar"/>
                <w:rFonts w:ascii="Arial" w:hAnsi="Arial" w:cs="Arial"/>
                <w:sz w:val="24"/>
                <w:szCs w:val="24"/>
              </w:rPr>
            </w:pPr>
          </w:p>
        </w:tc>
        <w:tc>
          <w:tcPr>
            <w:tcW w:w="1299" w:type="dxa"/>
          </w:tcPr>
          <w:p w14:paraId="646E8272" w14:textId="77777777" w:rsidR="004928BC" w:rsidRPr="0096646D" w:rsidRDefault="004928BC" w:rsidP="004928BC">
            <w:pPr>
              <w:pStyle w:val="BulletedList"/>
              <w:numPr>
                <w:ilvl w:val="0"/>
                <w:numId w:val="0"/>
              </w:numPr>
              <w:ind w:left="41"/>
              <w:rPr>
                <w:rStyle w:val="BulletedListChar"/>
                <w:rFonts w:ascii="Arial" w:hAnsi="Arial" w:cs="Arial"/>
                <w:b/>
                <w:sz w:val="24"/>
                <w:szCs w:val="24"/>
              </w:rPr>
            </w:pPr>
          </w:p>
        </w:tc>
      </w:tr>
      <w:tr w:rsidR="00694158" w:rsidRPr="005D6AD4" w14:paraId="5E64BEEE" w14:textId="00923BC0" w:rsidTr="0F293AB4">
        <w:trPr>
          <w:trHeight w:val="361"/>
        </w:trPr>
        <w:tc>
          <w:tcPr>
            <w:tcW w:w="1740" w:type="dxa"/>
            <w:vMerge w:val="restart"/>
            <w:tcBorders>
              <w:top w:val="single" w:sz="12" w:space="0" w:color="auto"/>
            </w:tcBorders>
          </w:tcPr>
          <w:p w14:paraId="588CE84C" w14:textId="138C69B9" w:rsidR="00694158" w:rsidRPr="005D6AD4" w:rsidRDefault="00694158" w:rsidP="000C2C40">
            <w:pPr>
              <w:pStyle w:val="Descriptionlabels"/>
              <w:rPr>
                <w:rStyle w:val="DetailsChar"/>
                <w:rFonts w:ascii="Arial" w:hAnsi="Arial" w:cs="Arial"/>
                <w:sz w:val="24"/>
                <w:szCs w:val="24"/>
              </w:rPr>
            </w:pPr>
            <w:r w:rsidRPr="00AD3C84">
              <w:rPr>
                <w:rStyle w:val="LabelChar"/>
                <w:rFonts w:ascii="Arial" w:hAnsi="Arial" w:cs="Arial"/>
                <w:b/>
                <w:sz w:val="24"/>
                <w:szCs w:val="24"/>
              </w:rPr>
              <w:t xml:space="preserve">Knowledge </w:t>
            </w:r>
            <w:r>
              <w:rPr>
                <w:rStyle w:val="LabelChar"/>
                <w:rFonts w:ascii="Arial" w:hAnsi="Arial" w:cs="Arial"/>
                <w:b/>
                <w:sz w:val="24"/>
                <w:szCs w:val="24"/>
              </w:rPr>
              <w:t>/</w:t>
            </w:r>
            <w:r w:rsidRPr="005D6AD4">
              <w:rPr>
                <w:rStyle w:val="DetailsChar"/>
                <w:rFonts w:ascii="Arial" w:hAnsi="Arial" w:cs="Arial"/>
                <w:sz w:val="24"/>
                <w:szCs w:val="24"/>
              </w:rPr>
              <w:t>Technical Skills</w:t>
            </w:r>
          </w:p>
          <w:p w14:paraId="30B887D9" w14:textId="77777777" w:rsidR="00694158" w:rsidRPr="005D6AD4" w:rsidRDefault="00694158" w:rsidP="000C2C40">
            <w:pPr>
              <w:pStyle w:val="Descriptionlabels"/>
              <w:rPr>
                <w:rStyle w:val="DetailsChar"/>
                <w:rFonts w:ascii="Arial" w:hAnsi="Arial" w:cs="Arial"/>
                <w:sz w:val="24"/>
                <w:szCs w:val="24"/>
              </w:rPr>
            </w:pPr>
          </w:p>
        </w:tc>
        <w:tc>
          <w:tcPr>
            <w:tcW w:w="3047" w:type="dxa"/>
            <w:tcBorders>
              <w:top w:val="single" w:sz="12" w:space="0" w:color="auto"/>
            </w:tcBorders>
          </w:tcPr>
          <w:p w14:paraId="3D5CB556" w14:textId="328077D2" w:rsidR="00694158" w:rsidRPr="0096646D" w:rsidRDefault="35DE3FBD" w:rsidP="00206C0B">
            <w:pPr>
              <w:pStyle w:val="BulletedList"/>
              <w:numPr>
                <w:ilvl w:val="0"/>
                <w:numId w:val="0"/>
              </w:numPr>
              <w:rPr>
                <w:rStyle w:val="DetailsChar"/>
                <w:rFonts w:ascii="Arial" w:hAnsi="Arial" w:cs="Arial"/>
                <w:color w:val="auto"/>
                <w:sz w:val="24"/>
                <w:szCs w:val="24"/>
              </w:rPr>
            </w:pPr>
            <w:r w:rsidRPr="74E1CA15">
              <w:rPr>
                <w:rFonts w:ascii="Arial" w:hAnsi="Arial" w:cs="Arial"/>
                <w:sz w:val="24"/>
                <w:szCs w:val="24"/>
              </w:rPr>
              <w:t xml:space="preserve">In-depth knowledge </w:t>
            </w:r>
            <w:r w:rsidR="6A0E6232" w:rsidRPr="74E1CA15">
              <w:rPr>
                <w:rFonts w:ascii="Arial" w:hAnsi="Arial" w:cs="Arial"/>
                <w:sz w:val="24"/>
                <w:szCs w:val="24"/>
              </w:rPr>
              <w:t xml:space="preserve">and experience </w:t>
            </w:r>
            <w:r w:rsidRPr="74E1CA15">
              <w:rPr>
                <w:rFonts w:ascii="Arial" w:hAnsi="Arial" w:cs="Arial"/>
                <w:sz w:val="24"/>
                <w:szCs w:val="24"/>
              </w:rPr>
              <w:t xml:space="preserve">of housing, </w:t>
            </w:r>
            <w:r w:rsidR="07839B65" w:rsidRPr="74E1CA15">
              <w:rPr>
                <w:rFonts w:ascii="Arial" w:hAnsi="Arial" w:cs="Arial"/>
                <w:sz w:val="24"/>
                <w:szCs w:val="24"/>
              </w:rPr>
              <w:t xml:space="preserve">services in role </w:t>
            </w:r>
            <w:r w:rsidRPr="74E1CA15">
              <w:rPr>
                <w:rFonts w:ascii="Arial" w:hAnsi="Arial" w:cs="Arial"/>
                <w:sz w:val="24"/>
                <w:szCs w:val="24"/>
              </w:rPr>
              <w:t>including</w:t>
            </w:r>
            <w:r w:rsidR="000B5879">
              <w:rPr>
                <w:rFonts w:ascii="Arial" w:hAnsi="Arial" w:cs="Arial"/>
                <w:sz w:val="24"/>
                <w:szCs w:val="24"/>
              </w:rPr>
              <w:t xml:space="preserve"> </w:t>
            </w:r>
            <w:r w:rsidRPr="74E1CA15">
              <w:rPr>
                <w:rFonts w:ascii="Arial" w:hAnsi="Arial" w:cs="Arial"/>
                <w:sz w:val="24"/>
                <w:szCs w:val="24"/>
              </w:rPr>
              <w:t xml:space="preserve"> </w:t>
            </w:r>
            <w:r w:rsidR="000B5879">
              <w:rPr>
                <w:rFonts w:ascii="Arial" w:hAnsi="Arial" w:cs="Arial"/>
                <w:sz w:val="24"/>
                <w:szCs w:val="24"/>
              </w:rPr>
              <w:lastRenderedPageBreak/>
              <w:t>RSH</w:t>
            </w:r>
            <w:r w:rsidR="000B5879" w:rsidRPr="000B5879">
              <w:rPr>
                <w:rFonts w:ascii="Arial" w:hAnsi="Arial" w:cs="Arial"/>
                <w:sz w:val="24"/>
                <w:szCs w:val="24"/>
              </w:rPr>
              <w:t xml:space="preserve"> consumer standards, programme management, strategy </w:t>
            </w:r>
            <w:r w:rsidR="000B5879" w:rsidRPr="001D5DEF">
              <w:rPr>
                <w:rFonts w:ascii="Arial" w:hAnsi="Arial" w:cs="Arial"/>
                <w:sz w:val="24"/>
                <w:szCs w:val="24"/>
              </w:rPr>
              <w:t>and policy development</w:t>
            </w:r>
            <w:r w:rsidR="001D5DEF" w:rsidRPr="001D5DEF">
              <w:rPr>
                <w:rFonts w:ascii="Arial" w:hAnsi="Arial" w:cs="Arial"/>
                <w:sz w:val="24"/>
                <w:szCs w:val="24"/>
              </w:rPr>
              <w:t>.</w:t>
            </w:r>
            <w:r w:rsidR="000B5879" w:rsidRPr="006F515D">
              <w:rPr>
                <w:rFonts w:ascii="Arial" w:hAnsi="Arial" w:cs="Arial"/>
                <w:sz w:val="24"/>
                <w:szCs w:val="24"/>
              </w:rPr>
              <w:t xml:space="preserve"> </w:t>
            </w:r>
          </w:p>
        </w:tc>
        <w:tc>
          <w:tcPr>
            <w:tcW w:w="1276" w:type="dxa"/>
            <w:tcBorders>
              <w:top w:val="single" w:sz="12" w:space="0" w:color="auto"/>
            </w:tcBorders>
          </w:tcPr>
          <w:p w14:paraId="3D9285F6" w14:textId="13E60818" w:rsidR="00694158" w:rsidRPr="0096646D" w:rsidRDefault="00694158" w:rsidP="00720D77">
            <w:pPr>
              <w:pStyle w:val="BulletedList"/>
              <w:numPr>
                <w:ilvl w:val="0"/>
                <w:numId w:val="0"/>
              </w:numPr>
              <w:ind w:left="64"/>
              <w:rPr>
                <w:rStyle w:val="BulletedListChar"/>
                <w:rFonts w:ascii="Arial" w:hAnsi="Arial" w:cs="Arial"/>
                <w:b/>
                <w:sz w:val="24"/>
                <w:szCs w:val="24"/>
              </w:rPr>
            </w:pPr>
            <w:r w:rsidRPr="0019774E">
              <w:rPr>
                <w:rStyle w:val="BulletedListChar"/>
                <w:rFonts w:ascii="Arial" w:hAnsi="Arial" w:cs="Arial"/>
                <w:b/>
                <w:sz w:val="24"/>
                <w:szCs w:val="24"/>
              </w:rPr>
              <w:lastRenderedPageBreak/>
              <w:t>A/I</w:t>
            </w:r>
          </w:p>
        </w:tc>
        <w:tc>
          <w:tcPr>
            <w:tcW w:w="2670" w:type="dxa"/>
            <w:tcBorders>
              <w:top w:val="single" w:sz="12" w:space="0" w:color="auto"/>
            </w:tcBorders>
          </w:tcPr>
          <w:p w14:paraId="204A5327" w14:textId="34AF8AE7" w:rsidR="00694158" w:rsidRPr="0096646D" w:rsidRDefault="00694158" w:rsidP="0096646D">
            <w:pPr>
              <w:pStyle w:val="BulletedList"/>
              <w:numPr>
                <w:ilvl w:val="0"/>
                <w:numId w:val="0"/>
              </w:numPr>
              <w:rPr>
                <w:rStyle w:val="DetailsChar"/>
                <w:rFonts w:ascii="Arial" w:hAnsi="Arial" w:cs="Arial"/>
                <w:sz w:val="24"/>
                <w:szCs w:val="24"/>
              </w:rPr>
            </w:pPr>
            <w:r>
              <w:rPr>
                <w:rStyle w:val="BulletedListChar"/>
                <w:rFonts w:ascii="Arial" w:hAnsi="Arial" w:cs="Arial"/>
                <w:sz w:val="24"/>
                <w:szCs w:val="24"/>
              </w:rPr>
              <w:t>Awareness of Safeguarding</w:t>
            </w:r>
          </w:p>
        </w:tc>
        <w:tc>
          <w:tcPr>
            <w:tcW w:w="1299" w:type="dxa"/>
            <w:tcBorders>
              <w:top w:val="single" w:sz="12" w:space="0" w:color="auto"/>
            </w:tcBorders>
          </w:tcPr>
          <w:p w14:paraId="050AE6BB" w14:textId="1695FC00" w:rsidR="00694158" w:rsidRPr="0096646D" w:rsidRDefault="00694158" w:rsidP="005676F4">
            <w:pPr>
              <w:pStyle w:val="BulletedList"/>
              <w:numPr>
                <w:ilvl w:val="0"/>
                <w:numId w:val="0"/>
              </w:numPr>
              <w:ind w:left="41"/>
              <w:rPr>
                <w:rStyle w:val="BulletedListChar"/>
                <w:rFonts w:ascii="Arial" w:hAnsi="Arial" w:cs="Arial"/>
                <w:b/>
                <w:sz w:val="24"/>
                <w:szCs w:val="24"/>
              </w:rPr>
            </w:pPr>
            <w:r>
              <w:rPr>
                <w:rStyle w:val="BulletedListChar"/>
                <w:rFonts w:ascii="Arial" w:hAnsi="Arial" w:cs="Arial"/>
                <w:b/>
                <w:sz w:val="24"/>
                <w:szCs w:val="24"/>
              </w:rPr>
              <w:t>A/</w:t>
            </w:r>
            <w:r w:rsidRPr="0096646D">
              <w:rPr>
                <w:rStyle w:val="BulletedListChar"/>
                <w:rFonts w:ascii="Arial" w:hAnsi="Arial" w:cs="Arial"/>
                <w:b/>
                <w:sz w:val="24"/>
                <w:szCs w:val="24"/>
              </w:rPr>
              <w:t>I</w:t>
            </w:r>
          </w:p>
        </w:tc>
      </w:tr>
      <w:tr w:rsidR="006F515D" w:rsidRPr="005D6AD4" w14:paraId="26018092" w14:textId="77777777" w:rsidTr="0F293AB4">
        <w:trPr>
          <w:trHeight w:val="367"/>
        </w:trPr>
        <w:tc>
          <w:tcPr>
            <w:tcW w:w="1740" w:type="dxa"/>
            <w:vMerge/>
          </w:tcPr>
          <w:p w14:paraId="2D67B145" w14:textId="77777777" w:rsidR="006F515D" w:rsidRPr="00AD3C84" w:rsidRDefault="006F515D" w:rsidP="006F515D">
            <w:pPr>
              <w:pStyle w:val="Descriptionlabels"/>
              <w:rPr>
                <w:rStyle w:val="LabelChar"/>
                <w:rFonts w:ascii="Arial" w:hAnsi="Arial" w:cs="Arial"/>
                <w:b/>
                <w:sz w:val="24"/>
                <w:szCs w:val="24"/>
              </w:rPr>
            </w:pPr>
          </w:p>
        </w:tc>
        <w:tc>
          <w:tcPr>
            <w:tcW w:w="3047" w:type="dxa"/>
          </w:tcPr>
          <w:p w14:paraId="7E086EC4" w14:textId="7744BF28" w:rsidR="006F515D" w:rsidRDefault="006F515D" w:rsidP="006F515D">
            <w:pPr>
              <w:pStyle w:val="BulletedList"/>
              <w:numPr>
                <w:ilvl w:val="0"/>
                <w:numId w:val="0"/>
              </w:numPr>
              <w:rPr>
                <w:rStyle w:val="DetailsChar"/>
                <w:rFonts w:ascii="Arial" w:hAnsi="Arial" w:cs="Arial"/>
                <w:color w:val="auto"/>
                <w:sz w:val="24"/>
                <w:szCs w:val="24"/>
              </w:rPr>
            </w:pPr>
            <w:r w:rsidRPr="0005470E">
              <w:rPr>
                <w:rStyle w:val="DetailsChar"/>
                <w:rFonts w:ascii="Arial" w:hAnsi="Arial" w:cs="Arial"/>
                <w:color w:val="auto"/>
                <w:sz w:val="24"/>
                <w:szCs w:val="24"/>
              </w:rPr>
              <w:t>Proven leadership skills with the ability to manage change and develop, motivate and support a range of staff</w:t>
            </w:r>
          </w:p>
        </w:tc>
        <w:tc>
          <w:tcPr>
            <w:tcW w:w="1276" w:type="dxa"/>
          </w:tcPr>
          <w:p w14:paraId="248E5914" w14:textId="7E5F2592" w:rsidR="006F515D" w:rsidRDefault="006F515D" w:rsidP="006F515D">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A/I</w:t>
            </w:r>
          </w:p>
        </w:tc>
        <w:tc>
          <w:tcPr>
            <w:tcW w:w="2670" w:type="dxa"/>
          </w:tcPr>
          <w:p w14:paraId="03FC221F" w14:textId="7234D7B6" w:rsidR="006F515D" w:rsidRPr="006314A7" w:rsidRDefault="006F515D" w:rsidP="006F515D">
            <w:pPr>
              <w:pStyle w:val="BulletedList"/>
              <w:numPr>
                <w:ilvl w:val="0"/>
                <w:numId w:val="0"/>
              </w:numPr>
              <w:rPr>
                <w:rFonts w:ascii="Arial" w:hAnsi="Arial" w:cs="Arial"/>
                <w:sz w:val="24"/>
                <w:szCs w:val="24"/>
                <w:highlight w:val="yellow"/>
                <w:lang w:val="en-GB"/>
              </w:rPr>
            </w:pPr>
            <w:r w:rsidRPr="006F515D">
              <w:rPr>
                <w:rStyle w:val="DetailsChar"/>
                <w:rFonts w:ascii="Arial" w:hAnsi="Arial" w:cs="Arial"/>
                <w:color w:val="auto"/>
                <w:sz w:val="24"/>
              </w:rPr>
              <w:t>Experience of working with the Regulator of Social Housing.</w:t>
            </w:r>
          </w:p>
        </w:tc>
        <w:tc>
          <w:tcPr>
            <w:tcW w:w="1299" w:type="dxa"/>
          </w:tcPr>
          <w:p w14:paraId="7AB5A82B" w14:textId="704462F7" w:rsidR="006F515D" w:rsidRPr="005E0144" w:rsidRDefault="006F515D" w:rsidP="006F515D">
            <w:pPr>
              <w:pStyle w:val="BulletedList"/>
              <w:numPr>
                <w:ilvl w:val="0"/>
                <w:numId w:val="0"/>
              </w:numPr>
              <w:ind w:left="41"/>
              <w:rPr>
                <w:rStyle w:val="BulletedListChar"/>
                <w:rFonts w:ascii="Arial" w:hAnsi="Arial" w:cs="Arial"/>
                <w:b/>
                <w:bCs/>
                <w:sz w:val="24"/>
                <w:szCs w:val="24"/>
              </w:rPr>
            </w:pPr>
            <w:r w:rsidRPr="005E0144">
              <w:rPr>
                <w:rStyle w:val="BulletedListChar"/>
                <w:rFonts w:ascii="Arial" w:hAnsi="Arial" w:cs="Arial"/>
                <w:b/>
                <w:bCs/>
                <w:sz w:val="24"/>
                <w:szCs w:val="24"/>
              </w:rPr>
              <w:t>A/I</w:t>
            </w:r>
          </w:p>
        </w:tc>
      </w:tr>
      <w:tr w:rsidR="00694158" w:rsidRPr="005D6AD4" w14:paraId="364F0D79" w14:textId="77777777" w:rsidTr="0F293AB4">
        <w:trPr>
          <w:trHeight w:val="367"/>
        </w:trPr>
        <w:tc>
          <w:tcPr>
            <w:tcW w:w="1740" w:type="dxa"/>
            <w:vMerge/>
          </w:tcPr>
          <w:p w14:paraId="6CF13150" w14:textId="77777777" w:rsidR="00694158" w:rsidRPr="00AD3C84" w:rsidRDefault="00694158" w:rsidP="000C2C40">
            <w:pPr>
              <w:pStyle w:val="Descriptionlabels"/>
              <w:rPr>
                <w:rStyle w:val="LabelChar"/>
                <w:rFonts w:ascii="Arial" w:hAnsi="Arial" w:cs="Arial"/>
                <w:b/>
                <w:sz w:val="24"/>
                <w:szCs w:val="24"/>
              </w:rPr>
            </w:pPr>
          </w:p>
        </w:tc>
        <w:tc>
          <w:tcPr>
            <w:tcW w:w="3047" w:type="dxa"/>
            <w:tcBorders>
              <w:bottom w:val="single" w:sz="4" w:space="0" w:color="auto"/>
            </w:tcBorders>
          </w:tcPr>
          <w:p w14:paraId="7BFDCA56" w14:textId="0ADA980A" w:rsidR="00694158" w:rsidRPr="0096646D" w:rsidRDefault="00694158" w:rsidP="001B06DB">
            <w:pPr>
              <w:pStyle w:val="BulletedList"/>
              <w:numPr>
                <w:ilvl w:val="0"/>
                <w:numId w:val="0"/>
              </w:numPr>
              <w:rPr>
                <w:rStyle w:val="DetailsChar"/>
                <w:rFonts w:ascii="Arial" w:hAnsi="Arial" w:cs="Arial"/>
                <w:color w:val="auto"/>
                <w:sz w:val="24"/>
                <w:szCs w:val="24"/>
              </w:rPr>
            </w:pPr>
            <w:r w:rsidRPr="001B06DB">
              <w:rPr>
                <w:rStyle w:val="DetailsChar"/>
                <w:rFonts w:ascii="Arial" w:hAnsi="Arial" w:cs="Arial"/>
                <w:color w:val="auto"/>
                <w:sz w:val="24"/>
                <w:szCs w:val="24"/>
              </w:rPr>
              <w:t>Extensive understanding of statutory and regulatory requirements</w:t>
            </w:r>
            <w:r w:rsidR="006108AA">
              <w:rPr>
                <w:rStyle w:val="DetailsChar"/>
                <w:rFonts w:ascii="Arial" w:hAnsi="Arial" w:cs="Arial"/>
                <w:color w:val="auto"/>
                <w:sz w:val="24"/>
                <w:szCs w:val="24"/>
              </w:rPr>
              <w:t xml:space="preserve"> relevant to the role</w:t>
            </w:r>
          </w:p>
        </w:tc>
        <w:tc>
          <w:tcPr>
            <w:tcW w:w="1276" w:type="dxa"/>
            <w:tcBorders>
              <w:bottom w:val="single" w:sz="4" w:space="0" w:color="auto"/>
            </w:tcBorders>
          </w:tcPr>
          <w:p w14:paraId="5248443F" w14:textId="20537D81" w:rsidR="00694158" w:rsidRPr="0096646D" w:rsidRDefault="00694158" w:rsidP="00720D77">
            <w:pPr>
              <w:pStyle w:val="BulletedList"/>
              <w:numPr>
                <w:ilvl w:val="0"/>
                <w:numId w:val="0"/>
              </w:numPr>
              <w:ind w:left="64"/>
              <w:rPr>
                <w:rStyle w:val="BulletedListChar"/>
                <w:rFonts w:ascii="Arial" w:hAnsi="Arial" w:cs="Arial"/>
                <w:b/>
                <w:sz w:val="24"/>
                <w:szCs w:val="24"/>
              </w:rPr>
            </w:pPr>
            <w:r w:rsidRPr="007A37C8">
              <w:rPr>
                <w:rStyle w:val="BulletedListChar"/>
                <w:rFonts w:ascii="Arial" w:hAnsi="Arial" w:cs="Arial"/>
                <w:b/>
                <w:sz w:val="24"/>
                <w:szCs w:val="24"/>
              </w:rPr>
              <w:t>A/I</w:t>
            </w:r>
          </w:p>
        </w:tc>
        <w:tc>
          <w:tcPr>
            <w:tcW w:w="2670" w:type="dxa"/>
            <w:tcBorders>
              <w:bottom w:val="single" w:sz="4" w:space="0" w:color="auto"/>
            </w:tcBorders>
          </w:tcPr>
          <w:p w14:paraId="396EFA3B" w14:textId="58A4AACC" w:rsidR="00694158" w:rsidRPr="0096646D" w:rsidRDefault="7AB8ABE3" w:rsidP="007F4179">
            <w:pPr>
              <w:pStyle w:val="BulletedList"/>
              <w:numPr>
                <w:ilvl w:val="0"/>
                <w:numId w:val="0"/>
              </w:numPr>
              <w:rPr>
                <w:rStyle w:val="BulletedListChar"/>
                <w:rFonts w:ascii="Arial" w:hAnsi="Arial" w:cs="Arial"/>
                <w:sz w:val="24"/>
                <w:szCs w:val="24"/>
              </w:rPr>
            </w:pPr>
            <w:r w:rsidRPr="0F293AB4">
              <w:rPr>
                <w:rStyle w:val="BulletedListChar"/>
                <w:rFonts w:ascii="Arial" w:hAnsi="Arial" w:cs="Arial"/>
                <w:sz w:val="24"/>
                <w:szCs w:val="24"/>
              </w:rPr>
              <w:t>Experience of leading housing strategy, service improvement or regulatory compliance functions within a social housing environment.</w:t>
            </w:r>
          </w:p>
        </w:tc>
        <w:tc>
          <w:tcPr>
            <w:tcW w:w="1299" w:type="dxa"/>
            <w:tcBorders>
              <w:bottom w:val="single" w:sz="4" w:space="0" w:color="auto"/>
            </w:tcBorders>
          </w:tcPr>
          <w:p w14:paraId="71827F00" w14:textId="41F63BCC" w:rsidR="00694158" w:rsidRPr="0096646D" w:rsidRDefault="00635C94" w:rsidP="005676F4">
            <w:pPr>
              <w:pStyle w:val="BulletedList"/>
              <w:numPr>
                <w:ilvl w:val="0"/>
                <w:numId w:val="0"/>
              </w:numPr>
              <w:ind w:left="41"/>
              <w:rPr>
                <w:rStyle w:val="BulletedListChar"/>
                <w:rFonts w:ascii="Arial" w:hAnsi="Arial" w:cs="Arial"/>
                <w:sz w:val="24"/>
                <w:szCs w:val="24"/>
              </w:rPr>
            </w:pPr>
            <w:r>
              <w:rPr>
                <w:rStyle w:val="BulletedListChar"/>
                <w:rFonts w:ascii="Arial" w:hAnsi="Arial" w:cs="Arial"/>
                <w:sz w:val="24"/>
                <w:szCs w:val="24"/>
              </w:rPr>
              <w:t>A/I</w:t>
            </w:r>
          </w:p>
        </w:tc>
      </w:tr>
      <w:tr w:rsidR="00694158" w:rsidRPr="005D6AD4" w14:paraId="1DB1E69E" w14:textId="77777777" w:rsidTr="0F293AB4">
        <w:trPr>
          <w:trHeight w:val="367"/>
        </w:trPr>
        <w:tc>
          <w:tcPr>
            <w:tcW w:w="1740" w:type="dxa"/>
            <w:vMerge/>
          </w:tcPr>
          <w:p w14:paraId="0A71F7FB" w14:textId="77777777" w:rsidR="00694158" w:rsidRPr="00AD3C84" w:rsidRDefault="00694158" w:rsidP="000C2C40">
            <w:pPr>
              <w:pStyle w:val="Descriptionlabels"/>
              <w:rPr>
                <w:rStyle w:val="LabelChar"/>
                <w:rFonts w:ascii="Arial" w:hAnsi="Arial" w:cs="Arial"/>
                <w:b/>
                <w:sz w:val="24"/>
                <w:szCs w:val="24"/>
              </w:rPr>
            </w:pPr>
          </w:p>
        </w:tc>
        <w:tc>
          <w:tcPr>
            <w:tcW w:w="3047" w:type="dxa"/>
            <w:tcBorders>
              <w:top w:val="single" w:sz="4" w:space="0" w:color="auto"/>
              <w:bottom w:val="single" w:sz="4" w:space="0" w:color="auto"/>
              <w:right w:val="single" w:sz="4" w:space="0" w:color="auto"/>
            </w:tcBorders>
          </w:tcPr>
          <w:p w14:paraId="5143048A" w14:textId="552FCAF6" w:rsidR="00694158" w:rsidRPr="001B06DB" w:rsidRDefault="001059D1" w:rsidP="001B06DB">
            <w:pPr>
              <w:pStyle w:val="BulletedList"/>
              <w:numPr>
                <w:ilvl w:val="0"/>
                <w:numId w:val="0"/>
              </w:numPr>
              <w:rPr>
                <w:rStyle w:val="DetailsChar"/>
                <w:rFonts w:ascii="Arial" w:hAnsi="Arial" w:cs="Arial"/>
                <w:color w:val="auto"/>
                <w:sz w:val="24"/>
                <w:szCs w:val="24"/>
              </w:rPr>
            </w:pPr>
            <w:r>
              <w:rPr>
                <w:rStyle w:val="DetailsChar"/>
                <w:rFonts w:ascii="Arial" w:hAnsi="Arial" w:cs="Arial"/>
                <w:color w:val="auto"/>
                <w:sz w:val="24"/>
                <w:szCs w:val="24"/>
              </w:rPr>
              <w:t xml:space="preserve">Application </w:t>
            </w:r>
            <w:r w:rsidR="00694158" w:rsidRPr="00F54D59">
              <w:rPr>
                <w:rStyle w:val="DetailsChar"/>
                <w:rFonts w:ascii="Arial" w:hAnsi="Arial" w:cs="Arial"/>
                <w:color w:val="auto"/>
                <w:sz w:val="24"/>
                <w:szCs w:val="24"/>
              </w:rPr>
              <w:t>of performance management frameworks and the use of data and insights to drive improvements.</w:t>
            </w:r>
          </w:p>
        </w:tc>
        <w:tc>
          <w:tcPr>
            <w:tcW w:w="1276" w:type="dxa"/>
            <w:tcBorders>
              <w:top w:val="single" w:sz="4" w:space="0" w:color="auto"/>
              <w:left w:val="single" w:sz="4" w:space="0" w:color="auto"/>
              <w:bottom w:val="single" w:sz="4" w:space="0" w:color="auto"/>
              <w:right w:val="single" w:sz="4" w:space="0" w:color="auto"/>
            </w:tcBorders>
          </w:tcPr>
          <w:p w14:paraId="1312105B" w14:textId="1D09C0C1" w:rsidR="00694158" w:rsidRPr="007A37C8" w:rsidRDefault="00694158" w:rsidP="00720D77">
            <w:pPr>
              <w:pStyle w:val="BulletedList"/>
              <w:numPr>
                <w:ilvl w:val="0"/>
                <w:numId w:val="0"/>
              </w:numPr>
              <w:ind w:left="64"/>
              <w:rPr>
                <w:rStyle w:val="BulletedListChar"/>
                <w:rFonts w:ascii="Arial" w:hAnsi="Arial" w:cs="Arial"/>
                <w:b/>
                <w:sz w:val="24"/>
                <w:szCs w:val="24"/>
              </w:rPr>
            </w:pPr>
            <w:r>
              <w:rPr>
                <w:rStyle w:val="BulletedListChar"/>
                <w:rFonts w:ascii="Arial" w:hAnsi="Arial" w:cs="Arial"/>
                <w:b/>
                <w:sz w:val="24"/>
                <w:szCs w:val="24"/>
              </w:rPr>
              <w:t>I</w:t>
            </w:r>
          </w:p>
        </w:tc>
        <w:tc>
          <w:tcPr>
            <w:tcW w:w="2670" w:type="dxa"/>
            <w:tcBorders>
              <w:top w:val="single" w:sz="4" w:space="0" w:color="auto"/>
              <w:left w:val="single" w:sz="4" w:space="0" w:color="auto"/>
              <w:bottom w:val="single" w:sz="4" w:space="0" w:color="auto"/>
              <w:right w:val="single" w:sz="4" w:space="0" w:color="auto"/>
            </w:tcBorders>
          </w:tcPr>
          <w:p w14:paraId="370A2DF4" w14:textId="77777777" w:rsidR="00694158" w:rsidRPr="0096646D" w:rsidRDefault="00694158" w:rsidP="007F4179">
            <w:pPr>
              <w:pStyle w:val="BulletedList"/>
              <w:numPr>
                <w:ilvl w:val="0"/>
                <w:numId w:val="0"/>
              </w:numPr>
              <w:rPr>
                <w:rStyle w:val="BulletedListChar"/>
                <w:rFonts w:ascii="Arial" w:hAnsi="Arial" w:cs="Arial"/>
                <w:sz w:val="24"/>
                <w:szCs w:val="24"/>
              </w:rPr>
            </w:pPr>
          </w:p>
        </w:tc>
        <w:tc>
          <w:tcPr>
            <w:tcW w:w="1299" w:type="dxa"/>
            <w:tcBorders>
              <w:top w:val="single" w:sz="4" w:space="0" w:color="auto"/>
              <w:left w:val="single" w:sz="4" w:space="0" w:color="auto"/>
              <w:bottom w:val="single" w:sz="4" w:space="0" w:color="auto"/>
              <w:right w:val="single" w:sz="4" w:space="0" w:color="auto"/>
            </w:tcBorders>
          </w:tcPr>
          <w:p w14:paraId="1C91BAA4" w14:textId="77777777" w:rsidR="00694158" w:rsidRPr="0096646D" w:rsidRDefault="00694158" w:rsidP="005676F4">
            <w:pPr>
              <w:pStyle w:val="BulletedList"/>
              <w:numPr>
                <w:ilvl w:val="0"/>
                <w:numId w:val="0"/>
              </w:numPr>
              <w:ind w:left="41"/>
              <w:rPr>
                <w:rStyle w:val="BulletedListChar"/>
                <w:rFonts w:ascii="Arial" w:hAnsi="Arial" w:cs="Arial"/>
                <w:sz w:val="24"/>
                <w:szCs w:val="24"/>
              </w:rPr>
            </w:pPr>
          </w:p>
        </w:tc>
      </w:tr>
      <w:tr w:rsidR="00694158" w:rsidRPr="005D6AD4" w14:paraId="57D04408" w14:textId="77777777" w:rsidTr="0F293AB4">
        <w:trPr>
          <w:trHeight w:val="367"/>
        </w:trPr>
        <w:tc>
          <w:tcPr>
            <w:tcW w:w="1740" w:type="dxa"/>
            <w:vMerge/>
          </w:tcPr>
          <w:p w14:paraId="1B470125" w14:textId="77777777" w:rsidR="00694158" w:rsidRPr="00AD3C84" w:rsidRDefault="00694158" w:rsidP="000C2C40">
            <w:pPr>
              <w:pStyle w:val="Descriptionlabels"/>
              <w:rPr>
                <w:rStyle w:val="LabelChar"/>
                <w:rFonts w:ascii="Arial" w:hAnsi="Arial" w:cs="Arial"/>
                <w:b/>
                <w:sz w:val="24"/>
                <w:szCs w:val="24"/>
              </w:rPr>
            </w:pPr>
          </w:p>
        </w:tc>
        <w:tc>
          <w:tcPr>
            <w:tcW w:w="3047" w:type="dxa"/>
            <w:tcBorders>
              <w:top w:val="single" w:sz="4" w:space="0" w:color="auto"/>
              <w:bottom w:val="single" w:sz="4" w:space="0" w:color="auto"/>
              <w:right w:val="single" w:sz="4" w:space="0" w:color="auto"/>
            </w:tcBorders>
          </w:tcPr>
          <w:p w14:paraId="0E03AE47" w14:textId="650FD1AC" w:rsidR="00694158" w:rsidRPr="001B06DB" w:rsidRDefault="00694158" w:rsidP="001B06DB">
            <w:pPr>
              <w:pStyle w:val="BulletedList"/>
              <w:numPr>
                <w:ilvl w:val="0"/>
                <w:numId w:val="0"/>
              </w:numPr>
              <w:rPr>
                <w:rStyle w:val="DetailsChar"/>
                <w:rFonts w:ascii="Arial" w:hAnsi="Arial" w:cs="Arial"/>
                <w:color w:val="auto"/>
                <w:sz w:val="24"/>
                <w:szCs w:val="24"/>
              </w:rPr>
            </w:pPr>
            <w:r w:rsidRPr="00A01547">
              <w:rPr>
                <w:rStyle w:val="DetailsChar"/>
                <w:rFonts w:ascii="Arial" w:hAnsi="Arial" w:cs="Arial"/>
                <w:color w:val="auto"/>
                <w:sz w:val="24"/>
                <w:szCs w:val="24"/>
              </w:rPr>
              <w:t>Strong analytical and problem-solving skills to interpret data, identify trends, and develop solutions.</w:t>
            </w:r>
          </w:p>
        </w:tc>
        <w:tc>
          <w:tcPr>
            <w:tcW w:w="1276" w:type="dxa"/>
            <w:tcBorders>
              <w:top w:val="single" w:sz="4" w:space="0" w:color="auto"/>
              <w:left w:val="single" w:sz="4" w:space="0" w:color="auto"/>
              <w:bottom w:val="single" w:sz="4" w:space="0" w:color="auto"/>
              <w:right w:val="single" w:sz="4" w:space="0" w:color="auto"/>
            </w:tcBorders>
          </w:tcPr>
          <w:p w14:paraId="3E41985C" w14:textId="7B11EF08" w:rsidR="00694158" w:rsidRPr="007A37C8" w:rsidRDefault="00694158" w:rsidP="00720D77">
            <w:pPr>
              <w:pStyle w:val="BulletedList"/>
              <w:numPr>
                <w:ilvl w:val="0"/>
                <w:numId w:val="0"/>
              </w:numPr>
              <w:ind w:left="64"/>
              <w:rPr>
                <w:rStyle w:val="BulletedListChar"/>
                <w:rFonts w:ascii="Arial" w:hAnsi="Arial" w:cs="Arial"/>
                <w:b/>
                <w:sz w:val="24"/>
                <w:szCs w:val="24"/>
              </w:rPr>
            </w:pPr>
            <w:r w:rsidRPr="00694158">
              <w:rPr>
                <w:rStyle w:val="BulletedListChar"/>
                <w:rFonts w:ascii="Arial" w:hAnsi="Arial" w:cs="Arial"/>
                <w:b/>
                <w:sz w:val="24"/>
                <w:szCs w:val="24"/>
              </w:rPr>
              <w:t>I/E</w:t>
            </w:r>
          </w:p>
        </w:tc>
        <w:tc>
          <w:tcPr>
            <w:tcW w:w="2670" w:type="dxa"/>
            <w:tcBorders>
              <w:top w:val="single" w:sz="4" w:space="0" w:color="auto"/>
              <w:left w:val="single" w:sz="4" w:space="0" w:color="auto"/>
              <w:bottom w:val="single" w:sz="4" w:space="0" w:color="auto"/>
              <w:right w:val="single" w:sz="4" w:space="0" w:color="auto"/>
            </w:tcBorders>
          </w:tcPr>
          <w:p w14:paraId="757ECE98" w14:textId="77777777" w:rsidR="00694158" w:rsidRPr="0096646D" w:rsidRDefault="00694158" w:rsidP="007F4179">
            <w:pPr>
              <w:pStyle w:val="BulletedList"/>
              <w:numPr>
                <w:ilvl w:val="0"/>
                <w:numId w:val="0"/>
              </w:numPr>
              <w:rPr>
                <w:rStyle w:val="BulletedListChar"/>
                <w:rFonts w:ascii="Arial" w:hAnsi="Arial" w:cs="Arial"/>
                <w:sz w:val="24"/>
                <w:szCs w:val="24"/>
              </w:rPr>
            </w:pPr>
          </w:p>
        </w:tc>
        <w:tc>
          <w:tcPr>
            <w:tcW w:w="1299" w:type="dxa"/>
            <w:tcBorders>
              <w:top w:val="single" w:sz="4" w:space="0" w:color="auto"/>
              <w:left w:val="single" w:sz="4" w:space="0" w:color="auto"/>
              <w:bottom w:val="single" w:sz="4" w:space="0" w:color="auto"/>
              <w:right w:val="single" w:sz="4" w:space="0" w:color="auto"/>
            </w:tcBorders>
          </w:tcPr>
          <w:p w14:paraId="1CC8A0DF" w14:textId="77777777" w:rsidR="00694158" w:rsidRPr="0096646D" w:rsidRDefault="00694158" w:rsidP="005676F4">
            <w:pPr>
              <w:pStyle w:val="BulletedList"/>
              <w:numPr>
                <w:ilvl w:val="0"/>
                <w:numId w:val="0"/>
              </w:numPr>
              <w:ind w:left="41"/>
              <w:rPr>
                <w:rStyle w:val="BulletedListChar"/>
                <w:rFonts w:ascii="Arial" w:hAnsi="Arial" w:cs="Arial"/>
                <w:sz w:val="24"/>
                <w:szCs w:val="24"/>
              </w:rPr>
            </w:pPr>
          </w:p>
        </w:tc>
      </w:tr>
      <w:tr w:rsidR="0096646D" w:rsidRPr="005D6AD4" w14:paraId="13C67781" w14:textId="0E424D55" w:rsidTr="0F293AB4">
        <w:trPr>
          <w:trHeight w:val="231"/>
        </w:trPr>
        <w:tc>
          <w:tcPr>
            <w:tcW w:w="1740" w:type="dxa"/>
            <w:vMerge w:val="restart"/>
            <w:tcBorders>
              <w:top w:val="single" w:sz="4" w:space="0" w:color="auto"/>
              <w:left w:val="single" w:sz="4" w:space="0" w:color="auto"/>
              <w:right w:val="single" w:sz="4" w:space="0" w:color="auto"/>
            </w:tcBorders>
          </w:tcPr>
          <w:p w14:paraId="59FDA067" w14:textId="77777777"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Communication</w:t>
            </w:r>
          </w:p>
          <w:p w14:paraId="71FF777E"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4" w:space="0" w:color="auto"/>
              <w:left w:val="single" w:sz="4" w:space="0" w:color="auto"/>
              <w:bottom w:val="single" w:sz="4" w:space="0" w:color="auto"/>
              <w:right w:val="single" w:sz="4" w:space="0" w:color="auto"/>
            </w:tcBorders>
          </w:tcPr>
          <w:p w14:paraId="666F607D" w14:textId="24EA4D94" w:rsidR="0096646D" w:rsidRPr="00BF52A5" w:rsidRDefault="00E973A9" w:rsidP="005676F4">
            <w:pPr>
              <w:pStyle w:val="BulletedList"/>
              <w:numPr>
                <w:ilvl w:val="0"/>
                <w:numId w:val="0"/>
              </w:numPr>
              <w:ind w:left="48"/>
              <w:rPr>
                <w:rStyle w:val="DetailsChar"/>
                <w:rFonts w:ascii="Arial" w:hAnsi="Arial" w:cs="Arial"/>
                <w:color w:val="auto"/>
                <w:sz w:val="24"/>
                <w:szCs w:val="24"/>
              </w:rPr>
            </w:pPr>
            <w:r w:rsidRPr="00E973A9">
              <w:rPr>
                <w:rStyle w:val="DetailsChar"/>
                <w:rFonts w:ascii="Arial" w:hAnsi="Arial" w:cs="Arial"/>
                <w:color w:val="auto"/>
                <w:sz w:val="24"/>
                <w:szCs w:val="24"/>
              </w:rPr>
              <w:t xml:space="preserve">Excellent verbal and written communication skills to engage with a range of stakeholders, including residents, </w:t>
            </w:r>
            <w:r w:rsidRPr="000A34D1">
              <w:rPr>
                <w:rStyle w:val="DetailsChar"/>
                <w:rFonts w:ascii="Arial" w:hAnsi="Arial" w:cs="Arial"/>
                <w:color w:val="auto"/>
                <w:sz w:val="24"/>
                <w:szCs w:val="24"/>
              </w:rPr>
              <w:t>contractors,</w:t>
            </w:r>
            <w:r w:rsidRPr="00E973A9">
              <w:rPr>
                <w:rStyle w:val="DetailsChar"/>
                <w:rFonts w:ascii="Arial" w:hAnsi="Arial" w:cs="Arial"/>
                <w:color w:val="auto"/>
                <w:sz w:val="24"/>
                <w:szCs w:val="24"/>
              </w:rPr>
              <w:t xml:space="preserve"> and senior leadership.</w:t>
            </w:r>
          </w:p>
        </w:tc>
        <w:tc>
          <w:tcPr>
            <w:tcW w:w="1276" w:type="dxa"/>
            <w:tcBorders>
              <w:top w:val="single" w:sz="4" w:space="0" w:color="auto"/>
              <w:left w:val="single" w:sz="4" w:space="0" w:color="auto"/>
              <w:right w:val="single" w:sz="4" w:space="0" w:color="auto"/>
            </w:tcBorders>
          </w:tcPr>
          <w:p w14:paraId="1D3BE2E9" w14:textId="1D582FC8" w:rsidR="0096646D" w:rsidRPr="00720D77" w:rsidRDefault="000107BD"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Pr="0057600B">
              <w:rPr>
                <w:rStyle w:val="DetailsChar"/>
                <w:rFonts w:ascii="Arial" w:hAnsi="Arial" w:cs="Arial"/>
                <w:b/>
                <w:color w:val="auto"/>
                <w:sz w:val="24"/>
                <w:szCs w:val="24"/>
              </w:rPr>
              <w:t>I</w:t>
            </w:r>
          </w:p>
        </w:tc>
        <w:tc>
          <w:tcPr>
            <w:tcW w:w="2670" w:type="dxa"/>
            <w:tcBorders>
              <w:top w:val="single" w:sz="4" w:space="0" w:color="auto"/>
              <w:left w:val="single" w:sz="4" w:space="0" w:color="auto"/>
              <w:right w:val="single" w:sz="4" w:space="0" w:color="auto"/>
            </w:tcBorders>
          </w:tcPr>
          <w:p w14:paraId="74A25C93" w14:textId="7D773CD3" w:rsidR="0096646D" w:rsidRPr="005D6AD4" w:rsidRDefault="0096646D" w:rsidP="005676F4">
            <w:pPr>
              <w:pStyle w:val="BulletedList"/>
              <w:numPr>
                <w:ilvl w:val="0"/>
                <w:numId w:val="0"/>
              </w:numPr>
              <w:ind w:left="-1"/>
              <w:rPr>
                <w:rStyle w:val="DetailsChar"/>
                <w:rFonts w:ascii="Arial" w:hAnsi="Arial" w:cs="Arial"/>
                <w:sz w:val="24"/>
              </w:rPr>
            </w:pPr>
          </w:p>
        </w:tc>
        <w:tc>
          <w:tcPr>
            <w:tcW w:w="1299" w:type="dxa"/>
            <w:tcBorders>
              <w:top w:val="single" w:sz="4" w:space="0" w:color="auto"/>
              <w:left w:val="single" w:sz="4" w:space="0" w:color="auto"/>
              <w:right w:val="single" w:sz="4" w:space="0" w:color="auto"/>
            </w:tcBorders>
          </w:tcPr>
          <w:p w14:paraId="209D7A19"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3E9B386C" w14:textId="77777777" w:rsidTr="0F293AB4">
        <w:trPr>
          <w:trHeight w:val="228"/>
        </w:trPr>
        <w:tc>
          <w:tcPr>
            <w:tcW w:w="1740" w:type="dxa"/>
            <w:vMerge/>
          </w:tcPr>
          <w:p w14:paraId="4B02F76E"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4" w:space="0" w:color="auto"/>
              <w:left w:val="single" w:sz="4" w:space="0" w:color="auto"/>
              <w:bottom w:val="single" w:sz="4" w:space="0" w:color="auto"/>
              <w:right w:val="single" w:sz="4" w:space="0" w:color="auto"/>
            </w:tcBorders>
          </w:tcPr>
          <w:p w14:paraId="4BDB178B" w14:textId="14DA51A1" w:rsidR="0096646D" w:rsidRPr="00BF52A5" w:rsidRDefault="00675891" w:rsidP="005676F4">
            <w:pPr>
              <w:pStyle w:val="BulletedList"/>
              <w:numPr>
                <w:ilvl w:val="0"/>
                <w:numId w:val="0"/>
              </w:numPr>
              <w:ind w:left="48"/>
              <w:rPr>
                <w:rStyle w:val="DetailsChar"/>
                <w:rFonts w:ascii="Arial" w:hAnsi="Arial" w:cs="Arial"/>
                <w:color w:val="auto"/>
                <w:sz w:val="24"/>
                <w:szCs w:val="24"/>
              </w:rPr>
            </w:pPr>
            <w:r w:rsidRPr="00675891">
              <w:rPr>
                <w:rStyle w:val="DetailsChar"/>
                <w:rFonts w:ascii="Arial" w:hAnsi="Arial" w:cs="Arial"/>
                <w:color w:val="auto"/>
                <w:sz w:val="24"/>
                <w:szCs w:val="24"/>
              </w:rPr>
              <w:t>Ability to present complex information clearly and effectively to various audiences, including reports to elected members</w:t>
            </w:r>
            <w:r w:rsidR="001E60B8">
              <w:rPr>
                <w:rStyle w:val="DetailsChar"/>
                <w:rFonts w:ascii="Arial" w:hAnsi="Arial" w:cs="Arial"/>
                <w:color w:val="auto"/>
                <w:sz w:val="24"/>
                <w:szCs w:val="24"/>
              </w:rPr>
              <w:t>, exercising discretion and sound judgement in the management of sensitive and confidential information</w:t>
            </w:r>
            <w:r w:rsidR="004515E1">
              <w:rPr>
                <w:rStyle w:val="DetailsChar"/>
                <w:rFonts w:ascii="Arial" w:hAnsi="Arial" w:cs="Arial"/>
                <w:color w:val="auto"/>
                <w:sz w:val="24"/>
                <w:szCs w:val="24"/>
              </w:rPr>
              <w:t>.</w:t>
            </w:r>
          </w:p>
        </w:tc>
        <w:tc>
          <w:tcPr>
            <w:tcW w:w="1276" w:type="dxa"/>
            <w:tcBorders>
              <w:left w:val="single" w:sz="4" w:space="0" w:color="auto"/>
              <w:right w:val="single" w:sz="4" w:space="0" w:color="auto"/>
            </w:tcBorders>
          </w:tcPr>
          <w:p w14:paraId="2F230E82" w14:textId="25F54345" w:rsidR="0096646D" w:rsidRPr="00720D77" w:rsidRDefault="00072254" w:rsidP="00720D77">
            <w:pPr>
              <w:pStyle w:val="BulletedList"/>
              <w:numPr>
                <w:ilvl w:val="0"/>
                <w:numId w:val="0"/>
              </w:numPr>
              <w:ind w:left="64"/>
              <w:rPr>
                <w:rStyle w:val="DetailsChar"/>
                <w:rFonts w:ascii="Arial" w:hAnsi="Arial" w:cs="Arial"/>
                <w:b/>
                <w:color w:val="auto"/>
                <w:sz w:val="24"/>
                <w:szCs w:val="24"/>
              </w:rPr>
            </w:pPr>
            <w:r w:rsidRPr="0057600B">
              <w:rPr>
                <w:rStyle w:val="DetailsChar"/>
                <w:rFonts w:ascii="Arial" w:hAnsi="Arial" w:cs="Arial"/>
                <w:b/>
                <w:color w:val="auto"/>
                <w:sz w:val="24"/>
                <w:szCs w:val="24"/>
              </w:rPr>
              <w:t>I</w:t>
            </w:r>
          </w:p>
        </w:tc>
        <w:tc>
          <w:tcPr>
            <w:tcW w:w="2670" w:type="dxa"/>
            <w:tcBorders>
              <w:left w:val="single" w:sz="4" w:space="0" w:color="auto"/>
              <w:right w:val="single" w:sz="4" w:space="0" w:color="auto"/>
            </w:tcBorders>
          </w:tcPr>
          <w:p w14:paraId="6EF050FD" w14:textId="77777777" w:rsidR="0096646D" w:rsidRPr="005D6AD4" w:rsidRDefault="0096646D" w:rsidP="005676F4">
            <w:pPr>
              <w:pStyle w:val="BulletedList"/>
              <w:numPr>
                <w:ilvl w:val="0"/>
                <w:numId w:val="0"/>
              </w:numPr>
              <w:ind w:left="-1"/>
              <w:rPr>
                <w:rStyle w:val="DetailsChar"/>
                <w:rFonts w:ascii="Arial" w:hAnsi="Arial" w:cs="Arial"/>
                <w:sz w:val="24"/>
              </w:rPr>
            </w:pPr>
          </w:p>
        </w:tc>
        <w:tc>
          <w:tcPr>
            <w:tcW w:w="1299" w:type="dxa"/>
            <w:tcBorders>
              <w:left w:val="single" w:sz="4" w:space="0" w:color="auto"/>
              <w:right w:val="single" w:sz="4" w:space="0" w:color="auto"/>
            </w:tcBorders>
          </w:tcPr>
          <w:p w14:paraId="145FE9DB"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03359B52" w14:textId="5461DED7" w:rsidTr="0F293AB4">
        <w:trPr>
          <w:trHeight w:val="435"/>
        </w:trPr>
        <w:tc>
          <w:tcPr>
            <w:tcW w:w="1740" w:type="dxa"/>
            <w:vMerge w:val="restart"/>
            <w:tcBorders>
              <w:top w:val="single" w:sz="12" w:space="0" w:color="auto"/>
            </w:tcBorders>
          </w:tcPr>
          <w:p w14:paraId="3FE34C55" w14:textId="77777777"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Customer Service</w:t>
            </w:r>
          </w:p>
          <w:p w14:paraId="0DF422C3" w14:textId="77777777" w:rsidR="0096646D" w:rsidRPr="00AA0B2B" w:rsidRDefault="0096646D" w:rsidP="000C2C40">
            <w:pPr>
              <w:pStyle w:val="Descriptionlabels"/>
              <w:rPr>
                <w:rStyle w:val="DetailsChar"/>
                <w:rFonts w:ascii="Arial" w:hAnsi="Arial" w:cs="Arial"/>
                <w:color w:val="FF0000"/>
                <w:sz w:val="24"/>
                <w:szCs w:val="24"/>
              </w:rPr>
            </w:pPr>
          </w:p>
        </w:tc>
        <w:tc>
          <w:tcPr>
            <w:tcW w:w="3047" w:type="dxa"/>
            <w:tcBorders>
              <w:top w:val="single" w:sz="12" w:space="0" w:color="auto"/>
            </w:tcBorders>
          </w:tcPr>
          <w:p w14:paraId="12BB3E02" w14:textId="2E263CA2" w:rsidR="0096646D" w:rsidRPr="00D708BE" w:rsidRDefault="0096646D" w:rsidP="005676F4">
            <w:pPr>
              <w:pStyle w:val="BulletedList"/>
              <w:numPr>
                <w:ilvl w:val="0"/>
                <w:numId w:val="0"/>
              </w:numPr>
              <w:ind w:left="-1"/>
              <w:rPr>
                <w:rStyle w:val="DetailsChar"/>
                <w:rFonts w:ascii="Arial" w:hAnsi="Arial" w:cs="Arial"/>
                <w:color w:val="auto"/>
                <w:sz w:val="24"/>
                <w:szCs w:val="24"/>
              </w:rPr>
            </w:pPr>
            <w:r>
              <w:rPr>
                <w:rStyle w:val="BulletedListChar"/>
                <w:rFonts w:ascii="Arial" w:hAnsi="Arial" w:cs="Arial"/>
                <w:color w:val="auto"/>
                <w:sz w:val="24"/>
                <w:szCs w:val="24"/>
              </w:rPr>
              <w:t xml:space="preserve">Understanding of and </w:t>
            </w:r>
            <w:r w:rsidRPr="00D708BE">
              <w:rPr>
                <w:rStyle w:val="BulletedListChar"/>
                <w:rFonts w:ascii="Arial" w:hAnsi="Arial" w:cs="Arial"/>
                <w:color w:val="auto"/>
                <w:sz w:val="24"/>
                <w:szCs w:val="24"/>
              </w:rPr>
              <w:t>commitment to promoting equality and diversity in service delivery and employment.</w:t>
            </w:r>
          </w:p>
        </w:tc>
        <w:tc>
          <w:tcPr>
            <w:tcW w:w="1276" w:type="dxa"/>
            <w:tcBorders>
              <w:top w:val="single" w:sz="12" w:space="0" w:color="auto"/>
            </w:tcBorders>
          </w:tcPr>
          <w:p w14:paraId="56933935" w14:textId="4F027394" w:rsidR="0096646D" w:rsidRPr="00720D77" w:rsidRDefault="0096646D" w:rsidP="00720D77">
            <w:pPr>
              <w:pStyle w:val="BulletedList"/>
              <w:numPr>
                <w:ilvl w:val="0"/>
                <w:numId w:val="0"/>
              </w:numPr>
              <w:ind w:left="64"/>
              <w:rPr>
                <w:rStyle w:val="DetailsChar"/>
                <w:rFonts w:ascii="Arial" w:hAnsi="Arial" w:cs="Arial"/>
                <w:b/>
                <w:color w:val="auto"/>
                <w:sz w:val="24"/>
                <w:szCs w:val="24"/>
              </w:rPr>
            </w:pPr>
            <w:r w:rsidRPr="00720D77">
              <w:rPr>
                <w:rStyle w:val="DetailsChar"/>
                <w:rFonts w:ascii="Arial" w:hAnsi="Arial" w:cs="Arial"/>
                <w:b/>
                <w:color w:val="auto"/>
                <w:sz w:val="24"/>
                <w:szCs w:val="24"/>
              </w:rPr>
              <w:t>I</w:t>
            </w:r>
          </w:p>
        </w:tc>
        <w:tc>
          <w:tcPr>
            <w:tcW w:w="2670" w:type="dxa"/>
            <w:tcBorders>
              <w:top w:val="single" w:sz="12" w:space="0" w:color="auto"/>
            </w:tcBorders>
          </w:tcPr>
          <w:p w14:paraId="11A85E48" w14:textId="626561DD" w:rsidR="0096646D" w:rsidRPr="005D6AD4" w:rsidRDefault="0096646D" w:rsidP="005676F4">
            <w:pPr>
              <w:pStyle w:val="BulletedList"/>
              <w:numPr>
                <w:ilvl w:val="0"/>
                <w:numId w:val="0"/>
              </w:numPr>
              <w:ind w:left="-43"/>
              <w:rPr>
                <w:rStyle w:val="DetailsChar"/>
                <w:rFonts w:ascii="Arial" w:hAnsi="Arial" w:cs="Arial"/>
                <w:sz w:val="24"/>
              </w:rPr>
            </w:pPr>
          </w:p>
        </w:tc>
        <w:tc>
          <w:tcPr>
            <w:tcW w:w="1299" w:type="dxa"/>
            <w:tcBorders>
              <w:top w:val="single" w:sz="12" w:space="0" w:color="auto"/>
            </w:tcBorders>
          </w:tcPr>
          <w:p w14:paraId="49AEAE47"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45D2B4D2" w14:textId="77777777" w:rsidTr="0F293AB4">
        <w:trPr>
          <w:trHeight w:val="435"/>
        </w:trPr>
        <w:tc>
          <w:tcPr>
            <w:tcW w:w="1740" w:type="dxa"/>
            <w:vMerge/>
          </w:tcPr>
          <w:p w14:paraId="5CB69DDF"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64D35A10" w14:textId="03201F58" w:rsidR="0096646D" w:rsidRDefault="001537B3" w:rsidP="001537B3">
            <w:pPr>
              <w:pStyle w:val="BulletedList"/>
              <w:numPr>
                <w:ilvl w:val="0"/>
                <w:numId w:val="0"/>
              </w:numPr>
              <w:ind w:left="-1"/>
              <w:rPr>
                <w:rStyle w:val="BulletedListChar"/>
                <w:rFonts w:ascii="Arial" w:hAnsi="Arial" w:cs="Arial"/>
                <w:color w:val="auto"/>
                <w:sz w:val="24"/>
                <w:szCs w:val="24"/>
              </w:rPr>
            </w:pPr>
            <w:r w:rsidRPr="001537B3">
              <w:rPr>
                <w:rStyle w:val="BulletedListChar"/>
                <w:rFonts w:ascii="Arial" w:hAnsi="Arial" w:cs="Arial"/>
                <w:color w:val="auto"/>
                <w:sz w:val="24"/>
                <w:szCs w:val="24"/>
              </w:rPr>
              <w:t>Accurate spoken English is essential for the post</w:t>
            </w:r>
            <w:r w:rsidR="00B86BBC">
              <w:rPr>
                <w:rStyle w:val="BulletedListChar"/>
                <w:rFonts w:ascii="Arial" w:hAnsi="Arial" w:cs="Arial"/>
                <w:color w:val="auto"/>
                <w:sz w:val="24"/>
                <w:szCs w:val="24"/>
              </w:rPr>
              <w:t xml:space="preserve"> </w:t>
            </w:r>
            <w:r w:rsidR="00B86BBC">
              <w:rPr>
                <w:rStyle w:val="BulletedListChar"/>
                <w:rFonts w:ascii="Arial" w:hAnsi="Arial" w:cs="Arial"/>
                <w:color w:val="auto"/>
                <w:sz w:val="24"/>
                <w:szCs w:val="24"/>
              </w:rPr>
              <w:lastRenderedPageBreak/>
              <w:t>with frequent public interactions.</w:t>
            </w:r>
          </w:p>
        </w:tc>
        <w:tc>
          <w:tcPr>
            <w:tcW w:w="1276" w:type="dxa"/>
            <w:tcBorders>
              <w:bottom w:val="single" w:sz="4" w:space="0" w:color="auto"/>
            </w:tcBorders>
          </w:tcPr>
          <w:p w14:paraId="1B3300CA" w14:textId="65F894C7" w:rsidR="0096646D" w:rsidRPr="00720D77" w:rsidRDefault="001537B3"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lastRenderedPageBreak/>
              <w:t>I</w:t>
            </w:r>
          </w:p>
        </w:tc>
        <w:tc>
          <w:tcPr>
            <w:tcW w:w="2670" w:type="dxa"/>
            <w:tcBorders>
              <w:bottom w:val="single" w:sz="4" w:space="0" w:color="auto"/>
            </w:tcBorders>
          </w:tcPr>
          <w:p w14:paraId="0EB20B38" w14:textId="77777777" w:rsidR="0096646D" w:rsidRPr="005D6AD4" w:rsidRDefault="0096646D" w:rsidP="005676F4">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5F6521E8"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304812" w:rsidRPr="005D6AD4" w14:paraId="2B557F69" w14:textId="77777777" w:rsidTr="0F293AB4">
        <w:trPr>
          <w:trHeight w:val="435"/>
        </w:trPr>
        <w:tc>
          <w:tcPr>
            <w:tcW w:w="1740" w:type="dxa"/>
            <w:vMerge/>
          </w:tcPr>
          <w:p w14:paraId="1434CE17" w14:textId="77777777" w:rsidR="00304812" w:rsidRPr="005D6AD4" w:rsidRDefault="00304812" w:rsidP="00304812">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48D313F5" w14:textId="76EF011B" w:rsidR="00304812" w:rsidRDefault="00304812" w:rsidP="00304812">
            <w:pPr>
              <w:pStyle w:val="BulletedList"/>
              <w:numPr>
                <w:ilvl w:val="0"/>
                <w:numId w:val="0"/>
              </w:numPr>
              <w:ind w:left="-1"/>
              <w:rPr>
                <w:rStyle w:val="BulletedListChar"/>
                <w:rFonts w:ascii="Arial" w:hAnsi="Arial" w:cs="Arial"/>
                <w:color w:val="auto"/>
                <w:sz w:val="24"/>
                <w:szCs w:val="24"/>
              </w:rPr>
            </w:pPr>
            <w:r w:rsidRPr="00304812">
              <w:rPr>
                <w:rStyle w:val="BulletedListChar"/>
                <w:rFonts w:ascii="Arial" w:hAnsi="Arial" w:cs="Arial"/>
                <w:color w:val="auto"/>
                <w:sz w:val="24"/>
                <w:szCs w:val="24"/>
              </w:rPr>
              <w:t xml:space="preserve">Commitment to delivering resident-focused services that </w:t>
            </w:r>
            <w:proofErr w:type="spellStart"/>
            <w:r w:rsidRPr="00304812">
              <w:rPr>
                <w:rStyle w:val="BulletedListChar"/>
                <w:rFonts w:ascii="Arial" w:hAnsi="Arial" w:cs="Arial"/>
                <w:color w:val="auto"/>
                <w:sz w:val="24"/>
                <w:szCs w:val="24"/>
              </w:rPr>
              <w:t>prioritise</w:t>
            </w:r>
            <w:proofErr w:type="spellEnd"/>
            <w:r w:rsidRPr="00304812">
              <w:rPr>
                <w:rStyle w:val="BulletedListChar"/>
                <w:rFonts w:ascii="Arial" w:hAnsi="Arial" w:cs="Arial"/>
                <w:color w:val="auto"/>
                <w:sz w:val="24"/>
                <w:szCs w:val="24"/>
              </w:rPr>
              <w:t xml:space="preserve"> safety, quality, and satisfaction.</w:t>
            </w:r>
          </w:p>
        </w:tc>
        <w:tc>
          <w:tcPr>
            <w:tcW w:w="1276" w:type="dxa"/>
            <w:tcBorders>
              <w:bottom w:val="single" w:sz="4" w:space="0" w:color="auto"/>
            </w:tcBorders>
          </w:tcPr>
          <w:p w14:paraId="64B18268" w14:textId="260078A7" w:rsidR="00304812" w:rsidRPr="00720D77" w:rsidRDefault="0052052F" w:rsidP="00304812">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00304812" w:rsidRPr="00304812">
              <w:rPr>
                <w:rStyle w:val="DetailsChar"/>
                <w:rFonts w:ascii="Arial" w:hAnsi="Arial" w:cs="Arial"/>
                <w:b/>
                <w:color w:val="auto"/>
                <w:sz w:val="24"/>
                <w:szCs w:val="24"/>
              </w:rPr>
              <w:t>I</w:t>
            </w:r>
          </w:p>
        </w:tc>
        <w:tc>
          <w:tcPr>
            <w:tcW w:w="2670" w:type="dxa"/>
            <w:tcBorders>
              <w:bottom w:val="single" w:sz="4" w:space="0" w:color="auto"/>
            </w:tcBorders>
          </w:tcPr>
          <w:p w14:paraId="08E4B8E9" w14:textId="77777777" w:rsidR="00304812" w:rsidRPr="005D6AD4" w:rsidRDefault="00304812" w:rsidP="00304812">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4996700D" w14:textId="77777777" w:rsidR="00304812" w:rsidRPr="005676F4" w:rsidRDefault="00304812" w:rsidP="00304812">
            <w:pPr>
              <w:pStyle w:val="BulletedList"/>
              <w:numPr>
                <w:ilvl w:val="0"/>
                <w:numId w:val="0"/>
              </w:numPr>
              <w:ind w:left="41"/>
              <w:rPr>
                <w:rStyle w:val="DetailsChar"/>
                <w:rFonts w:ascii="Arial" w:hAnsi="Arial" w:cs="Arial"/>
                <w:b/>
                <w:color w:val="auto"/>
                <w:sz w:val="24"/>
                <w:szCs w:val="24"/>
              </w:rPr>
            </w:pPr>
          </w:p>
        </w:tc>
      </w:tr>
      <w:tr w:rsidR="007C01CA" w:rsidRPr="005D6AD4" w14:paraId="475C26FA" w14:textId="77777777" w:rsidTr="0F293AB4">
        <w:trPr>
          <w:trHeight w:val="435"/>
        </w:trPr>
        <w:tc>
          <w:tcPr>
            <w:tcW w:w="1740" w:type="dxa"/>
            <w:vMerge/>
          </w:tcPr>
          <w:p w14:paraId="58FC5EC8" w14:textId="77777777" w:rsidR="007C01CA" w:rsidRPr="005D6AD4" w:rsidRDefault="007C01CA" w:rsidP="000C2C40">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64CCFA71" w14:textId="104BF7E3" w:rsidR="007C01CA" w:rsidRDefault="009A2397" w:rsidP="005676F4">
            <w:pPr>
              <w:pStyle w:val="BulletedList"/>
              <w:numPr>
                <w:ilvl w:val="0"/>
                <w:numId w:val="0"/>
              </w:numPr>
              <w:ind w:left="-1"/>
              <w:rPr>
                <w:rStyle w:val="BulletedListChar"/>
                <w:rFonts w:ascii="Arial" w:hAnsi="Arial" w:cs="Arial"/>
                <w:color w:val="auto"/>
                <w:sz w:val="24"/>
                <w:szCs w:val="24"/>
              </w:rPr>
            </w:pPr>
            <w:r w:rsidRPr="009A2397">
              <w:rPr>
                <w:rStyle w:val="BulletedListChar"/>
                <w:rFonts w:ascii="Arial" w:hAnsi="Arial" w:cs="Arial"/>
                <w:color w:val="auto"/>
                <w:sz w:val="24"/>
                <w:szCs w:val="24"/>
              </w:rPr>
              <w:t>Skilled in handling complaints transparently and ensuring lessons learned inform service improvements.</w:t>
            </w:r>
          </w:p>
        </w:tc>
        <w:tc>
          <w:tcPr>
            <w:tcW w:w="1276" w:type="dxa"/>
            <w:tcBorders>
              <w:bottom w:val="single" w:sz="4" w:space="0" w:color="auto"/>
            </w:tcBorders>
          </w:tcPr>
          <w:p w14:paraId="26B0AE73" w14:textId="0CC710B4" w:rsidR="007C01CA" w:rsidRPr="00720D77" w:rsidRDefault="0052052F"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00E03739" w:rsidRPr="00E03739">
              <w:rPr>
                <w:rStyle w:val="DetailsChar"/>
                <w:rFonts w:ascii="Arial" w:hAnsi="Arial" w:cs="Arial"/>
                <w:b/>
                <w:color w:val="auto"/>
                <w:sz w:val="24"/>
                <w:szCs w:val="24"/>
              </w:rPr>
              <w:t>I</w:t>
            </w:r>
          </w:p>
        </w:tc>
        <w:tc>
          <w:tcPr>
            <w:tcW w:w="2670" w:type="dxa"/>
            <w:tcBorders>
              <w:bottom w:val="single" w:sz="4" w:space="0" w:color="auto"/>
            </w:tcBorders>
          </w:tcPr>
          <w:p w14:paraId="63212CBE" w14:textId="77777777" w:rsidR="007C01CA" w:rsidRPr="005D6AD4" w:rsidRDefault="007C01CA" w:rsidP="005676F4">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0ABE735B" w14:textId="77777777" w:rsidR="007C01CA" w:rsidRPr="005676F4" w:rsidRDefault="007C01CA" w:rsidP="005676F4">
            <w:pPr>
              <w:pStyle w:val="BulletedList"/>
              <w:numPr>
                <w:ilvl w:val="0"/>
                <w:numId w:val="0"/>
              </w:numPr>
              <w:ind w:left="41"/>
              <w:rPr>
                <w:rStyle w:val="DetailsChar"/>
                <w:rFonts w:ascii="Arial" w:hAnsi="Arial" w:cs="Arial"/>
                <w:b/>
                <w:color w:val="auto"/>
                <w:sz w:val="24"/>
                <w:szCs w:val="24"/>
              </w:rPr>
            </w:pPr>
          </w:p>
        </w:tc>
      </w:tr>
      <w:tr w:rsidR="007C01CA" w:rsidRPr="005D6AD4" w14:paraId="4748547F" w14:textId="77777777" w:rsidTr="0F293AB4">
        <w:trPr>
          <w:trHeight w:val="435"/>
        </w:trPr>
        <w:tc>
          <w:tcPr>
            <w:tcW w:w="1740" w:type="dxa"/>
            <w:vMerge/>
          </w:tcPr>
          <w:p w14:paraId="6F7DF625" w14:textId="77777777" w:rsidR="007C01CA" w:rsidRPr="005D6AD4" w:rsidRDefault="007C01CA" w:rsidP="000C2C40">
            <w:pPr>
              <w:pStyle w:val="Descriptionlabels"/>
              <w:rPr>
                <w:rStyle w:val="DetailsChar"/>
                <w:rFonts w:ascii="Arial" w:hAnsi="Arial" w:cs="Arial"/>
                <w:sz w:val="24"/>
                <w:szCs w:val="24"/>
              </w:rPr>
            </w:pPr>
          </w:p>
        </w:tc>
        <w:tc>
          <w:tcPr>
            <w:tcW w:w="3047" w:type="dxa"/>
            <w:tcBorders>
              <w:top w:val="single" w:sz="4" w:space="0" w:color="auto"/>
              <w:bottom w:val="single" w:sz="4" w:space="0" w:color="auto"/>
            </w:tcBorders>
          </w:tcPr>
          <w:p w14:paraId="4E58E0BA" w14:textId="32FF36DE" w:rsidR="007C01CA" w:rsidRDefault="000F2E6C" w:rsidP="005676F4">
            <w:pPr>
              <w:pStyle w:val="BulletedList"/>
              <w:numPr>
                <w:ilvl w:val="0"/>
                <w:numId w:val="0"/>
              </w:numPr>
              <w:ind w:left="-1"/>
              <w:rPr>
                <w:rStyle w:val="BulletedListChar"/>
                <w:rFonts w:ascii="Arial" w:hAnsi="Arial" w:cs="Arial"/>
                <w:color w:val="auto"/>
                <w:sz w:val="24"/>
                <w:szCs w:val="24"/>
              </w:rPr>
            </w:pPr>
            <w:r w:rsidRPr="000F2E6C">
              <w:rPr>
                <w:rStyle w:val="BulletedListChar"/>
                <w:rFonts w:ascii="Arial" w:hAnsi="Arial" w:cs="Arial"/>
                <w:color w:val="auto"/>
                <w:sz w:val="24"/>
                <w:szCs w:val="24"/>
              </w:rPr>
              <w:t>Ability to engage with residents meaningfully and use feedback to shape services</w:t>
            </w:r>
          </w:p>
        </w:tc>
        <w:tc>
          <w:tcPr>
            <w:tcW w:w="1276" w:type="dxa"/>
            <w:tcBorders>
              <w:bottom w:val="single" w:sz="4" w:space="0" w:color="auto"/>
            </w:tcBorders>
          </w:tcPr>
          <w:p w14:paraId="42B22001" w14:textId="6C07F5EA" w:rsidR="007C01CA" w:rsidRPr="00720D77" w:rsidRDefault="0052052F"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A/</w:t>
            </w:r>
            <w:r w:rsidR="00E54A82" w:rsidRPr="00E54A82">
              <w:rPr>
                <w:rStyle w:val="DetailsChar"/>
                <w:rFonts w:ascii="Arial" w:hAnsi="Arial" w:cs="Arial"/>
                <w:b/>
                <w:color w:val="auto"/>
                <w:sz w:val="24"/>
                <w:szCs w:val="24"/>
              </w:rPr>
              <w:t>I</w:t>
            </w:r>
          </w:p>
        </w:tc>
        <w:tc>
          <w:tcPr>
            <w:tcW w:w="2670" w:type="dxa"/>
            <w:tcBorders>
              <w:bottom w:val="single" w:sz="4" w:space="0" w:color="auto"/>
            </w:tcBorders>
          </w:tcPr>
          <w:p w14:paraId="46829770" w14:textId="77777777" w:rsidR="007C01CA" w:rsidRPr="005D6AD4" w:rsidRDefault="007C01CA" w:rsidP="005676F4">
            <w:pPr>
              <w:pStyle w:val="BulletedList"/>
              <w:numPr>
                <w:ilvl w:val="0"/>
                <w:numId w:val="0"/>
              </w:numPr>
              <w:ind w:left="-43"/>
              <w:rPr>
                <w:rStyle w:val="DetailsChar"/>
                <w:rFonts w:ascii="Arial" w:hAnsi="Arial" w:cs="Arial"/>
                <w:sz w:val="24"/>
              </w:rPr>
            </w:pPr>
          </w:p>
        </w:tc>
        <w:tc>
          <w:tcPr>
            <w:tcW w:w="1299" w:type="dxa"/>
            <w:tcBorders>
              <w:bottom w:val="single" w:sz="4" w:space="0" w:color="auto"/>
            </w:tcBorders>
          </w:tcPr>
          <w:p w14:paraId="1AF86BB2" w14:textId="77777777" w:rsidR="007C01CA" w:rsidRPr="005676F4" w:rsidRDefault="007C01CA" w:rsidP="005676F4">
            <w:pPr>
              <w:pStyle w:val="BulletedList"/>
              <w:numPr>
                <w:ilvl w:val="0"/>
                <w:numId w:val="0"/>
              </w:numPr>
              <w:ind w:left="41"/>
              <w:rPr>
                <w:rStyle w:val="DetailsChar"/>
                <w:rFonts w:ascii="Arial" w:hAnsi="Arial" w:cs="Arial"/>
                <w:b/>
                <w:color w:val="auto"/>
                <w:sz w:val="24"/>
                <w:szCs w:val="24"/>
              </w:rPr>
            </w:pPr>
          </w:p>
        </w:tc>
      </w:tr>
      <w:tr w:rsidR="0096646D" w:rsidRPr="005D6AD4" w14:paraId="233CF4F0" w14:textId="4D60C145" w:rsidTr="0F293AB4">
        <w:trPr>
          <w:trHeight w:val="327"/>
        </w:trPr>
        <w:tc>
          <w:tcPr>
            <w:tcW w:w="1740" w:type="dxa"/>
            <w:vMerge w:val="restart"/>
            <w:tcBorders>
              <w:top w:val="single" w:sz="12" w:space="0" w:color="auto"/>
            </w:tcBorders>
          </w:tcPr>
          <w:p w14:paraId="3A943DE1" w14:textId="20BC96AC"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Team Working</w:t>
            </w:r>
          </w:p>
          <w:p w14:paraId="6416B735" w14:textId="77777777" w:rsidR="0096646D" w:rsidRPr="005D6AD4" w:rsidRDefault="0096646D" w:rsidP="000C2C40">
            <w:pPr>
              <w:pStyle w:val="Descriptionlabels"/>
              <w:rPr>
                <w:rStyle w:val="DetailsChar"/>
                <w:rFonts w:ascii="Arial" w:hAnsi="Arial" w:cs="Arial"/>
                <w:sz w:val="24"/>
                <w:szCs w:val="24"/>
              </w:rPr>
            </w:pPr>
          </w:p>
          <w:p w14:paraId="567F4E42"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12" w:space="0" w:color="auto"/>
            </w:tcBorders>
          </w:tcPr>
          <w:p w14:paraId="54F1A354" w14:textId="48FF47DB" w:rsidR="0096646D" w:rsidRPr="00D708BE" w:rsidRDefault="003B7A7E" w:rsidP="005676F4">
            <w:pPr>
              <w:pStyle w:val="BulletedList"/>
              <w:numPr>
                <w:ilvl w:val="0"/>
                <w:numId w:val="0"/>
              </w:numPr>
              <w:rPr>
                <w:rStyle w:val="DetailsChar"/>
                <w:rFonts w:ascii="Arial" w:hAnsi="Arial" w:cs="Arial"/>
                <w:color w:val="auto"/>
                <w:sz w:val="24"/>
              </w:rPr>
            </w:pPr>
            <w:r w:rsidRPr="003B7A7E">
              <w:rPr>
                <w:rStyle w:val="DetailsChar"/>
                <w:rFonts w:ascii="Arial" w:hAnsi="Arial" w:cs="Arial"/>
                <w:color w:val="auto"/>
                <w:sz w:val="24"/>
              </w:rPr>
              <w:t xml:space="preserve">Proven ability to </w:t>
            </w:r>
            <w:r w:rsidR="00847C7D">
              <w:rPr>
                <w:rStyle w:val="DetailsChar"/>
                <w:rFonts w:ascii="Arial" w:hAnsi="Arial" w:cs="Arial"/>
                <w:color w:val="auto"/>
                <w:sz w:val="24"/>
              </w:rPr>
              <w:t xml:space="preserve">work with other Heads of Service, and </w:t>
            </w:r>
            <w:r w:rsidRPr="003B7A7E">
              <w:rPr>
                <w:rStyle w:val="DetailsChar"/>
                <w:rFonts w:ascii="Arial" w:hAnsi="Arial" w:cs="Arial"/>
                <w:color w:val="auto"/>
                <w:sz w:val="24"/>
              </w:rPr>
              <w:t>empower and support managers to deliver high-performing services.</w:t>
            </w:r>
          </w:p>
        </w:tc>
        <w:tc>
          <w:tcPr>
            <w:tcW w:w="1276" w:type="dxa"/>
            <w:tcBorders>
              <w:top w:val="single" w:sz="12" w:space="0" w:color="auto"/>
            </w:tcBorders>
          </w:tcPr>
          <w:p w14:paraId="3916AE45" w14:textId="226AFB1D" w:rsidR="0096646D" w:rsidRPr="00720D77" w:rsidRDefault="00685754" w:rsidP="00720D77">
            <w:pPr>
              <w:pStyle w:val="BulletedList"/>
              <w:numPr>
                <w:ilvl w:val="0"/>
                <w:numId w:val="0"/>
              </w:numPr>
              <w:ind w:left="64"/>
              <w:rPr>
                <w:rStyle w:val="DetailsChar"/>
                <w:rFonts w:ascii="Arial" w:hAnsi="Arial" w:cs="Arial"/>
                <w:b/>
                <w:color w:val="auto"/>
                <w:sz w:val="24"/>
                <w:szCs w:val="24"/>
              </w:rPr>
            </w:pPr>
            <w:r w:rsidRPr="00685754">
              <w:rPr>
                <w:rStyle w:val="DetailsChar"/>
                <w:rFonts w:ascii="Arial" w:hAnsi="Arial" w:cs="Arial"/>
                <w:b/>
                <w:color w:val="auto"/>
                <w:sz w:val="24"/>
                <w:szCs w:val="24"/>
              </w:rPr>
              <w:t>I</w:t>
            </w:r>
          </w:p>
        </w:tc>
        <w:tc>
          <w:tcPr>
            <w:tcW w:w="2670" w:type="dxa"/>
            <w:tcBorders>
              <w:top w:val="single" w:sz="12" w:space="0" w:color="auto"/>
            </w:tcBorders>
          </w:tcPr>
          <w:p w14:paraId="6E613BB8" w14:textId="3D085BDD" w:rsidR="0096646D" w:rsidRPr="005D6AD4" w:rsidRDefault="0096646D" w:rsidP="005676F4">
            <w:pPr>
              <w:pStyle w:val="BulletedList"/>
              <w:numPr>
                <w:ilvl w:val="0"/>
                <w:numId w:val="0"/>
              </w:numPr>
              <w:rPr>
                <w:rStyle w:val="DetailsChar"/>
                <w:rFonts w:ascii="Arial" w:hAnsi="Arial" w:cs="Arial"/>
                <w:sz w:val="24"/>
              </w:rPr>
            </w:pPr>
          </w:p>
        </w:tc>
        <w:tc>
          <w:tcPr>
            <w:tcW w:w="1299" w:type="dxa"/>
            <w:tcBorders>
              <w:top w:val="single" w:sz="12" w:space="0" w:color="auto"/>
            </w:tcBorders>
          </w:tcPr>
          <w:p w14:paraId="13E347FD"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35ED2CFE" w14:textId="77777777" w:rsidTr="0F293AB4">
        <w:trPr>
          <w:trHeight w:val="326"/>
        </w:trPr>
        <w:tc>
          <w:tcPr>
            <w:tcW w:w="1740" w:type="dxa"/>
            <w:vMerge/>
          </w:tcPr>
          <w:p w14:paraId="606E6919" w14:textId="77777777" w:rsidR="0096646D" w:rsidRPr="005D6AD4" w:rsidRDefault="0096646D" w:rsidP="000C2C40">
            <w:pPr>
              <w:pStyle w:val="Descriptionlabels"/>
              <w:rPr>
                <w:rStyle w:val="DetailsChar"/>
                <w:rFonts w:ascii="Arial" w:hAnsi="Arial" w:cs="Arial"/>
                <w:sz w:val="24"/>
                <w:szCs w:val="24"/>
              </w:rPr>
            </w:pPr>
          </w:p>
        </w:tc>
        <w:tc>
          <w:tcPr>
            <w:tcW w:w="3047" w:type="dxa"/>
          </w:tcPr>
          <w:p w14:paraId="06C2CD83" w14:textId="5B058313" w:rsidR="0096646D" w:rsidRPr="00D708BE" w:rsidRDefault="001B5C9E" w:rsidP="005676F4">
            <w:pPr>
              <w:pStyle w:val="BulletedList"/>
              <w:numPr>
                <w:ilvl w:val="0"/>
                <w:numId w:val="0"/>
              </w:numPr>
              <w:rPr>
                <w:rStyle w:val="DetailsChar"/>
                <w:rFonts w:ascii="Arial" w:hAnsi="Arial" w:cs="Arial"/>
                <w:color w:val="auto"/>
                <w:sz w:val="24"/>
              </w:rPr>
            </w:pPr>
            <w:r w:rsidRPr="001B5C9E">
              <w:rPr>
                <w:rStyle w:val="DetailsChar"/>
                <w:rFonts w:ascii="Arial" w:hAnsi="Arial" w:cs="Arial"/>
                <w:color w:val="auto"/>
                <w:sz w:val="24"/>
              </w:rPr>
              <w:t>Skilled in fostering collaboration</w:t>
            </w:r>
            <w:r w:rsidR="004E5927">
              <w:rPr>
                <w:rStyle w:val="DetailsChar"/>
                <w:rFonts w:ascii="Arial" w:hAnsi="Arial" w:cs="Arial"/>
                <w:color w:val="auto"/>
                <w:sz w:val="24"/>
              </w:rPr>
              <w:t>,</w:t>
            </w:r>
            <w:r w:rsidRPr="001B5C9E">
              <w:rPr>
                <w:rStyle w:val="DetailsChar"/>
                <w:rFonts w:ascii="Arial" w:hAnsi="Arial" w:cs="Arial"/>
                <w:color w:val="auto"/>
                <w:sz w:val="24"/>
              </w:rPr>
              <w:t xml:space="preserve"> across teams and breaking down silos to achieve common objectives.</w:t>
            </w:r>
          </w:p>
        </w:tc>
        <w:tc>
          <w:tcPr>
            <w:tcW w:w="1276" w:type="dxa"/>
          </w:tcPr>
          <w:p w14:paraId="7A52BD81" w14:textId="339B25CA" w:rsidR="0096646D" w:rsidRPr="00720D77" w:rsidRDefault="00927AD6" w:rsidP="00720D77">
            <w:pPr>
              <w:pStyle w:val="BulletedList"/>
              <w:numPr>
                <w:ilvl w:val="0"/>
                <w:numId w:val="0"/>
              </w:numPr>
              <w:ind w:left="64"/>
              <w:rPr>
                <w:rStyle w:val="DetailsChar"/>
                <w:rFonts w:ascii="Arial" w:hAnsi="Arial" w:cs="Arial"/>
                <w:b/>
                <w:color w:val="auto"/>
                <w:sz w:val="24"/>
                <w:szCs w:val="24"/>
              </w:rPr>
            </w:pPr>
            <w:r w:rsidRPr="00927AD6">
              <w:rPr>
                <w:rStyle w:val="DetailsChar"/>
                <w:rFonts w:ascii="Arial" w:hAnsi="Arial" w:cs="Arial"/>
                <w:b/>
                <w:color w:val="auto"/>
                <w:sz w:val="24"/>
                <w:szCs w:val="24"/>
              </w:rPr>
              <w:t>I</w:t>
            </w:r>
          </w:p>
        </w:tc>
        <w:tc>
          <w:tcPr>
            <w:tcW w:w="2670" w:type="dxa"/>
          </w:tcPr>
          <w:p w14:paraId="533CF06E" w14:textId="77777777" w:rsidR="0096646D" w:rsidRPr="005D6AD4" w:rsidRDefault="0096646D" w:rsidP="005676F4">
            <w:pPr>
              <w:pStyle w:val="BulletedList"/>
              <w:numPr>
                <w:ilvl w:val="0"/>
                <w:numId w:val="0"/>
              </w:numPr>
              <w:rPr>
                <w:rStyle w:val="DetailsChar"/>
                <w:rFonts w:ascii="Arial" w:hAnsi="Arial" w:cs="Arial"/>
                <w:sz w:val="24"/>
              </w:rPr>
            </w:pPr>
          </w:p>
        </w:tc>
        <w:tc>
          <w:tcPr>
            <w:tcW w:w="1299" w:type="dxa"/>
          </w:tcPr>
          <w:p w14:paraId="63E07B75"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19B232D6" w14:textId="77777777" w:rsidTr="0F293AB4">
        <w:trPr>
          <w:trHeight w:val="326"/>
        </w:trPr>
        <w:tc>
          <w:tcPr>
            <w:tcW w:w="1740" w:type="dxa"/>
            <w:vMerge/>
          </w:tcPr>
          <w:p w14:paraId="66E3DEEB" w14:textId="77777777" w:rsidR="0096646D" w:rsidRPr="005D6AD4" w:rsidRDefault="0096646D" w:rsidP="000C2C40">
            <w:pPr>
              <w:pStyle w:val="Descriptionlabels"/>
              <w:rPr>
                <w:rStyle w:val="DetailsChar"/>
                <w:rFonts w:ascii="Arial" w:hAnsi="Arial" w:cs="Arial"/>
                <w:sz w:val="24"/>
                <w:szCs w:val="24"/>
              </w:rPr>
            </w:pPr>
          </w:p>
        </w:tc>
        <w:tc>
          <w:tcPr>
            <w:tcW w:w="3047" w:type="dxa"/>
            <w:tcBorders>
              <w:bottom w:val="single" w:sz="12" w:space="0" w:color="auto"/>
            </w:tcBorders>
          </w:tcPr>
          <w:p w14:paraId="4EEBC49F" w14:textId="679703CD" w:rsidR="0096646D" w:rsidRPr="00D708BE" w:rsidRDefault="004477DC" w:rsidP="005676F4">
            <w:pPr>
              <w:pStyle w:val="BulletedList"/>
              <w:numPr>
                <w:ilvl w:val="0"/>
                <w:numId w:val="0"/>
              </w:numPr>
              <w:rPr>
                <w:rStyle w:val="DetailsChar"/>
                <w:rFonts w:ascii="Arial" w:hAnsi="Arial" w:cs="Arial"/>
                <w:color w:val="auto"/>
                <w:sz w:val="24"/>
              </w:rPr>
            </w:pPr>
            <w:r w:rsidRPr="004477DC">
              <w:rPr>
                <w:rStyle w:val="DetailsChar"/>
                <w:rFonts w:ascii="Arial" w:hAnsi="Arial" w:cs="Arial"/>
                <w:color w:val="auto"/>
                <w:sz w:val="24"/>
              </w:rPr>
              <w:t>Strong leadership skills to motivate teams and embed a culture of accountability and continuous improvement.</w:t>
            </w:r>
          </w:p>
        </w:tc>
        <w:tc>
          <w:tcPr>
            <w:tcW w:w="1276" w:type="dxa"/>
            <w:tcBorders>
              <w:bottom w:val="single" w:sz="12" w:space="0" w:color="auto"/>
            </w:tcBorders>
          </w:tcPr>
          <w:p w14:paraId="45E2ED24" w14:textId="6916A908" w:rsidR="0096646D" w:rsidRPr="00720D77" w:rsidRDefault="00FC527F" w:rsidP="00720D77">
            <w:pPr>
              <w:pStyle w:val="BulletedList"/>
              <w:numPr>
                <w:ilvl w:val="0"/>
                <w:numId w:val="0"/>
              </w:numPr>
              <w:ind w:left="64"/>
              <w:rPr>
                <w:rStyle w:val="DetailsChar"/>
                <w:rFonts w:ascii="Arial" w:hAnsi="Arial" w:cs="Arial"/>
                <w:b/>
                <w:color w:val="auto"/>
                <w:sz w:val="24"/>
                <w:szCs w:val="24"/>
              </w:rPr>
            </w:pPr>
            <w:r w:rsidRPr="00FC527F">
              <w:rPr>
                <w:rStyle w:val="DetailsChar"/>
                <w:rFonts w:ascii="Arial" w:hAnsi="Arial" w:cs="Arial"/>
                <w:b/>
                <w:color w:val="auto"/>
                <w:sz w:val="24"/>
                <w:szCs w:val="24"/>
              </w:rPr>
              <w:t>I</w:t>
            </w:r>
          </w:p>
        </w:tc>
        <w:tc>
          <w:tcPr>
            <w:tcW w:w="2670" w:type="dxa"/>
            <w:tcBorders>
              <w:bottom w:val="single" w:sz="12" w:space="0" w:color="auto"/>
            </w:tcBorders>
          </w:tcPr>
          <w:p w14:paraId="2DB04EB4" w14:textId="77777777" w:rsidR="0096646D" w:rsidRPr="005D6AD4" w:rsidRDefault="0096646D" w:rsidP="005676F4">
            <w:pPr>
              <w:pStyle w:val="BulletedList"/>
              <w:numPr>
                <w:ilvl w:val="0"/>
                <w:numId w:val="0"/>
              </w:numPr>
              <w:rPr>
                <w:rStyle w:val="DetailsChar"/>
                <w:rFonts w:ascii="Arial" w:hAnsi="Arial" w:cs="Arial"/>
                <w:sz w:val="24"/>
              </w:rPr>
            </w:pPr>
          </w:p>
        </w:tc>
        <w:tc>
          <w:tcPr>
            <w:tcW w:w="1299" w:type="dxa"/>
            <w:tcBorders>
              <w:bottom w:val="single" w:sz="12" w:space="0" w:color="auto"/>
            </w:tcBorders>
          </w:tcPr>
          <w:p w14:paraId="5FC813F3"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230C89" w:rsidRPr="005D6AD4" w14:paraId="49D4C7AF" w14:textId="114D792C" w:rsidTr="0F293AB4">
        <w:trPr>
          <w:trHeight w:val="297"/>
        </w:trPr>
        <w:tc>
          <w:tcPr>
            <w:tcW w:w="1740" w:type="dxa"/>
            <w:vMerge w:val="restart"/>
            <w:tcBorders>
              <w:top w:val="single" w:sz="12" w:space="0" w:color="auto"/>
            </w:tcBorders>
          </w:tcPr>
          <w:p w14:paraId="748D4EA9" w14:textId="77777777" w:rsidR="00230C89" w:rsidRPr="005D6AD4" w:rsidRDefault="00230C89" w:rsidP="00230C89">
            <w:pPr>
              <w:pStyle w:val="Descriptionlabels"/>
              <w:rPr>
                <w:rStyle w:val="DetailsChar"/>
                <w:rFonts w:ascii="Arial" w:hAnsi="Arial" w:cs="Arial"/>
                <w:sz w:val="24"/>
                <w:szCs w:val="24"/>
              </w:rPr>
            </w:pPr>
            <w:r w:rsidRPr="005D6AD4">
              <w:rPr>
                <w:rStyle w:val="DetailsChar"/>
                <w:rFonts w:ascii="Arial" w:hAnsi="Arial" w:cs="Arial"/>
                <w:sz w:val="24"/>
                <w:szCs w:val="24"/>
              </w:rPr>
              <w:t>Managing self and others</w:t>
            </w:r>
          </w:p>
          <w:p w14:paraId="6C0FA16D" w14:textId="77777777" w:rsidR="00230C89" w:rsidRPr="005D6AD4" w:rsidRDefault="00230C89" w:rsidP="00230C89">
            <w:pPr>
              <w:pStyle w:val="Descriptionlabels"/>
              <w:rPr>
                <w:rStyle w:val="DetailsChar"/>
                <w:rFonts w:ascii="Arial" w:hAnsi="Arial" w:cs="Arial"/>
                <w:sz w:val="24"/>
                <w:szCs w:val="24"/>
              </w:rPr>
            </w:pPr>
          </w:p>
        </w:tc>
        <w:tc>
          <w:tcPr>
            <w:tcW w:w="3047" w:type="dxa"/>
            <w:tcBorders>
              <w:top w:val="single" w:sz="12" w:space="0" w:color="auto"/>
            </w:tcBorders>
          </w:tcPr>
          <w:p w14:paraId="205DAAB0" w14:textId="74B7605F" w:rsidR="00230C89" w:rsidRPr="00F80822" w:rsidRDefault="00230C89" w:rsidP="00230C89">
            <w:pPr>
              <w:pStyle w:val="BulletedList"/>
              <w:numPr>
                <w:ilvl w:val="0"/>
                <w:numId w:val="0"/>
              </w:numPr>
              <w:ind w:left="-1"/>
              <w:rPr>
                <w:rStyle w:val="DetailsChar"/>
                <w:rFonts w:ascii="Arial" w:hAnsi="Arial" w:cs="Arial"/>
                <w:sz w:val="24"/>
              </w:rPr>
            </w:pPr>
            <w:r w:rsidRPr="00230C89">
              <w:rPr>
                <w:rStyle w:val="DetailsChar"/>
                <w:rFonts w:ascii="Arial" w:hAnsi="Arial" w:cs="Arial"/>
                <w:color w:val="auto"/>
                <w:sz w:val="24"/>
              </w:rPr>
              <w:t>Strong leadership and strategic thinking skills.</w:t>
            </w:r>
            <w:r w:rsidRPr="00375D4E">
              <w:t xml:space="preserve"> </w:t>
            </w:r>
          </w:p>
        </w:tc>
        <w:tc>
          <w:tcPr>
            <w:tcW w:w="1276" w:type="dxa"/>
            <w:tcBorders>
              <w:top w:val="single" w:sz="12" w:space="0" w:color="auto"/>
            </w:tcBorders>
          </w:tcPr>
          <w:p w14:paraId="483715FC" w14:textId="39F90E7A" w:rsidR="00230C89" w:rsidRPr="00720D77" w:rsidRDefault="00230C89" w:rsidP="00230C89">
            <w:pPr>
              <w:pStyle w:val="BulletedList"/>
              <w:numPr>
                <w:ilvl w:val="0"/>
                <w:numId w:val="0"/>
              </w:numPr>
              <w:ind w:left="64"/>
              <w:rPr>
                <w:rStyle w:val="DetailsChar"/>
                <w:rFonts w:ascii="Arial" w:hAnsi="Arial" w:cs="Arial"/>
                <w:b/>
                <w:color w:val="auto"/>
                <w:sz w:val="24"/>
                <w:szCs w:val="24"/>
              </w:rPr>
            </w:pPr>
            <w:r w:rsidRPr="00230C89">
              <w:rPr>
                <w:rStyle w:val="DetailsChar"/>
                <w:rFonts w:ascii="Arial" w:hAnsi="Arial" w:cs="Arial"/>
                <w:b/>
                <w:color w:val="auto"/>
                <w:sz w:val="24"/>
                <w:szCs w:val="24"/>
              </w:rPr>
              <w:t>A/I</w:t>
            </w:r>
          </w:p>
        </w:tc>
        <w:tc>
          <w:tcPr>
            <w:tcW w:w="2670" w:type="dxa"/>
            <w:tcBorders>
              <w:top w:val="single" w:sz="12" w:space="0" w:color="auto"/>
            </w:tcBorders>
          </w:tcPr>
          <w:p w14:paraId="22F2708E" w14:textId="460EADEE" w:rsidR="00230C89" w:rsidRPr="005D6AD4" w:rsidRDefault="00230C89" w:rsidP="00230C89">
            <w:pPr>
              <w:pStyle w:val="BulletedList"/>
              <w:numPr>
                <w:ilvl w:val="0"/>
                <w:numId w:val="0"/>
              </w:numPr>
              <w:ind w:left="109"/>
              <w:rPr>
                <w:rStyle w:val="DetailsChar"/>
                <w:rFonts w:ascii="Arial" w:hAnsi="Arial" w:cs="Arial"/>
                <w:sz w:val="24"/>
              </w:rPr>
            </w:pPr>
          </w:p>
        </w:tc>
        <w:tc>
          <w:tcPr>
            <w:tcW w:w="1299" w:type="dxa"/>
            <w:tcBorders>
              <w:top w:val="single" w:sz="12" w:space="0" w:color="auto"/>
            </w:tcBorders>
          </w:tcPr>
          <w:p w14:paraId="642E52AA" w14:textId="77777777" w:rsidR="00230C89" w:rsidRPr="005676F4" w:rsidRDefault="00230C89" w:rsidP="00230C89">
            <w:pPr>
              <w:pStyle w:val="BulletedList"/>
              <w:numPr>
                <w:ilvl w:val="0"/>
                <w:numId w:val="0"/>
              </w:numPr>
              <w:ind w:left="41"/>
              <w:rPr>
                <w:rStyle w:val="DetailsChar"/>
                <w:rFonts w:ascii="Arial" w:hAnsi="Arial" w:cs="Arial"/>
                <w:b/>
                <w:color w:val="auto"/>
                <w:sz w:val="24"/>
                <w:szCs w:val="24"/>
              </w:rPr>
            </w:pPr>
          </w:p>
        </w:tc>
      </w:tr>
      <w:tr w:rsidR="0096646D" w:rsidRPr="005D6AD4" w14:paraId="10433EC9" w14:textId="77777777" w:rsidTr="0F293AB4">
        <w:trPr>
          <w:trHeight w:val="296"/>
        </w:trPr>
        <w:tc>
          <w:tcPr>
            <w:tcW w:w="1740" w:type="dxa"/>
            <w:vMerge/>
          </w:tcPr>
          <w:p w14:paraId="65753A55" w14:textId="77777777" w:rsidR="0096646D" w:rsidRPr="005D6AD4" w:rsidRDefault="0096646D" w:rsidP="000C2C40">
            <w:pPr>
              <w:pStyle w:val="Descriptionlabels"/>
              <w:rPr>
                <w:rStyle w:val="DetailsChar"/>
                <w:rFonts w:ascii="Arial" w:hAnsi="Arial" w:cs="Arial"/>
                <w:sz w:val="24"/>
                <w:szCs w:val="24"/>
              </w:rPr>
            </w:pPr>
          </w:p>
        </w:tc>
        <w:tc>
          <w:tcPr>
            <w:tcW w:w="3047" w:type="dxa"/>
          </w:tcPr>
          <w:p w14:paraId="5D4BC03E" w14:textId="05D9D099" w:rsidR="0096646D" w:rsidRPr="00F80822" w:rsidRDefault="00E231C9" w:rsidP="005676F4">
            <w:pPr>
              <w:pStyle w:val="BulletedList"/>
              <w:numPr>
                <w:ilvl w:val="0"/>
                <w:numId w:val="0"/>
              </w:numPr>
              <w:ind w:left="-1"/>
              <w:rPr>
                <w:rStyle w:val="DetailsChar"/>
                <w:rFonts w:ascii="Arial" w:hAnsi="Arial" w:cs="Arial"/>
                <w:sz w:val="24"/>
              </w:rPr>
            </w:pPr>
            <w:r w:rsidRPr="00E231C9">
              <w:rPr>
                <w:rStyle w:val="DetailsChar"/>
                <w:rFonts w:ascii="Arial" w:hAnsi="Arial" w:cs="Arial"/>
                <w:sz w:val="24"/>
              </w:rPr>
              <w:t>A</w:t>
            </w:r>
            <w:r w:rsidRPr="00E231C9">
              <w:rPr>
                <w:rStyle w:val="DetailsChar"/>
                <w:rFonts w:ascii="Arial" w:hAnsi="Arial" w:cs="Arial"/>
                <w:color w:val="auto"/>
                <w:sz w:val="24"/>
              </w:rPr>
              <w:t>bility to manage and develop staff effectively</w:t>
            </w:r>
            <w:r w:rsidR="007112A6">
              <w:rPr>
                <w:rStyle w:val="DetailsChar"/>
                <w:rFonts w:ascii="Arial" w:hAnsi="Arial" w:cs="Arial"/>
                <w:color w:val="auto"/>
                <w:sz w:val="24"/>
              </w:rPr>
              <w:t xml:space="preserve"> whilst managing stakeholder expectations</w:t>
            </w:r>
            <w:r w:rsidRPr="00E231C9">
              <w:rPr>
                <w:rStyle w:val="DetailsChar"/>
                <w:rFonts w:ascii="Arial" w:hAnsi="Arial" w:cs="Arial"/>
                <w:color w:val="auto"/>
                <w:sz w:val="24"/>
              </w:rPr>
              <w:t>.</w:t>
            </w:r>
          </w:p>
        </w:tc>
        <w:tc>
          <w:tcPr>
            <w:tcW w:w="1276" w:type="dxa"/>
          </w:tcPr>
          <w:p w14:paraId="3E1B03E8" w14:textId="52346398" w:rsidR="0096646D" w:rsidRPr="00720D77" w:rsidRDefault="005E00AC" w:rsidP="00720D77">
            <w:pPr>
              <w:pStyle w:val="BulletedList"/>
              <w:numPr>
                <w:ilvl w:val="0"/>
                <w:numId w:val="0"/>
              </w:numPr>
              <w:ind w:left="64"/>
              <w:rPr>
                <w:rStyle w:val="DetailsChar"/>
                <w:rFonts w:ascii="Arial" w:hAnsi="Arial" w:cs="Arial"/>
                <w:b/>
                <w:color w:val="auto"/>
                <w:sz w:val="24"/>
                <w:szCs w:val="24"/>
              </w:rPr>
            </w:pPr>
            <w:r w:rsidRPr="005E00AC">
              <w:rPr>
                <w:rStyle w:val="DetailsChar"/>
                <w:rFonts w:ascii="Arial" w:hAnsi="Arial" w:cs="Arial"/>
                <w:b/>
                <w:color w:val="auto"/>
                <w:sz w:val="24"/>
                <w:szCs w:val="24"/>
              </w:rPr>
              <w:t>I</w:t>
            </w:r>
          </w:p>
        </w:tc>
        <w:tc>
          <w:tcPr>
            <w:tcW w:w="2670" w:type="dxa"/>
          </w:tcPr>
          <w:p w14:paraId="2D71BF03" w14:textId="77777777" w:rsidR="0096646D" w:rsidRPr="005D6AD4" w:rsidRDefault="0096646D" w:rsidP="005676F4">
            <w:pPr>
              <w:pStyle w:val="BulletedList"/>
              <w:numPr>
                <w:ilvl w:val="0"/>
                <w:numId w:val="0"/>
              </w:numPr>
              <w:ind w:left="109"/>
              <w:rPr>
                <w:rStyle w:val="DetailsChar"/>
                <w:rFonts w:ascii="Arial" w:hAnsi="Arial" w:cs="Arial"/>
                <w:sz w:val="24"/>
              </w:rPr>
            </w:pPr>
          </w:p>
        </w:tc>
        <w:tc>
          <w:tcPr>
            <w:tcW w:w="1299" w:type="dxa"/>
          </w:tcPr>
          <w:p w14:paraId="7FB9A6DC"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6646D" w:rsidRPr="005D6AD4" w14:paraId="1D3EE42B" w14:textId="6026411C" w:rsidTr="0F293AB4">
        <w:trPr>
          <w:trHeight w:val="435"/>
        </w:trPr>
        <w:tc>
          <w:tcPr>
            <w:tcW w:w="1740" w:type="dxa"/>
            <w:vMerge w:val="restart"/>
            <w:tcBorders>
              <w:top w:val="single" w:sz="12" w:space="0" w:color="auto"/>
            </w:tcBorders>
          </w:tcPr>
          <w:p w14:paraId="02FD6516" w14:textId="77777777" w:rsidR="0096646D" w:rsidRPr="005D6AD4" w:rsidRDefault="0096646D" w:rsidP="000C2C40">
            <w:pPr>
              <w:pStyle w:val="Descriptionlabels"/>
              <w:rPr>
                <w:rStyle w:val="DetailsChar"/>
                <w:rFonts w:ascii="Arial" w:hAnsi="Arial" w:cs="Arial"/>
                <w:sz w:val="24"/>
                <w:szCs w:val="24"/>
              </w:rPr>
            </w:pPr>
            <w:r w:rsidRPr="005D6AD4">
              <w:rPr>
                <w:rStyle w:val="DetailsChar"/>
                <w:rFonts w:ascii="Arial" w:hAnsi="Arial" w:cs="Arial"/>
                <w:sz w:val="24"/>
                <w:szCs w:val="24"/>
              </w:rPr>
              <w:t>Can do approach / Achieving results</w:t>
            </w:r>
          </w:p>
          <w:p w14:paraId="4E1BAEAB" w14:textId="77777777" w:rsidR="0096646D" w:rsidRPr="005D6AD4" w:rsidRDefault="0096646D" w:rsidP="000C2C40">
            <w:pPr>
              <w:pStyle w:val="Descriptionlabels"/>
              <w:rPr>
                <w:rStyle w:val="DetailsChar"/>
                <w:rFonts w:ascii="Arial" w:hAnsi="Arial" w:cs="Arial"/>
                <w:sz w:val="24"/>
                <w:szCs w:val="24"/>
              </w:rPr>
            </w:pPr>
          </w:p>
        </w:tc>
        <w:tc>
          <w:tcPr>
            <w:tcW w:w="3047" w:type="dxa"/>
            <w:tcBorders>
              <w:top w:val="single" w:sz="12" w:space="0" w:color="auto"/>
            </w:tcBorders>
          </w:tcPr>
          <w:p w14:paraId="45C86160" w14:textId="0CA696D8" w:rsidR="0096646D" w:rsidRPr="005D6AD4" w:rsidRDefault="00D34975" w:rsidP="001A27EA">
            <w:pPr>
              <w:pStyle w:val="BulletedList"/>
              <w:numPr>
                <w:ilvl w:val="0"/>
                <w:numId w:val="0"/>
              </w:numPr>
              <w:rPr>
                <w:rStyle w:val="DetailsChar"/>
                <w:rFonts w:ascii="Arial" w:hAnsi="Arial" w:cs="Arial"/>
                <w:sz w:val="24"/>
              </w:rPr>
            </w:pPr>
            <w:r w:rsidRPr="00D34975">
              <w:rPr>
                <w:rStyle w:val="DetailsChar"/>
                <w:rFonts w:ascii="Arial" w:hAnsi="Arial" w:cs="Arial"/>
                <w:sz w:val="24"/>
              </w:rPr>
              <w:t xml:space="preserve">Highly </w:t>
            </w:r>
            <w:proofErr w:type="spellStart"/>
            <w:r w:rsidRPr="00D34975">
              <w:rPr>
                <w:rStyle w:val="DetailsChar"/>
                <w:rFonts w:ascii="Arial" w:hAnsi="Arial" w:cs="Arial"/>
                <w:sz w:val="24"/>
              </w:rPr>
              <w:t>organised</w:t>
            </w:r>
            <w:proofErr w:type="spellEnd"/>
            <w:r w:rsidRPr="00D34975">
              <w:rPr>
                <w:rStyle w:val="DetailsChar"/>
                <w:rFonts w:ascii="Arial" w:hAnsi="Arial" w:cs="Arial"/>
                <w:sz w:val="24"/>
              </w:rPr>
              <w:t xml:space="preserve"> with the ability to </w:t>
            </w:r>
            <w:proofErr w:type="spellStart"/>
            <w:r w:rsidRPr="00D34975">
              <w:rPr>
                <w:rStyle w:val="DetailsChar"/>
                <w:rFonts w:ascii="Arial" w:hAnsi="Arial" w:cs="Arial"/>
                <w:sz w:val="24"/>
              </w:rPr>
              <w:t>prioritise</w:t>
            </w:r>
            <w:proofErr w:type="spellEnd"/>
            <w:r w:rsidRPr="00D34975">
              <w:rPr>
                <w:rStyle w:val="DetailsChar"/>
                <w:rFonts w:ascii="Arial" w:hAnsi="Arial" w:cs="Arial"/>
                <w:sz w:val="24"/>
              </w:rPr>
              <w:t xml:space="preserve"> multiple demands and deliver against challenging deadlines.</w:t>
            </w:r>
          </w:p>
        </w:tc>
        <w:tc>
          <w:tcPr>
            <w:tcW w:w="1276" w:type="dxa"/>
            <w:tcBorders>
              <w:top w:val="single" w:sz="12" w:space="0" w:color="auto"/>
            </w:tcBorders>
          </w:tcPr>
          <w:p w14:paraId="0AC65409" w14:textId="50A4E2DE" w:rsidR="0096646D" w:rsidRPr="00720D77" w:rsidRDefault="00E019ED" w:rsidP="00720D77">
            <w:pPr>
              <w:pStyle w:val="BulletedList"/>
              <w:numPr>
                <w:ilvl w:val="0"/>
                <w:numId w:val="0"/>
              </w:numPr>
              <w:ind w:left="64"/>
              <w:rPr>
                <w:rStyle w:val="DetailsChar"/>
                <w:rFonts w:ascii="Arial" w:hAnsi="Arial" w:cs="Arial"/>
                <w:b/>
                <w:color w:val="auto"/>
                <w:sz w:val="24"/>
                <w:szCs w:val="24"/>
              </w:rPr>
            </w:pPr>
            <w:r>
              <w:rPr>
                <w:rStyle w:val="DetailsChar"/>
                <w:rFonts w:ascii="Arial" w:hAnsi="Arial" w:cs="Arial"/>
                <w:b/>
                <w:color w:val="auto"/>
                <w:sz w:val="24"/>
                <w:szCs w:val="24"/>
              </w:rPr>
              <w:t>I</w:t>
            </w:r>
          </w:p>
        </w:tc>
        <w:tc>
          <w:tcPr>
            <w:tcW w:w="2670" w:type="dxa"/>
            <w:tcBorders>
              <w:top w:val="single" w:sz="12" w:space="0" w:color="auto"/>
            </w:tcBorders>
          </w:tcPr>
          <w:p w14:paraId="0AD4B560" w14:textId="51BDA85E" w:rsidR="0096646D" w:rsidRPr="004D4A6A" w:rsidRDefault="0096646D" w:rsidP="005676F4">
            <w:pPr>
              <w:pStyle w:val="BulletedList"/>
              <w:numPr>
                <w:ilvl w:val="0"/>
                <w:numId w:val="0"/>
              </w:numPr>
              <w:ind w:left="109"/>
              <w:rPr>
                <w:rStyle w:val="DetailsChar"/>
                <w:rFonts w:ascii="Arial" w:hAnsi="Arial" w:cs="Arial"/>
                <w:color w:val="auto"/>
                <w:sz w:val="24"/>
                <w:szCs w:val="24"/>
              </w:rPr>
            </w:pPr>
          </w:p>
        </w:tc>
        <w:tc>
          <w:tcPr>
            <w:tcW w:w="1299" w:type="dxa"/>
            <w:tcBorders>
              <w:top w:val="single" w:sz="12" w:space="0" w:color="auto"/>
            </w:tcBorders>
          </w:tcPr>
          <w:p w14:paraId="369CCAF4" w14:textId="77777777" w:rsidR="0096646D" w:rsidRPr="005676F4" w:rsidRDefault="0096646D" w:rsidP="005676F4">
            <w:pPr>
              <w:pStyle w:val="BulletedList"/>
              <w:numPr>
                <w:ilvl w:val="0"/>
                <w:numId w:val="0"/>
              </w:numPr>
              <w:ind w:left="41"/>
              <w:rPr>
                <w:rStyle w:val="DetailsChar"/>
                <w:rFonts w:ascii="Arial" w:hAnsi="Arial" w:cs="Arial"/>
                <w:b/>
                <w:color w:val="auto"/>
                <w:sz w:val="24"/>
                <w:szCs w:val="24"/>
              </w:rPr>
            </w:pPr>
          </w:p>
        </w:tc>
      </w:tr>
      <w:tr w:rsidR="009E3637" w:rsidRPr="005D6AD4" w14:paraId="3E715E59" w14:textId="77777777" w:rsidTr="0F293AB4">
        <w:trPr>
          <w:trHeight w:val="435"/>
        </w:trPr>
        <w:tc>
          <w:tcPr>
            <w:tcW w:w="1740" w:type="dxa"/>
            <w:vMerge/>
          </w:tcPr>
          <w:p w14:paraId="5785C1A4" w14:textId="77777777" w:rsidR="009E3637" w:rsidRPr="005D6AD4" w:rsidRDefault="009E3637" w:rsidP="000C2C40">
            <w:pPr>
              <w:pStyle w:val="Descriptionlabels"/>
              <w:rPr>
                <w:rStyle w:val="DetailsChar"/>
                <w:rFonts w:ascii="Arial" w:hAnsi="Arial" w:cs="Arial"/>
                <w:sz w:val="24"/>
                <w:szCs w:val="24"/>
              </w:rPr>
            </w:pPr>
          </w:p>
        </w:tc>
        <w:tc>
          <w:tcPr>
            <w:tcW w:w="3047" w:type="dxa"/>
          </w:tcPr>
          <w:p w14:paraId="416294AF" w14:textId="73744EC3" w:rsidR="009E3637" w:rsidRPr="00574F9C" w:rsidRDefault="009E3637" w:rsidP="001C7B3D">
            <w:pPr>
              <w:pStyle w:val="BulletedList"/>
              <w:numPr>
                <w:ilvl w:val="0"/>
                <w:numId w:val="0"/>
              </w:numPr>
              <w:rPr>
                <w:rStyle w:val="DetailsChar"/>
                <w:rFonts w:ascii="Arial" w:hAnsi="Arial" w:cs="Arial"/>
                <w:sz w:val="24"/>
              </w:rPr>
            </w:pPr>
            <w:r w:rsidRPr="00574F9C">
              <w:rPr>
                <w:rStyle w:val="DetailsChar"/>
                <w:rFonts w:ascii="Arial" w:hAnsi="Arial" w:cs="Arial"/>
                <w:sz w:val="24"/>
              </w:rPr>
              <w:t>Skilled in managing resources efficiently, including financial and staff management.</w:t>
            </w:r>
          </w:p>
        </w:tc>
        <w:tc>
          <w:tcPr>
            <w:tcW w:w="1276" w:type="dxa"/>
          </w:tcPr>
          <w:p w14:paraId="7DEECAD2" w14:textId="1E370B96" w:rsidR="009E3637" w:rsidRPr="00D14DA8" w:rsidRDefault="009E3637" w:rsidP="00720D77">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t>A/I</w:t>
            </w:r>
          </w:p>
        </w:tc>
        <w:tc>
          <w:tcPr>
            <w:tcW w:w="2670" w:type="dxa"/>
          </w:tcPr>
          <w:p w14:paraId="4CE7E4E8" w14:textId="77777777" w:rsidR="009E3637" w:rsidRPr="004D4A6A" w:rsidRDefault="009E3637" w:rsidP="005676F4">
            <w:pPr>
              <w:pStyle w:val="BulletedList"/>
              <w:numPr>
                <w:ilvl w:val="0"/>
                <w:numId w:val="0"/>
              </w:numPr>
              <w:ind w:left="109"/>
              <w:rPr>
                <w:rStyle w:val="DetailsChar"/>
                <w:rFonts w:ascii="Arial" w:hAnsi="Arial" w:cs="Arial"/>
                <w:color w:val="auto"/>
                <w:sz w:val="24"/>
                <w:szCs w:val="24"/>
              </w:rPr>
            </w:pPr>
          </w:p>
        </w:tc>
        <w:tc>
          <w:tcPr>
            <w:tcW w:w="1299" w:type="dxa"/>
          </w:tcPr>
          <w:p w14:paraId="7745739E" w14:textId="77777777" w:rsidR="009E3637" w:rsidRPr="005676F4" w:rsidRDefault="009E3637" w:rsidP="005676F4">
            <w:pPr>
              <w:pStyle w:val="BulletedList"/>
              <w:numPr>
                <w:ilvl w:val="0"/>
                <w:numId w:val="0"/>
              </w:numPr>
              <w:ind w:left="41"/>
              <w:rPr>
                <w:rStyle w:val="DetailsChar"/>
                <w:rFonts w:ascii="Arial" w:hAnsi="Arial" w:cs="Arial"/>
                <w:b/>
                <w:color w:val="auto"/>
                <w:sz w:val="24"/>
                <w:szCs w:val="24"/>
              </w:rPr>
            </w:pPr>
          </w:p>
        </w:tc>
      </w:tr>
      <w:tr w:rsidR="00BA0ACC" w:rsidRPr="005D6AD4" w14:paraId="29CB5469" w14:textId="77777777" w:rsidTr="0F293AB4">
        <w:trPr>
          <w:trHeight w:val="435"/>
        </w:trPr>
        <w:tc>
          <w:tcPr>
            <w:tcW w:w="1740" w:type="dxa"/>
            <w:vMerge/>
          </w:tcPr>
          <w:p w14:paraId="28750DEA" w14:textId="77777777" w:rsidR="00BA0ACC" w:rsidRPr="005D6AD4" w:rsidRDefault="00BA0ACC" w:rsidP="000C2C40">
            <w:pPr>
              <w:pStyle w:val="Descriptionlabels"/>
              <w:rPr>
                <w:rStyle w:val="DetailsChar"/>
                <w:rFonts w:ascii="Arial" w:hAnsi="Arial" w:cs="Arial"/>
                <w:sz w:val="24"/>
                <w:szCs w:val="24"/>
              </w:rPr>
            </w:pPr>
          </w:p>
        </w:tc>
        <w:tc>
          <w:tcPr>
            <w:tcW w:w="3047" w:type="dxa"/>
          </w:tcPr>
          <w:p w14:paraId="2DA38BCC" w14:textId="5E503055" w:rsidR="00BA0ACC" w:rsidRPr="005D6AD4" w:rsidRDefault="004D2D83" w:rsidP="001C7B3D">
            <w:pPr>
              <w:pStyle w:val="BulletedList"/>
              <w:numPr>
                <w:ilvl w:val="0"/>
                <w:numId w:val="0"/>
              </w:numPr>
              <w:rPr>
                <w:rStyle w:val="DetailsChar"/>
                <w:rFonts w:ascii="Arial" w:hAnsi="Arial" w:cs="Arial"/>
                <w:sz w:val="24"/>
              </w:rPr>
            </w:pPr>
            <w:r w:rsidRPr="004D2D83">
              <w:rPr>
                <w:rStyle w:val="DetailsChar"/>
                <w:rFonts w:ascii="Arial" w:hAnsi="Arial" w:cs="Arial"/>
                <w:sz w:val="24"/>
              </w:rPr>
              <w:t xml:space="preserve">Ensure that relevant </w:t>
            </w:r>
            <w:r w:rsidR="00F12216">
              <w:rPr>
                <w:rStyle w:val="DetailsChar"/>
                <w:rFonts w:ascii="Arial" w:hAnsi="Arial" w:cs="Arial"/>
                <w:sz w:val="24"/>
              </w:rPr>
              <w:t>KPI/</w:t>
            </w:r>
            <w:r w:rsidRPr="004D2D83">
              <w:rPr>
                <w:rStyle w:val="DetailsChar"/>
                <w:rFonts w:ascii="Arial" w:hAnsi="Arial" w:cs="Arial"/>
                <w:sz w:val="24"/>
              </w:rPr>
              <w:t>data necessary to inform and support the service is gathered, challenged and presented to key stakeholders</w:t>
            </w:r>
            <w:r w:rsidR="00F12216">
              <w:rPr>
                <w:rStyle w:val="DetailsChar"/>
                <w:rFonts w:ascii="Arial" w:hAnsi="Arial" w:cs="Arial"/>
                <w:sz w:val="24"/>
              </w:rPr>
              <w:t xml:space="preserve"> whilst </w:t>
            </w:r>
            <w:r w:rsidR="00F12216">
              <w:rPr>
                <w:rStyle w:val="DetailsChar"/>
                <w:rFonts w:ascii="Arial" w:hAnsi="Arial" w:cs="Arial"/>
                <w:sz w:val="24"/>
              </w:rPr>
              <w:lastRenderedPageBreak/>
              <w:t>monitoring progress and achieving targets</w:t>
            </w:r>
            <w:r w:rsidRPr="004D2D83">
              <w:rPr>
                <w:rStyle w:val="DetailsChar"/>
                <w:rFonts w:ascii="Arial" w:hAnsi="Arial" w:cs="Arial"/>
                <w:sz w:val="24"/>
              </w:rPr>
              <w:t>.</w:t>
            </w:r>
          </w:p>
        </w:tc>
        <w:tc>
          <w:tcPr>
            <w:tcW w:w="1276" w:type="dxa"/>
          </w:tcPr>
          <w:p w14:paraId="7636D704" w14:textId="7B541545" w:rsidR="00BA0ACC" w:rsidRPr="00720D77" w:rsidRDefault="009E3637" w:rsidP="00720D77">
            <w:pPr>
              <w:pStyle w:val="BulletedList"/>
              <w:numPr>
                <w:ilvl w:val="0"/>
                <w:numId w:val="0"/>
              </w:numPr>
              <w:ind w:left="64"/>
              <w:rPr>
                <w:rStyle w:val="DetailsChar"/>
                <w:rFonts w:ascii="Arial" w:hAnsi="Arial" w:cs="Arial"/>
                <w:b/>
                <w:color w:val="auto"/>
                <w:sz w:val="24"/>
                <w:szCs w:val="24"/>
              </w:rPr>
            </w:pPr>
            <w:r w:rsidRPr="00D14DA8">
              <w:rPr>
                <w:rStyle w:val="DetailsChar"/>
                <w:rFonts w:ascii="Arial" w:hAnsi="Arial" w:cs="Arial"/>
                <w:b/>
                <w:color w:val="auto"/>
                <w:sz w:val="24"/>
                <w:szCs w:val="24"/>
              </w:rPr>
              <w:lastRenderedPageBreak/>
              <w:t>A/I</w:t>
            </w:r>
          </w:p>
        </w:tc>
        <w:tc>
          <w:tcPr>
            <w:tcW w:w="2670" w:type="dxa"/>
          </w:tcPr>
          <w:p w14:paraId="30E3A05A" w14:textId="77777777" w:rsidR="00BA0ACC" w:rsidRPr="004D4A6A" w:rsidRDefault="00BA0ACC" w:rsidP="005676F4">
            <w:pPr>
              <w:pStyle w:val="BulletedList"/>
              <w:numPr>
                <w:ilvl w:val="0"/>
                <w:numId w:val="0"/>
              </w:numPr>
              <w:ind w:left="109"/>
              <w:rPr>
                <w:rStyle w:val="DetailsChar"/>
                <w:rFonts w:ascii="Arial" w:hAnsi="Arial" w:cs="Arial"/>
                <w:color w:val="auto"/>
                <w:sz w:val="24"/>
                <w:szCs w:val="24"/>
              </w:rPr>
            </w:pPr>
          </w:p>
        </w:tc>
        <w:tc>
          <w:tcPr>
            <w:tcW w:w="1299" w:type="dxa"/>
          </w:tcPr>
          <w:p w14:paraId="278B65C1" w14:textId="77777777" w:rsidR="00BA0ACC" w:rsidRPr="005676F4" w:rsidRDefault="00BA0ACC" w:rsidP="005676F4">
            <w:pPr>
              <w:pStyle w:val="BulletedList"/>
              <w:numPr>
                <w:ilvl w:val="0"/>
                <w:numId w:val="0"/>
              </w:numPr>
              <w:ind w:left="41"/>
              <w:rPr>
                <w:rStyle w:val="DetailsChar"/>
                <w:rFonts w:ascii="Arial" w:hAnsi="Arial" w:cs="Arial"/>
                <w:b/>
                <w:color w:val="auto"/>
                <w:sz w:val="24"/>
                <w:szCs w:val="24"/>
              </w:rPr>
            </w:pPr>
          </w:p>
        </w:tc>
      </w:tr>
      <w:tr w:rsidR="001D39AD" w:rsidRPr="005D6AD4" w14:paraId="3D17DF66" w14:textId="3822CF2E" w:rsidTr="0F293AB4">
        <w:trPr>
          <w:trHeight w:val="519"/>
        </w:trPr>
        <w:tc>
          <w:tcPr>
            <w:tcW w:w="1740" w:type="dxa"/>
            <w:vMerge w:val="restart"/>
            <w:tcBorders>
              <w:top w:val="single" w:sz="12" w:space="0" w:color="auto"/>
            </w:tcBorders>
          </w:tcPr>
          <w:p w14:paraId="10C40A40" w14:textId="3E1513DF" w:rsidR="001D39AD" w:rsidRPr="005D344C" w:rsidRDefault="001D39AD" w:rsidP="000C2C40">
            <w:pPr>
              <w:pStyle w:val="Descriptionlabels"/>
              <w:rPr>
                <w:rStyle w:val="DetailsChar"/>
                <w:rFonts w:ascii="Arial" w:hAnsi="Arial" w:cs="Arial"/>
                <w:sz w:val="24"/>
                <w:szCs w:val="24"/>
              </w:rPr>
            </w:pPr>
            <w:r>
              <w:rPr>
                <w:rFonts w:eastAsia="Times New Roman"/>
                <w:smallCaps w:val="0"/>
                <w:color w:val="auto"/>
                <w:szCs w:val="24"/>
                <w:lang w:val="en-GB" w:eastAsia="en-US"/>
              </w:rPr>
              <w:t>ADDITIONAL</w:t>
            </w:r>
            <w:r w:rsidRPr="005D344C">
              <w:rPr>
                <w:rFonts w:eastAsia="Times New Roman"/>
                <w:smallCaps w:val="0"/>
                <w:color w:val="auto"/>
                <w:szCs w:val="24"/>
                <w:lang w:val="en-GB" w:eastAsia="en-US"/>
              </w:rPr>
              <w:t xml:space="preserve"> SPECIFIC</w:t>
            </w:r>
            <w:r w:rsidRPr="005D344C">
              <w:rPr>
                <w:rStyle w:val="DetailsChar"/>
                <w:rFonts w:ascii="Arial" w:hAnsi="Arial" w:cs="Arial"/>
                <w:sz w:val="24"/>
                <w:szCs w:val="24"/>
              </w:rPr>
              <w:t xml:space="preserve"> REQUIREMENTS FOR THIS POST</w:t>
            </w:r>
            <w:r>
              <w:rPr>
                <w:rStyle w:val="BulletedListChar"/>
                <w:rFonts w:ascii="Arial" w:hAnsi="Arial" w:cs="Arial"/>
                <w:sz w:val="24"/>
                <w:szCs w:val="24"/>
              </w:rPr>
              <w:t>*</w:t>
            </w:r>
          </w:p>
          <w:p w14:paraId="4BC9EC2A" w14:textId="77777777" w:rsidR="001D39AD" w:rsidRPr="005D6AD4" w:rsidRDefault="001D39AD" w:rsidP="000C2C40">
            <w:pPr>
              <w:pStyle w:val="Descriptionlabels"/>
              <w:rPr>
                <w:rStyle w:val="DetailsChar"/>
                <w:rFonts w:ascii="Arial" w:hAnsi="Arial" w:cs="Arial"/>
                <w:sz w:val="24"/>
                <w:szCs w:val="24"/>
              </w:rPr>
            </w:pPr>
          </w:p>
          <w:p w14:paraId="1C75DE37" w14:textId="77777777" w:rsidR="001D39AD" w:rsidRPr="005D6AD4" w:rsidRDefault="001D39AD" w:rsidP="000C2C40">
            <w:pPr>
              <w:pStyle w:val="Descriptionlabels"/>
              <w:rPr>
                <w:rStyle w:val="DetailsChar"/>
                <w:rFonts w:ascii="Arial" w:hAnsi="Arial" w:cs="Arial"/>
                <w:sz w:val="24"/>
                <w:szCs w:val="24"/>
              </w:rPr>
            </w:pPr>
          </w:p>
        </w:tc>
        <w:tc>
          <w:tcPr>
            <w:tcW w:w="3047" w:type="dxa"/>
            <w:tcBorders>
              <w:top w:val="single" w:sz="12" w:space="0" w:color="auto"/>
            </w:tcBorders>
          </w:tcPr>
          <w:p w14:paraId="143AC760" w14:textId="0BDE6684" w:rsidR="001D39AD" w:rsidRPr="00F80822" w:rsidRDefault="001D39AD" w:rsidP="000140F0">
            <w:pPr>
              <w:pStyle w:val="BulletedList"/>
              <w:numPr>
                <w:ilvl w:val="0"/>
                <w:numId w:val="0"/>
              </w:numPr>
              <w:ind w:left="-1"/>
              <w:rPr>
                <w:rStyle w:val="DetailsChar"/>
                <w:rFonts w:ascii="Arial" w:hAnsi="Arial" w:cs="Arial"/>
                <w:sz w:val="24"/>
                <w:szCs w:val="24"/>
              </w:rPr>
            </w:pPr>
            <w:r w:rsidRPr="005D6AD4">
              <w:rPr>
                <w:rStyle w:val="BulletedListChar"/>
                <w:rFonts w:ascii="Arial" w:hAnsi="Arial" w:cs="Arial"/>
                <w:sz w:val="24"/>
                <w:szCs w:val="24"/>
              </w:rPr>
              <w:t>For business continuity purposes you are required to have access to the internet at home via broadband on a PC</w:t>
            </w:r>
            <w:r>
              <w:rPr>
                <w:rStyle w:val="BulletedListChar"/>
                <w:rFonts w:ascii="Arial" w:hAnsi="Arial" w:cs="Arial"/>
                <w:sz w:val="24"/>
                <w:szCs w:val="24"/>
              </w:rPr>
              <w:t xml:space="preserve"> or </w:t>
            </w:r>
            <w:r w:rsidRPr="005D6AD4">
              <w:rPr>
                <w:rStyle w:val="BulletedListChar"/>
                <w:rFonts w:ascii="Arial" w:hAnsi="Arial" w:cs="Arial"/>
                <w:sz w:val="24"/>
                <w:szCs w:val="24"/>
              </w:rPr>
              <w:t>laptop</w:t>
            </w:r>
            <w:r>
              <w:rPr>
                <w:rStyle w:val="BulletedListChar"/>
                <w:rFonts w:ascii="Arial" w:hAnsi="Arial" w:cs="Arial"/>
                <w:sz w:val="24"/>
                <w:szCs w:val="24"/>
              </w:rPr>
              <w:t>.</w:t>
            </w:r>
          </w:p>
        </w:tc>
        <w:tc>
          <w:tcPr>
            <w:tcW w:w="1276" w:type="dxa"/>
            <w:tcBorders>
              <w:top w:val="single" w:sz="12" w:space="0" w:color="auto"/>
            </w:tcBorders>
          </w:tcPr>
          <w:p w14:paraId="1129D3AF" w14:textId="48265FED" w:rsidR="001D39AD" w:rsidRPr="00720D77" w:rsidRDefault="001D39AD" w:rsidP="00720D77">
            <w:pPr>
              <w:pStyle w:val="BulletedList"/>
              <w:numPr>
                <w:ilvl w:val="0"/>
                <w:numId w:val="0"/>
              </w:numPr>
              <w:ind w:left="64"/>
              <w:rPr>
                <w:rStyle w:val="DetailsChar"/>
                <w:rFonts w:ascii="Arial" w:hAnsi="Arial" w:cs="Arial"/>
                <w:b/>
                <w:sz w:val="24"/>
              </w:rPr>
            </w:pPr>
            <w:r>
              <w:rPr>
                <w:rStyle w:val="DetailsChar"/>
                <w:rFonts w:ascii="Arial" w:hAnsi="Arial" w:cs="Arial"/>
                <w:b/>
                <w:sz w:val="24"/>
              </w:rPr>
              <w:t>A</w:t>
            </w:r>
          </w:p>
        </w:tc>
        <w:tc>
          <w:tcPr>
            <w:tcW w:w="2670" w:type="dxa"/>
            <w:tcBorders>
              <w:top w:val="single" w:sz="12" w:space="0" w:color="auto"/>
            </w:tcBorders>
          </w:tcPr>
          <w:p w14:paraId="2DFF7AD4" w14:textId="759285F4" w:rsidR="001D39AD" w:rsidRPr="005D6AD4" w:rsidRDefault="001D39AD" w:rsidP="005676F4">
            <w:pPr>
              <w:pStyle w:val="BulletedList"/>
              <w:numPr>
                <w:ilvl w:val="0"/>
                <w:numId w:val="0"/>
              </w:numPr>
              <w:ind w:left="109"/>
              <w:rPr>
                <w:rStyle w:val="DetailsChar"/>
                <w:rFonts w:ascii="Arial" w:hAnsi="Arial" w:cs="Arial"/>
                <w:sz w:val="24"/>
              </w:rPr>
            </w:pPr>
          </w:p>
        </w:tc>
        <w:tc>
          <w:tcPr>
            <w:tcW w:w="1299" w:type="dxa"/>
            <w:tcBorders>
              <w:top w:val="single" w:sz="12" w:space="0" w:color="auto"/>
            </w:tcBorders>
          </w:tcPr>
          <w:p w14:paraId="2A72D7B4" w14:textId="77777777" w:rsidR="001D39AD" w:rsidRPr="005676F4" w:rsidRDefault="001D39AD" w:rsidP="005676F4">
            <w:pPr>
              <w:pStyle w:val="BulletedList"/>
              <w:numPr>
                <w:ilvl w:val="0"/>
                <w:numId w:val="0"/>
              </w:numPr>
              <w:ind w:left="41"/>
              <w:rPr>
                <w:rStyle w:val="DetailsChar"/>
                <w:rFonts w:ascii="Arial" w:hAnsi="Arial" w:cs="Arial"/>
                <w:b/>
                <w:sz w:val="24"/>
              </w:rPr>
            </w:pPr>
          </w:p>
        </w:tc>
      </w:tr>
      <w:tr w:rsidR="001D39AD" w:rsidRPr="005D6AD4" w14:paraId="249207DC" w14:textId="77777777" w:rsidTr="0F293AB4">
        <w:trPr>
          <w:trHeight w:val="517"/>
        </w:trPr>
        <w:tc>
          <w:tcPr>
            <w:tcW w:w="1740" w:type="dxa"/>
            <w:vMerge/>
          </w:tcPr>
          <w:p w14:paraId="53F16273" w14:textId="77777777" w:rsidR="001D39AD" w:rsidRDefault="001D39AD" w:rsidP="006064F9">
            <w:pPr>
              <w:pStyle w:val="Descriptionlabels"/>
              <w:rPr>
                <w:rFonts w:eastAsia="Times New Roman"/>
                <w:b w:val="0"/>
                <w:smallCaps w:val="0"/>
                <w:color w:val="auto"/>
                <w:sz w:val="22"/>
                <w:szCs w:val="24"/>
                <w:lang w:val="en-GB"/>
              </w:rPr>
            </w:pPr>
          </w:p>
        </w:tc>
        <w:tc>
          <w:tcPr>
            <w:tcW w:w="3047" w:type="dxa"/>
          </w:tcPr>
          <w:p w14:paraId="6E5AB0AA" w14:textId="7D6E243B" w:rsidR="001D39AD" w:rsidRPr="005D6AD4" w:rsidRDefault="001D39AD" w:rsidP="006064F9">
            <w:pPr>
              <w:pStyle w:val="BulletedList"/>
              <w:numPr>
                <w:ilvl w:val="0"/>
                <w:numId w:val="0"/>
              </w:numPr>
              <w:ind w:left="-1"/>
              <w:rPr>
                <w:rStyle w:val="BulletedListChar"/>
                <w:rFonts w:ascii="Arial" w:hAnsi="Arial" w:cs="Arial"/>
                <w:sz w:val="24"/>
                <w:szCs w:val="24"/>
              </w:rPr>
            </w:pPr>
            <w:r w:rsidRPr="006064F9">
              <w:rPr>
                <w:rStyle w:val="BulletedListChar"/>
                <w:rFonts w:ascii="Arial" w:hAnsi="Arial" w:cs="Arial"/>
                <w:sz w:val="24"/>
                <w:szCs w:val="24"/>
              </w:rPr>
              <w:t>Ability to travel around the borough</w:t>
            </w:r>
          </w:p>
        </w:tc>
        <w:tc>
          <w:tcPr>
            <w:tcW w:w="1276" w:type="dxa"/>
          </w:tcPr>
          <w:p w14:paraId="28385043" w14:textId="0570E5A5" w:rsidR="001D39AD" w:rsidRPr="00720D77" w:rsidRDefault="001D39AD" w:rsidP="006064F9">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A/I</w:t>
            </w:r>
          </w:p>
        </w:tc>
        <w:tc>
          <w:tcPr>
            <w:tcW w:w="2670" w:type="dxa"/>
          </w:tcPr>
          <w:p w14:paraId="136BE067" w14:textId="77777777" w:rsidR="001D39AD" w:rsidRPr="005D6AD4" w:rsidRDefault="001D39AD" w:rsidP="006064F9">
            <w:pPr>
              <w:pStyle w:val="BulletedList"/>
              <w:numPr>
                <w:ilvl w:val="0"/>
                <w:numId w:val="0"/>
              </w:numPr>
              <w:ind w:left="109"/>
              <w:rPr>
                <w:rStyle w:val="DetailsChar"/>
                <w:rFonts w:ascii="Arial" w:hAnsi="Arial" w:cs="Arial"/>
                <w:sz w:val="24"/>
              </w:rPr>
            </w:pPr>
          </w:p>
        </w:tc>
        <w:tc>
          <w:tcPr>
            <w:tcW w:w="1299" w:type="dxa"/>
          </w:tcPr>
          <w:p w14:paraId="2C8C7C87" w14:textId="77777777" w:rsidR="001D39AD" w:rsidRPr="005676F4" w:rsidRDefault="001D39AD" w:rsidP="006064F9">
            <w:pPr>
              <w:pStyle w:val="BulletedList"/>
              <w:numPr>
                <w:ilvl w:val="0"/>
                <w:numId w:val="0"/>
              </w:numPr>
              <w:ind w:left="41"/>
              <w:rPr>
                <w:rStyle w:val="DetailsChar"/>
                <w:rFonts w:ascii="Arial" w:hAnsi="Arial" w:cs="Arial"/>
                <w:b/>
                <w:sz w:val="24"/>
              </w:rPr>
            </w:pPr>
          </w:p>
        </w:tc>
      </w:tr>
      <w:tr w:rsidR="001D39AD" w:rsidRPr="005D6AD4" w14:paraId="6FEE4221" w14:textId="77777777" w:rsidTr="0F293AB4">
        <w:trPr>
          <w:trHeight w:val="517"/>
        </w:trPr>
        <w:tc>
          <w:tcPr>
            <w:tcW w:w="1740" w:type="dxa"/>
            <w:vMerge/>
          </w:tcPr>
          <w:p w14:paraId="5C676B51" w14:textId="64C41BCE" w:rsidR="001D39AD" w:rsidRDefault="001D39AD" w:rsidP="009E3FDE">
            <w:pPr>
              <w:pStyle w:val="Descriptionlabels"/>
              <w:rPr>
                <w:rFonts w:eastAsia="Times New Roman"/>
                <w:b w:val="0"/>
                <w:smallCaps w:val="0"/>
                <w:color w:val="auto"/>
                <w:sz w:val="22"/>
                <w:szCs w:val="24"/>
                <w:lang w:val="en-GB"/>
              </w:rPr>
            </w:pPr>
          </w:p>
        </w:tc>
        <w:tc>
          <w:tcPr>
            <w:tcW w:w="3047" w:type="dxa"/>
          </w:tcPr>
          <w:p w14:paraId="068CECE7" w14:textId="76B1E674" w:rsidR="001D39AD" w:rsidRPr="005D6AD4" w:rsidRDefault="001D39AD" w:rsidP="009E3FDE">
            <w:pPr>
              <w:pStyle w:val="BulletedList"/>
              <w:numPr>
                <w:ilvl w:val="0"/>
                <w:numId w:val="0"/>
              </w:numPr>
              <w:ind w:left="-1"/>
              <w:rPr>
                <w:rStyle w:val="BulletedListChar"/>
                <w:rFonts w:ascii="Arial" w:hAnsi="Arial" w:cs="Arial"/>
                <w:sz w:val="24"/>
                <w:szCs w:val="24"/>
              </w:rPr>
            </w:pPr>
            <w:r w:rsidRPr="009E3FDE">
              <w:rPr>
                <w:rStyle w:val="BulletedListChar"/>
                <w:rFonts w:ascii="Arial" w:hAnsi="Arial" w:cs="Arial"/>
                <w:sz w:val="24"/>
                <w:szCs w:val="24"/>
              </w:rPr>
              <w:t>Ability to attend evening meetings when required</w:t>
            </w:r>
          </w:p>
        </w:tc>
        <w:tc>
          <w:tcPr>
            <w:tcW w:w="1276" w:type="dxa"/>
          </w:tcPr>
          <w:p w14:paraId="676911AA" w14:textId="4BEAE8A0" w:rsidR="001D39AD" w:rsidRPr="00720D77" w:rsidRDefault="001D39AD" w:rsidP="009E3FDE">
            <w:pPr>
              <w:pStyle w:val="BulletedList"/>
              <w:numPr>
                <w:ilvl w:val="0"/>
                <w:numId w:val="0"/>
              </w:numPr>
              <w:ind w:left="64"/>
              <w:rPr>
                <w:rStyle w:val="DetailsChar"/>
                <w:rFonts w:ascii="Arial" w:hAnsi="Arial" w:cs="Arial"/>
                <w:b/>
                <w:sz w:val="24"/>
              </w:rPr>
            </w:pPr>
            <w:r w:rsidRPr="009E3FDE">
              <w:rPr>
                <w:rStyle w:val="DetailsChar"/>
                <w:rFonts w:ascii="Arial" w:hAnsi="Arial" w:cs="Arial"/>
                <w:b/>
                <w:sz w:val="24"/>
              </w:rPr>
              <w:t>I</w:t>
            </w:r>
          </w:p>
        </w:tc>
        <w:tc>
          <w:tcPr>
            <w:tcW w:w="2670" w:type="dxa"/>
          </w:tcPr>
          <w:p w14:paraId="44D785FE" w14:textId="77777777" w:rsidR="001D39AD" w:rsidRPr="005D6AD4" w:rsidRDefault="001D39AD" w:rsidP="009E3FDE">
            <w:pPr>
              <w:pStyle w:val="BulletedList"/>
              <w:numPr>
                <w:ilvl w:val="0"/>
                <w:numId w:val="0"/>
              </w:numPr>
              <w:ind w:left="109"/>
              <w:rPr>
                <w:rStyle w:val="DetailsChar"/>
                <w:rFonts w:ascii="Arial" w:hAnsi="Arial" w:cs="Arial"/>
                <w:sz w:val="24"/>
              </w:rPr>
            </w:pPr>
          </w:p>
        </w:tc>
        <w:tc>
          <w:tcPr>
            <w:tcW w:w="1299" w:type="dxa"/>
          </w:tcPr>
          <w:p w14:paraId="1B3C35F2" w14:textId="77777777" w:rsidR="001D39AD" w:rsidRPr="005676F4" w:rsidRDefault="001D39AD" w:rsidP="009E3FDE">
            <w:pPr>
              <w:pStyle w:val="BulletedList"/>
              <w:numPr>
                <w:ilvl w:val="0"/>
                <w:numId w:val="0"/>
              </w:numPr>
              <w:ind w:left="41"/>
              <w:rPr>
                <w:rStyle w:val="DetailsChar"/>
                <w:rFonts w:ascii="Arial" w:hAnsi="Arial" w:cs="Arial"/>
                <w:b/>
                <w:sz w:val="24"/>
              </w:rPr>
            </w:pPr>
          </w:p>
        </w:tc>
      </w:tr>
      <w:tr w:rsidR="001D39AD" w:rsidRPr="005D6AD4" w14:paraId="514B39FA" w14:textId="77777777" w:rsidTr="0F293AB4">
        <w:trPr>
          <w:trHeight w:val="517"/>
        </w:trPr>
        <w:tc>
          <w:tcPr>
            <w:tcW w:w="1740" w:type="dxa"/>
            <w:vMerge/>
          </w:tcPr>
          <w:p w14:paraId="064F1E81" w14:textId="77777777" w:rsidR="001D39AD" w:rsidRDefault="001D39AD" w:rsidP="009E3FDE">
            <w:pPr>
              <w:pStyle w:val="Descriptionlabels"/>
              <w:rPr>
                <w:rFonts w:eastAsia="Times New Roman"/>
                <w:b w:val="0"/>
                <w:smallCaps w:val="0"/>
                <w:color w:val="auto"/>
                <w:sz w:val="22"/>
                <w:szCs w:val="24"/>
                <w:lang w:val="en-GB"/>
              </w:rPr>
            </w:pPr>
          </w:p>
        </w:tc>
        <w:tc>
          <w:tcPr>
            <w:tcW w:w="3047" w:type="dxa"/>
          </w:tcPr>
          <w:p w14:paraId="2451ECC4" w14:textId="56F94D50" w:rsidR="001D39AD" w:rsidRPr="009E3FDE" w:rsidRDefault="001D39AD" w:rsidP="009E3FDE">
            <w:pPr>
              <w:pStyle w:val="BulletedList"/>
              <w:numPr>
                <w:ilvl w:val="0"/>
                <w:numId w:val="0"/>
              </w:numPr>
              <w:ind w:left="-1"/>
              <w:rPr>
                <w:rStyle w:val="BulletedListChar"/>
                <w:rFonts w:ascii="Arial" w:hAnsi="Arial" w:cs="Arial"/>
                <w:sz w:val="24"/>
                <w:szCs w:val="24"/>
              </w:rPr>
            </w:pPr>
            <w:r>
              <w:rPr>
                <w:rStyle w:val="BulletedListChar"/>
                <w:rFonts w:ascii="Arial" w:hAnsi="Arial" w:cs="Arial"/>
                <w:sz w:val="24"/>
                <w:szCs w:val="24"/>
              </w:rPr>
              <w:t>Required to work in office minimum of 2 days a week</w:t>
            </w:r>
          </w:p>
        </w:tc>
        <w:tc>
          <w:tcPr>
            <w:tcW w:w="1276" w:type="dxa"/>
          </w:tcPr>
          <w:p w14:paraId="75F4F3FD" w14:textId="1FC54851" w:rsidR="001D39AD" w:rsidRPr="009E3FDE" w:rsidRDefault="00337AF2" w:rsidP="009E3FDE">
            <w:pPr>
              <w:pStyle w:val="BulletedList"/>
              <w:numPr>
                <w:ilvl w:val="0"/>
                <w:numId w:val="0"/>
              </w:numPr>
              <w:ind w:left="64"/>
              <w:rPr>
                <w:rStyle w:val="DetailsChar"/>
                <w:rFonts w:ascii="Arial" w:hAnsi="Arial" w:cs="Arial"/>
                <w:b/>
                <w:sz w:val="24"/>
              </w:rPr>
            </w:pPr>
            <w:r>
              <w:rPr>
                <w:rStyle w:val="DetailsChar"/>
                <w:rFonts w:ascii="Arial" w:hAnsi="Arial" w:cs="Arial"/>
                <w:b/>
                <w:sz w:val="24"/>
              </w:rPr>
              <w:t>I</w:t>
            </w:r>
          </w:p>
        </w:tc>
        <w:tc>
          <w:tcPr>
            <w:tcW w:w="2670" w:type="dxa"/>
          </w:tcPr>
          <w:p w14:paraId="51413A7A" w14:textId="77777777" w:rsidR="001D39AD" w:rsidRPr="005D6AD4" w:rsidRDefault="001D39AD" w:rsidP="009E3FDE">
            <w:pPr>
              <w:pStyle w:val="BulletedList"/>
              <w:numPr>
                <w:ilvl w:val="0"/>
                <w:numId w:val="0"/>
              </w:numPr>
              <w:ind w:left="109"/>
              <w:rPr>
                <w:rStyle w:val="DetailsChar"/>
                <w:rFonts w:ascii="Arial" w:hAnsi="Arial" w:cs="Arial"/>
                <w:sz w:val="24"/>
              </w:rPr>
            </w:pPr>
          </w:p>
        </w:tc>
        <w:tc>
          <w:tcPr>
            <w:tcW w:w="1299" w:type="dxa"/>
          </w:tcPr>
          <w:p w14:paraId="4E6D470A" w14:textId="77777777" w:rsidR="001D39AD" w:rsidRPr="005676F4" w:rsidRDefault="001D39AD" w:rsidP="009E3FDE">
            <w:pPr>
              <w:pStyle w:val="BulletedList"/>
              <w:numPr>
                <w:ilvl w:val="0"/>
                <w:numId w:val="0"/>
              </w:numPr>
              <w:ind w:left="41"/>
              <w:rPr>
                <w:rStyle w:val="DetailsChar"/>
                <w:rFonts w:ascii="Arial" w:hAnsi="Arial" w:cs="Arial"/>
                <w:b/>
                <w:sz w:val="24"/>
              </w:rPr>
            </w:pPr>
          </w:p>
        </w:tc>
      </w:tr>
    </w:tbl>
    <w:p w14:paraId="3D8610C2" w14:textId="10BAF99B" w:rsidR="00042B15" w:rsidRPr="008540D7" w:rsidRDefault="00042B15" w:rsidP="36DA2204">
      <w:pPr>
        <w:pStyle w:val="BulletedList"/>
        <w:numPr>
          <w:ilvl w:val="0"/>
          <w:numId w:val="0"/>
        </w:numPr>
        <w:rPr>
          <w:color w:val="262626" w:themeColor="text1" w:themeTint="D9"/>
          <w:szCs w:val="20"/>
        </w:rPr>
      </w:pPr>
    </w:p>
    <w:p w14:paraId="74A6BC70" w14:textId="152FBD2D" w:rsidR="00042B15" w:rsidRPr="008540D7" w:rsidRDefault="0D9B1B8C" w:rsidP="36DA2204">
      <w:pPr>
        <w:pStyle w:val="BulletedList"/>
        <w:numPr>
          <w:ilvl w:val="0"/>
          <w:numId w:val="0"/>
        </w:numPr>
        <w:rPr>
          <w:rFonts w:ascii="Arial" w:hAnsi="Arial" w:cs="Arial"/>
          <w:b/>
          <w:bCs/>
          <w:color w:val="262626" w:themeColor="text1" w:themeTint="D9"/>
          <w:sz w:val="22"/>
        </w:rPr>
      </w:pPr>
      <w:r w:rsidRPr="36DA2204">
        <w:rPr>
          <w:rFonts w:ascii="Arial" w:hAnsi="Arial" w:cs="Arial"/>
          <w:b/>
          <w:bCs/>
          <w:color w:val="262626" w:themeColor="text1" w:themeTint="D9"/>
          <w:sz w:val="22"/>
        </w:rPr>
        <w:t xml:space="preserve">How </w:t>
      </w:r>
      <w:proofErr w:type="spellStart"/>
      <w:r w:rsidRPr="36DA2204">
        <w:rPr>
          <w:rFonts w:ascii="Arial" w:hAnsi="Arial" w:cs="Arial"/>
          <w:b/>
          <w:bCs/>
          <w:color w:val="262626" w:themeColor="text1" w:themeTint="D9"/>
          <w:sz w:val="22"/>
        </w:rPr>
        <w:t>assesed</w:t>
      </w:r>
      <w:proofErr w:type="spellEnd"/>
      <w:r w:rsidRPr="36DA2204">
        <w:rPr>
          <w:rFonts w:ascii="Arial" w:hAnsi="Arial" w:cs="Arial"/>
          <w:b/>
          <w:bCs/>
          <w:color w:val="262626" w:themeColor="text1" w:themeTint="D9"/>
          <w:sz w:val="22"/>
        </w:rPr>
        <w:t>:</w:t>
      </w:r>
    </w:p>
    <w:p w14:paraId="16C0F74D" w14:textId="0A9D33DF" w:rsidR="00042B15" w:rsidRPr="008540D7" w:rsidRDefault="00042B15" w:rsidP="36DA2204">
      <w:pPr>
        <w:rPr>
          <w:b/>
          <w:bCs/>
        </w:rPr>
      </w:pPr>
    </w:p>
    <w:p w14:paraId="03DC08A3" w14:textId="26C60587" w:rsidR="006C129C" w:rsidRDefault="005968C1" w:rsidP="00042B15">
      <w:r>
        <w:t>A =</w:t>
      </w:r>
      <w:r>
        <w:tab/>
        <w:t>Application CV/Personal Statement</w:t>
      </w:r>
    </w:p>
    <w:p w14:paraId="3A2647FB" w14:textId="17C9485B" w:rsidR="003017F0" w:rsidRDefault="003017F0" w:rsidP="00042B15">
      <w:r>
        <w:t xml:space="preserve">C = </w:t>
      </w:r>
      <w:r>
        <w:tab/>
        <w:t>Certificates/professional Registration</w:t>
      </w:r>
    </w:p>
    <w:p w14:paraId="71925965" w14:textId="47C05FC1" w:rsidR="005968C1" w:rsidRDefault="003017F0" w:rsidP="00042B15">
      <w:r>
        <w:t>D</w:t>
      </w:r>
      <w:r w:rsidR="005968C1">
        <w:t xml:space="preserve"> =</w:t>
      </w:r>
      <w:r w:rsidR="005968C1">
        <w:tab/>
        <w:t>DBS police check</w:t>
      </w:r>
    </w:p>
    <w:p w14:paraId="15CEC418" w14:textId="142CE06E" w:rsidR="005968C1" w:rsidRDefault="005968C1" w:rsidP="00042B15">
      <w:r>
        <w:t>E =</w:t>
      </w:r>
      <w:r>
        <w:tab/>
        <w:t>Exercise</w:t>
      </w:r>
    </w:p>
    <w:p w14:paraId="5CA07ECA" w14:textId="633C22A0" w:rsidR="005968C1" w:rsidRDefault="005968C1" w:rsidP="00042B15">
      <w:r>
        <w:t>I =</w:t>
      </w:r>
      <w:r>
        <w:tab/>
        <w:t>Interview</w:t>
      </w:r>
    </w:p>
    <w:p w14:paraId="18AA95A9" w14:textId="2F6F4CC3" w:rsidR="005968C1" w:rsidRDefault="005968C1" w:rsidP="00042B15">
      <w:r>
        <w:t>M =</w:t>
      </w:r>
      <w:r>
        <w:tab/>
        <w:t>Medical assessment</w:t>
      </w:r>
    </w:p>
    <w:p w14:paraId="065D914C" w14:textId="77777777" w:rsidR="00D858BE" w:rsidRDefault="00D858BE" w:rsidP="00D24952">
      <w:pPr>
        <w:rPr>
          <w:b/>
          <w:sz w:val="24"/>
        </w:rPr>
      </w:pPr>
    </w:p>
    <w:p w14:paraId="719EC64D" w14:textId="3EAE3C63" w:rsidR="00D24952" w:rsidRPr="00D24952" w:rsidRDefault="00D24952" w:rsidP="00D24952">
      <w:pPr>
        <w:rPr>
          <w:b/>
          <w:sz w:val="24"/>
        </w:rPr>
      </w:pPr>
      <w:r w:rsidRPr="00D24952">
        <w:rPr>
          <w:b/>
          <w:sz w:val="24"/>
        </w:rPr>
        <w:t>Disclosure and Barring Service</w:t>
      </w:r>
      <w:r w:rsidR="00F301A9">
        <w:rPr>
          <w:b/>
          <w:sz w:val="24"/>
        </w:rPr>
        <w:t xml:space="preserve"> </w:t>
      </w:r>
      <w:r w:rsidR="008B6D10">
        <w:rPr>
          <w:b/>
          <w:sz w:val="24"/>
        </w:rPr>
        <w:t>Check</w:t>
      </w:r>
    </w:p>
    <w:p w14:paraId="2464E63E" w14:textId="2547541D" w:rsidR="00D858BE" w:rsidRDefault="00D24952" w:rsidP="00D24952">
      <w:pPr>
        <w:rPr>
          <w:sz w:val="24"/>
        </w:rPr>
      </w:pPr>
      <w:r w:rsidRPr="00D24952">
        <w:rPr>
          <w:sz w:val="24"/>
        </w:rPr>
        <w:t>Due to the nature of the work, this post involves a check on an individual’s criminal background. The check is carried out through the Disclosure and Barring Service</w:t>
      </w:r>
      <w:r w:rsidR="00483A41">
        <w:rPr>
          <w:sz w:val="24"/>
        </w:rPr>
        <w:t xml:space="preserve">. </w:t>
      </w:r>
      <w:r w:rsidRPr="00D24952">
        <w:rPr>
          <w:sz w:val="24"/>
        </w:rPr>
        <w:t>Any offer of employment will be subject to receiving satisfactory clearance from the Disclosure and Barring Service.</w:t>
      </w:r>
    </w:p>
    <w:p w14:paraId="47A2953B" w14:textId="77777777" w:rsidR="00D858BE" w:rsidRDefault="00D858BE" w:rsidP="00FB7A11">
      <w:pPr>
        <w:rPr>
          <w:sz w:val="24"/>
        </w:rPr>
      </w:pPr>
    </w:p>
    <w:p w14:paraId="1FAF7FDA" w14:textId="4D27D14C" w:rsidR="00FB7A11" w:rsidRPr="00FB7A11" w:rsidRDefault="00FB7A11" w:rsidP="00FB7A11">
      <w:pPr>
        <w:rPr>
          <w:sz w:val="24"/>
        </w:rPr>
      </w:pPr>
      <w:r w:rsidRPr="00FB7A11">
        <w:rPr>
          <w:b/>
          <w:sz w:val="24"/>
        </w:rPr>
        <w:t>Politically Sensitive post: Political Restrictions</w:t>
      </w:r>
      <w:r w:rsidR="00F301A9">
        <w:rPr>
          <w:b/>
          <w:sz w:val="24"/>
        </w:rPr>
        <w:t xml:space="preserve"> </w:t>
      </w:r>
    </w:p>
    <w:p w14:paraId="2AC87F46" w14:textId="77777777" w:rsidR="00FB7A11" w:rsidRPr="00FB7A11" w:rsidRDefault="00FB7A11" w:rsidP="00FB7A11">
      <w:pPr>
        <w:rPr>
          <w:sz w:val="24"/>
        </w:rPr>
      </w:pPr>
      <w:r w:rsidRPr="00FB7A11">
        <w:rPr>
          <w:sz w:val="24"/>
        </w:rPr>
        <w:t>Please note that the Local Government Officers (Political Restrictions) Regulations 1990 apply to this post. In general terms these provisions mean that the postholder is prohibited from:</w:t>
      </w:r>
    </w:p>
    <w:p w14:paraId="68C7794B" w14:textId="77777777" w:rsidR="00FB7A11" w:rsidRPr="00FB7A11" w:rsidRDefault="00FB7A11" w:rsidP="00FB7A11">
      <w:pPr>
        <w:rPr>
          <w:sz w:val="24"/>
        </w:rPr>
      </w:pPr>
      <w:r w:rsidRPr="00FB7A11">
        <w:rPr>
          <w:sz w:val="24"/>
        </w:rPr>
        <w:t>•</w:t>
      </w:r>
      <w:r w:rsidRPr="00FB7A11">
        <w:rPr>
          <w:sz w:val="24"/>
        </w:rPr>
        <w:tab/>
        <w:t>holding or standing for elected public office (except Town or Parish Councils);</w:t>
      </w:r>
    </w:p>
    <w:p w14:paraId="47851C6B" w14:textId="77777777" w:rsidR="00FB7A11" w:rsidRPr="00FB7A11" w:rsidRDefault="00FB7A11" w:rsidP="00FB7A11">
      <w:pPr>
        <w:rPr>
          <w:sz w:val="24"/>
        </w:rPr>
      </w:pPr>
      <w:r w:rsidRPr="00FB7A11">
        <w:rPr>
          <w:sz w:val="24"/>
        </w:rPr>
        <w:t>•</w:t>
      </w:r>
      <w:r w:rsidRPr="00FB7A11">
        <w:rPr>
          <w:sz w:val="24"/>
        </w:rPr>
        <w:tab/>
        <w:t>holding office in a political party;</w:t>
      </w:r>
    </w:p>
    <w:p w14:paraId="58A01D78" w14:textId="77777777" w:rsidR="00FB7A11" w:rsidRPr="00FB7A11" w:rsidRDefault="00FB7A11" w:rsidP="00F301A9">
      <w:pPr>
        <w:ind w:left="709" w:hanging="709"/>
        <w:rPr>
          <w:sz w:val="24"/>
        </w:rPr>
      </w:pPr>
      <w:r w:rsidRPr="00FB7A11">
        <w:rPr>
          <w:sz w:val="24"/>
        </w:rPr>
        <w:t>•</w:t>
      </w:r>
      <w:r w:rsidRPr="00FB7A11">
        <w:rPr>
          <w:sz w:val="24"/>
        </w:rPr>
        <w:tab/>
        <w:t>speaking or writing in public (including on social media) in a personal capacity in a way that might be regarded as favouring one or other political party;</w:t>
      </w:r>
    </w:p>
    <w:p w14:paraId="3603B718" w14:textId="5481DE95" w:rsidR="00FB7A11" w:rsidRDefault="00FB7A11" w:rsidP="00FB7A11">
      <w:pPr>
        <w:rPr>
          <w:sz w:val="24"/>
        </w:rPr>
      </w:pPr>
      <w:r w:rsidRPr="00FB7A11">
        <w:rPr>
          <w:sz w:val="24"/>
        </w:rPr>
        <w:t>•</w:t>
      </w:r>
      <w:r w:rsidRPr="00FB7A11">
        <w:rPr>
          <w:sz w:val="24"/>
        </w:rPr>
        <w:tab/>
        <w:t>canvassing at elections</w:t>
      </w:r>
    </w:p>
    <w:p w14:paraId="15D16950" w14:textId="77777777" w:rsidR="008C0084" w:rsidRDefault="008C0084" w:rsidP="00FB7A11">
      <w:pPr>
        <w:rPr>
          <w:sz w:val="24"/>
        </w:rPr>
      </w:pPr>
    </w:p>
    <w:p w14:paraId="1544D7DE" w14:textId="6366A018" w:rsidR="00D858BE" w:rsidRDefault="00D858BE" w:rsidP="00FB7A11">
      <w:pPr>
        <w:rPr>
          <w:sz w:val="24"/>
        </w:rPr>
      </w:pPr>
    </w:p>
    <w:p w14:paraId="7910AA1C" w14:textId="0C9CD7F8" w:rsidR="00D74395" w:rsidRPr="00C81B40" w:rsidRDefault="00D74395" w:rsidP="00D74395">
      <w:pPr>
        <w:spacing w:before="60" w:after="60" w:line="240" w:lineRule="exact"/>
        <w:rPr>
          <w:rFonts w:cs="Arial"/>
          <w:b/>
          <w:bCs/>
          <w:sz w:val="24"/>
        </w:rPr>
      </w:pPr>
      <w:r w:rsidRPr="00C81B40">
        <w:rPr>
          <w:rFonts w:cs="Arial"/>
          <w:b/>
          <w:bCs/>
          <w:sz w:val="24"/>
        </w:rPr>
        <w:t>Behavioural competencies</w:t>
      </w:r>
      <w:r w:rsidR="00C81B40">
        <w:rPr>
          <w:rFonts w:cs="Arial"/>
          <w:b/>
          <w:bCs/>
          <w:sz w:val="24"/>
        </w:rPr>
        <w:t>:</w:t>
      </w:r>
    </w:p>
    <w:p w14:paraId="52712130" w14:textId="77777777" w:rsidR="00D74395" w:rsidRPr="00C34DFF" w:rsidRDefault="00D74395" w:rsidP="00D74395">
      <w:pPr>
        <w:rPr>
          <w:rFonts w:asciiTheme="minorHAnsi" w:hAnsiTheme="minorHAnsi" w:cstheme="minorHAnsi"/>
          <w:sz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8"/>
        <w:gridCol w:w="4678"/>
        <w:gridCol w:w="3090"/>
      </w:tblGrid>
      <w:tr w:rsidR="00030570" w:rsidRPr="00554609" w14:paraId="4739F77C" w14:textId="77777777" w:rsidTr="74E1CA15">
        <w:trPr>
          <w:trHeight w:val="137"/>
        </w:trPr>
        <w:tc>
          <w:tcPr>
            <w:tcW w:w="1838" w:type="dxa"/>
            <w:vMerge w:val="restart"/>
            <w:shd w:val="clear" w:color="auto" w:fill="4F81BD" w:themeFill="accent1"/>
            <w:tcMar>
              <w:top w:w="0" w:type="dxa"/>
              <w:left w:w="108" w:type="dxa"/>
              <w:bottom w:w="0" w:type="dxa"/>
              <w:right w:w="108" w:type="dxa"/>
            </w:tcMar>
          </w:tcPr>
          <w:p w14:paraId="2988D491" w14:textId="4E6F9688" w:rsidR="00030570" w:rsidRPr="00C81B40" w:rsidRDefault="00C81B40" w:rsidP="00A3683E">
            <w:pPr>
              <w:spacing w:before="60" w:after="60"/>
              <w:rPr>
                <w:rFonts w:cs="Arial"/>
                <w:b/>
                <w:color w:val="FFFFFF" w:themeColor="background1"/>
                <w:sz w:val="20"/>
                <w:szCs w:val="20"/>
              </w:rPr>
            </w:pPr>
            <w:r>
              <w:rPr>
                <w:rFonts w:cs="Arial"/>
                <w:b/>
                <w:color w:val="FFFFFF" w:themeColor="background1"/>
                <w:sz w:val="20"/>
                <w:szCs w:val="20"/>
              </w:rPr>
              <w:t>COMPETENCIES</w:t>
            </w:r>
          </w:p>
          <w:p w14:paraId="014F8EDA" w14:textId="1112ABF5" w:rsidR="00030570" w:rsidRPr="00554609" w:rsidRDefault="00030570" w:rsidP="00A3683E">
            <w:pPr>
              <w:spacing w:before="60" w:after="60"/>
              <w:rPr>
                <w:rFonts w:cs="Arial"/>
                <w:b/>
                <w:sz w:val="20"/>
                <w:szCs w:val="20"/>
              </w:rPr>
            </w:pPr>
            <w:r w:rsidRPr="00C81B40">
              <w:rPr>
                <w:rFonts w:cs="Arial"/>
                <w:b/>
                <w:color w:val="FFFFFF" w:themeColor="background1"/>
                <w:sz w:val="20"/>
                <w:szCs w:val="20"/>
              </w:rPr>
              <w:t>(</w:t>
            </w:r>
            <w:r w:rsidR="00C81B40">
              <w:rPr>
                <w:rFonts w:cs="Arial"/>
                <w:b/>
                <w:color w:val="FFFFFF" w:themeColor="background1"/>
                <w:sz w:val="20"/>
                <w:szCs w:val="20"/>
              </w:rPr>
              <w:t xml:space="preserve">LEVEL </w:t>
            </w:r>
            <w:r w:rsidRPr="00C81B40">
              <w:rPr>
                <w:rFonts w:cs="Arial"/>
                <w:b/>
                <w:color w:val="FFFFFF" w:themeColor="background1"/>
                <w:sz w:val="20"/>
                <w:szCs w:val="20"/>
              </w:rPr>
              <w:t>1 – 4)</w:t>
            </w:r>
          </w:p>
        </w:tc>
        <w:tc>
          <w:tcPr>
            <w:tcW w:w="4678" w:type="dxa"/>
            <w:tcBorders>
              <w:right w:val="single" w:sz="4" w:space="0" w:color="auto"/>
            </w:tcBorders>
          </w:tcPr>
          <w:p w14:paraId="6428024E" w14:textId="77777777" w:rsidR="00030570" w:rsidRPr="005031C7" w:rsidRDefault="00030570" w:rsidP="00A3683E">
            <w:pPr>
              <w:spacing w:before="60" w:after="60"/>
              <w:ind w:left="170"/>
              <w:rPr>
                <w:rFonts w:cs="Arial"/>
                <w:b/>
                <w:sz w:val="20"/>
                <w:szCs w:val="20"/>
              </w:rPr>
            </w:pPr>
            <w:r w:rsidRPr="005031C7">
              <w:rPr>
                <w:rFonts w:cs="Arial"/>
                <w:b/>
                <w:sz w:val="20"/>
                <w:szCs w:val="20"/>
              </w:rPr>
              <w:t>Communication:</w:t>
            </w:r>
          </w:p>
        </w:tc>
        <w:tc>
          <w:tcPr>
            <w:tcW w:w="3090" w:type="dxa"/>
            <w:tcBorders>
              <w:left w:val="single" w:sz="4" w:space="0" w:color="auto"/>
            </w:tcBorders>
          </w:tcPr>
          <w:p w14:paraId="6DED649E" w14:textId="33EC878E" w:rsidR="00030570" w:rsidRPr="00554609" w:rsidRDefault="005B5D1E" w:rsidP="00A3683E">
            <w:pPr>
              <w:spacing w:before="60" w:after="60"/>
              <w:jc w:val="center"/>
              <w:rPr>
                <w:rFonts w:cs="Arial"/>
                <w:b/>
                <w:sz w:val="20"/>
                <w:szCs w:val="20"/>
              </w:rPr>
            </w:pPr>
            <w:r>
              <w:rPr>
                <w:rFonts w:cs="Arial"/>
                <w:b/>
                <w:sz w:val="20"/>
                <w:szCs w:val="20"/>
              </w:rPr>
              <w:t>4</w:t>
            </w:r>
          </w:p>
        </w:tc>
      </w:tr>
      <w:tr w:rsidR="00030570" w:rsidRPr="00554609" w14:paraId="0EC3009D" w14:textId="77777777" w:rsidTr="74E1CA15">
        <w:trPr>
          <w:trHeight w:val="137"/>
        </w:trPr>
        <w:tc>
          <w:tcPr>
            <w:tcW w:w="1838" w:type="dxa"/>
            <w:vMerge/>
            <w:tcMar>
              <w:top w:w="0" w:type="dxa"/>
              <w:left w:w="108" w:type="dxa"/>
              <w:bottom w:w="0" w:type="dxa"/>
              <w:right w:w="108" w:type="dxa"/>
            </w:tcMar>
          </w:tcPr>
          <w:p w14:paraId="15D83414" w14:textId="77777777" w:rsidR="00030570" w:rsidRPr="00554609" w:rsidRDefault="00030570" w:rsidP="00A3683E">
            <w:pPr>
              <w:rPr>
                <w:rFonts w:cs="Arial"/>
                <w:b/>
                <w:sz w:val="20"/>
                <w:szCs w:val="20"/>
              </w:rPr>
            </w:pPr>
          </w:p>
        </w:tc>
        <w:tc>
          <w:tcPr>
            <w:tcW w:w="4678" w:type="dxa"/>
            <w:tcBorders>
              <w:right w:val="single" w:sz="4" w:space="0" w:color="auto"/>
            </w:tcBorders>
          </w:tcPr>
          <w:p w14:paraId="2252A98D" w14:textId="77777777" w:rsidR="00030570" w:rsidRPr="005031C7" w:rsidRDefault="00030570" w:rsidP="00A3683E">
            <w:pPr>
              <w:spacing w:before="60" w:after="60"/>
              <w:ind w:left="170"/>
              <w:rPr>
                <w:rFonts w:cs="Arial"/>
                <w:b/>
                <w:sz w:val="20"/>
                <w:szCs w:val="20"/>
              </w:rPr>
            </w:pPr>
            <w:r w:rsidRPr="005031C7">
              <w:rPr>
                <w:rFonts w:cs="Arial"/>
                <w:b/>
                <w:sz w:val="20"/>
                <w:szCs w:val="20"/>
              </w:rPr>
              <w:t>Customer Service:</w:t>
            </w:r>
          </w:p>
        </w:tc>
        <w:tc>
          <w:tcPr>
            <w:tcW w:w="3090" w:type="dxa"/>
            <w:tcBorders>
              <w:left w:val="single" w:sz="4" w:space="0" w:color="auto"/>
            </w:tcBorders>
          </w:tcPr>
          <w:p w14:paraId="583F483C" w14:textId="60C01E8B"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066C8793" w14:textId="77777777" w:rsidTr="74E1CA15">
        <w:trPr>
          <w:trHeight w:val="137"/>
        </w:trPr>
        <w:tc>
          <w:tcPr>
            <w:tcW w:w="1838" w:type="dxa"/>
            <w:vMerge/>
            <w:tcMar>
              <w:top w:w="0" w:type="dxa"/>
              <w:left w:w="108" w:type="dxa"/>
              <w:bottom w:w="0" w:type="dxa"/>
              <w:right w:w="108" w:type="dxa"/>
            </w:tcMar>
          </w:tcPr>
          <w:p w14:paraId="69FB4034" w14:textId="77777777" w:rsidR="00030570" w:rsidRPr="00554609" w:rsidRDefault="00030570" w:rsidP="00A3683E">
            <w:pPr>
              <w:rPr>
                <w:rFonts w:cs="Arial"/>
                <w:b/>
                <w:sz w:val="20"/>
                <w:szCs w:val="20"/>
              </w:rPr>
            </w:pPr>
          </w:p>
        </w:tc>
        <w:tc>
          <w:tcPr>
            <w:tcW w:w="4678" w:type="dxa"/>
            <w:tcBorders>
              <w:right w:val="single" w:sz="4" w:space="0" w:color="auto"/>
            </w:tcBorders>
          </w:tcPr>
          <w:p w14:paraId="66DAFB6E" w14:textId="77777777" w:rsidR="00030570" w:rsidRPr="005031C7" w:rsidRDefault="00030570" w:rsidP="00A3683E">
            <w:pPr>
              <w:spacing w:before="60" w:after="60"/>
              <w:ind w:left="170"/>
              <w:rPr>
                <w:rFonts w:cs="Arial"/>
                <w:b/>
                <w:sz w:val="20"/>
                <w:szCs w:val="20"/>
              </w:rPr>
            </w:pPr>
            <w:r w:rsidRPr="005031C7">
              <w:rPr>
                <w:rFonts w:cs="Arial"/>
                <w:b/>
                <w:sz w:val="20"/>
                <w:szCs w:val="20"/>
              </w:rPr>
              <w:t>Team Working:</w:t>
            </w:r>
          </w:p>
        </w:tc>
        <w:tc>
          <w:tcPr>
            <w:tcW w:w="3090" w:type="dxa"/>
            <w:tcBorders>
              <w:left w:val="single" w:sz="4" w:space="0" w:color="auto"/>
            </w:tcBorders>
          </w:tcPr>
          <w:p w14:paraId="79ECA46B" w14:textId="45609981"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17C1BD50" w14:textId="77777777" w:rsidTr="74E1CA15">
        <w:trPr>
          <w:trHeight w:val="137"/>
        </w:trPr>
        <w:tc>
          <w:tcPr>
            <w:tcW w:w="1838" w:type="dxa"/>
            <w:vMerge/>
            <w:tcMar>
              <w:top w:w="0" w:type="dxa"/>
              <w:left w:w="108" w:type="dxa"/>
              <w:bottom w:w="0" w:type="dxa"/>
              <w:right w:w="108" w:type="dxa"/>
            </w:tcMar>
          </w:tcPr>
          <w:p w14:paraId="0C99B8B2" w14:textId="77777777" w:rsidR="00030570" w:rsidRPr="00554609" w:rsidRDefault="00030570" w:rsidP="00A3683E">
            <w:pPr>
              <w:rPr>
                <w:rFonts w:cs="Arial"/>
                <w:b/>
                <w:sz w:val="20"/>
                <w:szCs w:val="20"/>
              </w:rPr>
            </w:pPr>
          </w:p>
        </w:tc>
        <w:tc>
          <w:tcPr>
            <w:tcW w:w="4678" w:type="dxa"/>
            <w:tcBorders>
              <w:right w:val="single" w:sz="4" w:space="0" w:color="auto"/>
            </w:tcBorders>
          </w:tcPr>
          <w:p w14:paraId="004F312D" w14:textId="77777777" w:rsidR="00030570" w:rsidRPr="005031C7" w:rsidRDefault="00030570" w:rsidP="00A3683E">
            <w:pPr>
              <w:spacing w:before="60" w:after="60"/>
              <w:ind w:left="170"/>
              <w:rPr>
                <w:rFonts w:cs="Arial"/>
                <w:b/>
                <w:sz w:val="20"/>
                <w:szCs w:val="20"/>
              </w:rPr>
            </w:pPr>
            <w:r w:rsidRPr="005031C7">
              <w:rPr>
                <w:rFonts w:cs="Arial"/>
                <w:b/>
                <w:sz w:val="20"/>
                <w:szCs w:val="20"/>
              </w:rPr>
              <w:t>Managing Self and Others:</w:t>
            </w:r>
          </w:p>
        </w:tc>
        <w:tc>
          <w:tcPr>
            <w:tcW w:w="3090" w:type="dxa"/>
            <w:tcBorders>
              <w:left w:val="single" w:sz="4" w:space="0" w:color="auto"/>
            </w:tcBorders>
          </w:tcPr>
          <w:p w14:paraId="791E3AC6" w14:textId="2F510CDB"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r w:rsidR="00030570" w:rsidRPr="00554609" w14:paraId="2E98DC12" w14:textId="77777777" w:rsidTr="74E1CA15">
        <w:trPr>
          <w:trHeight w:val="137"/>
        </w:trPr>
        <w:tc>
          <w:tcPr>
            <w:tcW w:w="1838" w:type="dxa"/>
            <w:vMerge/>
            <w:tcMar>
              <w:top w:w="0" w:type="dxa"/>
              <w:left w:w="108" w:type="dxa"/>
              <w:bottom w:w="0" w:type="dxa"/>
              <w:right w:w="108" w:type="dxa"/>
            </w:tcMar>
          </w:tcPr>
          <w:p w14:paraId="7E885FD4" w14:textId="77777777" w:rsidR="00030570" w:rsidRPr="00554609" w:rsidRDefault="00030570" w:rsidP="00A3683E">
            <w:pPr>
              <w:rPr>
                <w:rFonts w:cs="Arial"/>
                <w:b/>
                <w:sz w:val="20"/>
                <w:szCs w:val="20"/>
              </w:rPr>
            </w:pPr>
          </w:p>
        </w:tc>
        <w:tc>
          <w:tcPr>
            <w:tcW w:w="4678" w:type="dxa"/>
            <w:tcBorders>
              <w:right w:val="single" w:sz="4" w:space="0" w:color="auto"/>
            </w:tcBorders>
          </w:tcPr>
          <w:p w14:paraId="50D149F1" w14:textId="77777777" w:rsidR="00030570" w:rsidRPr="005031C7" w:rsidRDefault="00030570" w:rsidP="00A3683E">
            <w:pPr>
              <w:spacing w:before="60" w:after="60"/>
              <w:ind w:left="170"/>
              <w:rPr>
                <w:rFonts w:cs="Arial"/>
                <w:b/>
                <w:sz w:val="20"/>
                <w:szCs w:val="20"/>
              </w:rPr>
            </w:pPr>
            <w:r w:rsidRPr="005031C7">
              <w:rPr>
                <w:rFonts w:cs="Arial"/>
                <w:b/>
                <w:sz w:val="20"/>
                <w:szCs w:val="20"/>
              </w:rPr>
              <w:t>Can do approach/Results</w:t>
            </w:r>
            <w:r>
              <w:rPr>
                <w:rFonts w:cs="Arial"/>
                <w:b/>
                <w:sz w:val="20"/>
                <w:szCs w:val="20"/>
              </w:rPr>
              <w:t>:</w:t>
            </w:r>
          </w:p>
        </w:tc>
        <w:tc>
          <w:tcPr>
            <w:tcW w:w="3090" w:type="dxa"/>
            <w:tcBorders>
              <w:left w:val="single" w:sz="4" w:space="0" w:color="auto"/>
            </w:tcBorders>
          </w:tcPr>
          <w:p w14:paraId="080E7B32" w14:textId="5366EF45" w:rsidR="00030570" w:rsidRPr="00554609" w:rsidRDefault="167B752E" w:rsidP="74E1CA15">
            <w:pPr>
              <w:spacing w:before="60" w:after="60"/>
              <w:jc w:val="center"/>
              <w:rPr>
                <w:rFonts w:cs="Arial"/>
                <w:b/>
                <w:bCs/>
                <w:sz w:val="20"/>
                <w:szCs w:val="20"/>
              </w:rPr>
            </w:pPr>
            <w:r w:rsidRPr="74E1CA15">
              <w:rPr>
                <w:rFonts w:cs="Arial"/>
                <w:b/>
                <w:bCs/>
                <w:sz w:val="20"/>
                <w:szCs w:val="20"/>
              </w:rPr>
              <w:t>4</w:t>
            </w:r>
          </w:p>
        </w:tc>
      </w:tr>
    </w:tbl>
    <w:tbl>
      <w:tblPr>
        <w:tblStyle w:val="TableGrid"/>
        <w:tblpPr w:leftFromText="180" w:rightFromText="180" w:vertAnchor="text" w:horzAnchor="margin" w:tblpY="3548"/>
        <w:tblW w:w="9640" w:type="dxa"/>
        <w:tblLook w:val="04A0" w:firstRow="1" w:lastRow="0" w:firstColumn="1" w:lastColumn="0" w:noHBand="0" w:noVBand="1"/>
      </w:tblPr>
      <w:tblGrid>
        <w:gridCol w:w="2376"/>
        <w:gridCol w:w="2728"/>
        <w:gridCol w:w="1842"/>
        <w:gridCol w:w="2694"/>
      </w:tblGrid>
      <w:tr w:rsidR="00C81B40" w14:paraId="5D5A5C41" w14:textId="77777777" w:rsidTr="00C30EDD">
        <w:tc>
          <w:tcPr>
            <w:tcW w:w="2376" w:type="dxa"/>
            <w:shd w:val="clear" w:color="auto" w:fill="4F81BD" w:themeFill="accent1"/>
          </w:tcPr>
          <w:p w14:paraId="20A4664D" w14:textId="77777777" w:rsidR="00C81B40" w:rsidRPr="00554609" w:rsidRDefault="00C81B40" w:rsidP="00C81B40">
            <w:pPr>
              <w:pStyle w:val="Descriptionlabels"/>
              <w:rPr>
                <w:color w:val="FFFFFF" w:themeColor="background1"/>
                <w:sz w:val="22"/>
              </w:rPr>
            </w:pPr>
            <w:r w:rsidRPr="00554609">
              <w:rPr>
                <w:color w:val="FFFFFF" w:themeColor="background1"/>
                <w:sz w:val="22"/>
              </w:rPr>
              <w:lastRenderedPageBreak/>
              <w:t>Reviewed By:</w:t>
            </w:r>
          </w:p>
        </w:tc>
        <w:tc>
          <w:tcPr>
            <w:tcW w:w="2728" w:type="dxa"/>
          </w:tcPr>
          <w:p w14:paraId="5DF55124" w14:textId="77777777" w:rsidR="00C81B40" w:rsidRPr="007E6A0C" w:rsidRDefault="00C81B40" w:rsidP="00C81B40">
            <w:pPr>
              <w:rPr>
                <w:b/>
                <w:i/>
                <w:szCs w:val="20"/>
              </w:rPr>
            </w:pPr>
          </w:p>
        </w:tc>
        <w:tc>
          <w:tcPr>
            <w:tcW w:w="1842" w:type="dxa"/>
            <w:shd w:val="clear" w:color="auto" w:fill="4F81BD" w:themeFill="accent1"/>
          </w:tcPr>
          <w:p w14:paraId="2736C29F"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7AD520DB" w14:textId="77777777" w:rsidR="00C81B40" w:rsidRPr="007E6A0C" w:rsidRDefault="00C81B40" w:rsidP="00C81B40">
            <w:pPr>
              <w:rPr>
                <w:szCs w:val="20"/>
              </w:rPr>
            </w:pPr>
          </w:p>
        </w:tc>
      </w:tr>
      <w:tr w:rsidR="00C81B40" w14:paraId="3D172C09" w14:textId="77777777" w:rsidTr="00C30EDD">
        <w:tc>
          <w:tcPr>
            <w:tcW w:w="2376" w:type="dxa"/>
            <w:shd w:val="clear" w:color="auto" w:fill="4F81BD" w:themeFill="accent1"/>
          </w:tcPr>
          <w:p w14:paraId="6E921CA0" w14:textId="77777777" w:rsidR="00C81B40" w:rsidRPr="00554609" w:rsidRDefault="00C81B40" w:rsidP="00C81B40">
            <w:pPr>
              <w:pStyle w:val="Descriptionlabels"/>
              <w:rPr>
                <w:color w:val="FFFFFF" w:themeColor="background1"/>
                <w:sz w:val="22"/>
              </w:rPr>
            </w:pPr>
            <w:r>
              <w:rPr>
                <w:color w:val="FFFFFF" w:themeColor="background1"/>
                <w:sz w:val="22"/>
              </w:rPr>
              <w:t>Checked in</w:t>
            </w:r>
            <w:r w:rsidRPr="00554609">
              <w:rPr>
                <w:color w:val="FFFFFF" w:themeColor="background1"/>
                <w:sz w:val="22"/>
              </w:rPr>
              <w:t>:</w:t>
            </w:r>
          </w:p>
        </w:tc>
        <w:tc>
          <w:tcPr>
            <w:tcW w:w="2728" w:type="dxa"/>
          </w:tcPr>
          <w:p w14:paraId="76611F5B" w14:textId="77777777" w:rsidR="00C81B40" w:rsidRPr="00275A2A" w:rsidRDefault="00C81B40" w:rsidP="00C81B40">
            <w:pPr>
              <w:spacing w:before="60"/>
              <w:ind w:left="170"/>
              <w:rPr>
                <w:rFonts w:cs="Arial"/>
                <w:szCs w:val="20"/>
              </w:rPr>
            </w:pPr>
            <w:r>
              <w:rPr>
                <w:rFonts w:cs="Arial"/>
                <w:szCs w:val="20"/>
              </w:rPr>
              <w:t>HR</w:t>
            </w:r>
            <w:r w:rsidRPr="00275A2A">
              <w:rPr>
                <w:rFonts w:cs="Arial"/>
                <w:szCs w:val="20"/>
              </w:rPr>
              <w:t xml:space="preserve"> </w:t>
            </w:r>
          </w:p>
        </w:tc>
        <w:tc>
          <w:tcPr>
            <w:tcW w:w="1842" w:type="dxa"/>
            <w:shd w:val="clear" w:color="auto" w:fill="4F81BD" w:themeFill="accent1"/>
          </w:tcPr>
          <w:p w14:paraId="06FCE25E"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2E84F0D0" w14:textId="77777777" w:rsidR="00C81B40" w:rsidRPr="007E6A0C" w:rsidRDefault="00C81B40" w:rsidP="00C81B40">
            <w:pPr>
              <w:rPr>
                <w:szCs w:val="20"/>
              </w:rPr>
            </w:pPr>
          </w:p>
        </w:tc>
      </w:tr>
      <w:tr w:rsidR="00C81B40" w14:paraId="10263DEE" w14:textId="77777777" w:rsidTr="00C30EDD">
        <w:tc>
          <w:tcPr>
            <w:tcW w:w="2376" w:type="dxa"/>
            <w:shd w:val="clear" w:color="auto" w:fill="4F81BD" w:themeFill="accent1"/>
          </w:tcPr>
          <w:p w14:paraId="3D013242" w14:textId="77777777" w:rsidR="00C81B40" w:rsidRPr="00554609" w:rsidRDefault="00C81B40" w:rsidP="00C81B40">
            <w:pPr>
              <w:pStyle w:val="Descriptionlabels"/>
              <w:rPr>
                <w:color w:val="FFFFFF" w:themeColor="background1"/>
                <w:sz w:val="22"/>
              </w:rPr>
            </w:pPr>
            <w:r w:rsidRPr="00554609">
              <w:rPr>
                <w:color w:val="FFFFFF" w:themeColor="background1"/>
                <w:sz w:val="22"/>
              </w:rPr>
              <w:t>Last Updated:</w:t>
            </w:r>
          </w:p>
        </w:tc>
        <w:tc>
          <w:tcPr>
            <w:tcW w:w="2728" w:type="dxa"/>
          </w:tcPr>
          <w:p w14:paraId="71F1D169" w14:textId="77777777" w:rsidR="00C81B40" w:rsidRPr="00275A2A" w:rsidRDefault="00C81B40" w:rsidP="00C81B40">
            <w:pPr>
              <w:spacing w:before="60"/>
              <w:ind w:left="170"/>
              <w:rPr>
                <w:rFonts w:cs="Arial"/>
                <w:szCs w:val="20"/>
              </w:rPr>
            </w:pPr>
            <w:r w:rsidRPr="00275A2A">
              <w:rPr>
                <w:rFonts w:cs="Arial"/>
                <w:szCs w:val="20"/>
              </w:rPr>
              <w:t>Add date</w:t>
            </w:r>
          </w:p>
        </w:tc>
        <w:tc>
          <w:tcPr>
            <w:tcW w:w="1842" w:type="dxa"/>
            <w:shd w:val="clear" w:color="auto" w:fill="4F81BD" w:themeFill="accent1"/>
          </w:tcPr>
          <w:p w14:paraId="64FB9544" w14:textId="77777777" w:rsidR="00C81B40" w:rsidRPr="00554609" w:rsidRDefault="00C81B40" w:rsidP="00C81B40">
            <w:pPr>
              <w:pStyle w:val="Descriptionlabels"/>
              <w:rPr>
                <w:color w:val="FFFFFF" w:themeColor="background1"/>
                <w:sz w:val="22"/>
              </w:rPr>
            </w:pPr>
            <w:r w:rsidRPr="00554609">
              <w:rPr>
                <w:color w:val="FFFFFF" w:themeColor="background1"/>
                <w:sz w:val="22"/>
              </w:rPr>
              <w:t>Date:</w:t>
            </w:r>
          </w:p>
        </w:tc>
        <w:tc>
          <w:tcPr>
            <w:tcW w:w="2694" w:type="dxa"/>
          </w:tcPr>
          <w:p w14:paraId="229A2FBE" w14:textId="77777777" w:rsidR="00C81B40" w:rsidRPr="007E6A0C" w:rsidRDefault="00C81B40" w:rsidP="00C81B40">
            <w:pPr>
              <w:rPr>
                <w:szCs w:val="20"/>
              </w:rPr>
            </w:pPr>
          </w:p>
        </w:tc>
      </w:tr>
    </w:tbl>
    <w:tbl>
      <w:tblPr>
        <w:tblpPr w:leftFromText="180" w:rightFromText="180" w:vertAnchor="text" w:horzAnchor="margin" w:tblpY="53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6"/>
        <w:gridCol w:w="2694"/>
        <w:gridCol w:w="1842"/>
        <w:gridCol w:w="2694"/>
      </w:tblGrid>
      <w:tr w:rsidR="00C81B40" w:rsidRPr="00D2103E" w14:paraId="7856CA38" w14:textId="77777777" w:rsidTr="00C81B40">
        <w:trPr>
          <w:trHeight w:val="140"/>
        </w:trPr>
        <w:tc>
          <w:tcPr>
            <w:tcW w:w="9606" w:type="dxa"/>
            <w:gridSpan w:val="4"/>
            <w:tcMar>
              <w:top w:w="0" w:type="dxa"/>
              <w:left w:w="108" w:type="dxa"/>
              <w:bottom w:w="0" w:type="dxa"/>
              <w:right w:w="108" w:type="dxa"/>
            </w:tcMar>
          </w:tcPr>
          <w:p w14:paraId="1426B8F3" w14:textId="77777777" w:rsidR="00C81B40" w:rsidRDefault="00C81B40" w:rsidP="00C81B40">
            <w:pPr>
              <w:rPr>
                <w:rStyle w:val="PlaceholderText"/>
                <w:color w:val="262626"/>
                <w:sz w:val="20"/>
                <w:szCs w:val="20"/>
              </w:rPr>
            </w:pPr>
          </w:p>
          <w:p w14:paraId="2C9201AB" w14:textId="77777777" w:rsidR="00C81B40" w:rsidRPr="00554609" w:rsidRDefault="00C81B40" w:rsidP="00C81B40">
            <w:pPr>
              <w:spacing w:before="60" w:after="60"/>
              <w:rPr>
                <w:rStyle w:val="PlaceholderText"/>
                <w:color w:val="262626"/>
                <w:sz w:val="20"/>
                <w:szCs w:val="20"/>
              </w:rPr>
            </w:pPr>
            <w:r w:rsidRPr="00554609">
              <w:rPr>
                <w:rStyle w:val="PlaceholderText"/>
                <w:color w:val="262626"/>
                <w:sz w:val="20"/>
                <w:szCs w:val="20"/>
              </w:rPr>
              <w:t>For Official Use only</w:t>
            </w:r>
          </w:p>
        </w:tc>
      </w:tr>
      <w:tr w:rsidR="00C81B40" w:rsidRPr="00D2103E" w14:paraId="08E930A8" w14:textId="77777777" w:rsidTr="00C81B40">
        <w:trPr>
          <w:trHeight w:val="140"/>
        </w:trPr>
        <w:tc>
          <w:tcPr>
            <w:tcW w:w="2376" w:type="dxa"/>
            <w:tcMar>
              <w:top w:w="0" w:type="dxa"/>
              <w:left w:w="108" w:type="dxa"/>
              <w:bottom w:w="0" w:type="dxa"/>
              <w:right w:w="108" w:type="dxa"/>
            </w:tcMar>
          </w:tcPr>
          <w:p w14:paraId="3498C307" w14:textId="77777777" w:rsidR="00C81B40" w:rsidRPr="00554609" w:rsidRDefault="00C81B40" w:rsidP="00C81B40">
            <w:pPr>
              <w:spacing w:before="60" w:after="60"/>
              <w:rPr>
                <w:rFonts w:cs="Arial"/>
                <w:b/>
                <w:sz w:val="20"/>
                <w:szCs w:val="20"/>
              </w:rPr>
            </w:pPr>
            <w:r w:rsidRPr="00554609">
              <w:rPr>
                <w:rFonts w:cs="Arial"/>
                <w:b/>
                <w:sz w:val="20"/>
                <w:szCs w:val="20"/>
              </w:rPr>
              <w:t>Job title:</w:t>
            </w:r>
          </w:p>
        </w:tc>
        <w:tc>
          <w:tcPr>
            <w:tcW w:w="2694" w:type="dxa"/>
          </w:tcPr>
          <w:p w14:paraId="637EA09C" w14:textId="388BE733" w:rsidR="00C81B40" w:rsidRPr="00554609" w:rsidRDefault="00A92457" w:rsidP="00C81B40">
            <w:pPr>
              <w:rPr>
                <w:rFonts w:cs="Arial"/>
                <w:sz w:val="20"/>
                <w:szCs w:val="20"/>
              </w:rPr>
            </w:pPr>
            <w:r>
              <w:rPr>
                <w:rFonts w:cs="Arial"/>
                <w:sz w:val="20"/>
                <w:szCs w:val="20"/>
              </w:rPr>
              <w:t>Head of</w:t>
            </w:r>
            <w:r w:rsidR="001D5DEF">
              <w:rPr>
                <w:rFonts w:cs="Arial"/>
                <w:sz w:val="20"/>
                <w:szCs w:val="20"/>
              </w:rPr>
              <w:t xml:space="preserve"> </w:t>
            </w:r>
            <w:r w:rsidR="001D5DEF">
              <w:rPr>
                <w:sz w:val="20"/>
                <w:szCs w:val="20"/>
              </w:rPr>
              <w:t>Housing Strategy Improvement and Data</w:t>
            </w:r>
            <w:r>
              <w:rPr>
                <w:rFonts w:cs="Arial"/>
                <w:sz w:val="20"/>
                <w:szCs w:val="20"/>
              </w:rPr>
              <w:t xml:space="preserve"> </w:t>
            </w:r>
          </w:p>
        </w:tc>
        <w:tc>
          <w:tcPr>
            <w:tcW w:w="1842" w:type="dxa"/>
          </w:tcPr>
          <w:p w14:paraId="0BE45BF0" w14:textId="77777777" w:rsidR="00C81B40" w:rsidRPr="00554609" w:rsidRDefault="00C81B40" w:rsidP="00C81B40">
            <w:pPr>
              <w:spacing w:before="60" w:after="60"/>
              <w:ind w:left="170"/>
              <w:rPr>
                <w:rFonts w:cs="Arial"/>
                <w:b/>
                <w:sz w:val="20"/>
                <w:szCs w:val="20"/>
              </w:rPr>
            </w:pPr>
            <w:r w:rsidRPr="00554609">
              <w:rPr>
                <w:rFonts w:cs="Arial"/>
                <w:b/>
                <w:sz w:val="20"/>
                <w:szCs w:val="20"/>
              </w:rPr>
              <w:t>Post no:</w:t>
            </w:r>
          </w:p>
        </w:tc>
        <w:tc>
          <w:tcPr>
            <w:tcW w:w="2694" w:type="dxa"/>
          </w:tcPr>
          <w:p w14:paraId="52A7C2CE" w14:textId="77777777" w:rsidR="00C81B40" w:rsidRPr="00554609" w:rsidRDefault="00C81B40" w:rsidP="00C81B40">
            <w:pPr>
              <w:rPr>
                <w:rFonts w:cs="Arial"/>
                <w:sz w:val="20"/>
                <w:szCs w:val="20"/>
              </w:rPr>
            </w:pPr>
          </w:p>
        </w:tc>
      </w:tr>
      <w:tr w:rsidR="00C81B40" w:rsidRPr="00D2103E" w14:paraId="76D0B078" w14:textId="77777777" w:rsidTr="00C81B40">
        <w:trPr>
          <w:trHeight w:val="137"/>
        </w:trPr>
        <w:tc>
          <w:tcPr>
            <w:tcW w:w="2376" w:type="dxa"/>
            <w:tcMar>
              <w:top w:w="0" w:type="dxa"/>
              <w:left w:w="108" w:type="dxa"/>
              <w:bottom w:w="0" w:type="dxa"/>
              <w:right w:w="108" w:type="dxa"/>
            </w:tcMar>
          </w:tcPr>
          <w:p w14:paraId="74FC4C02" w14:textId="77777777" w:rsidR="00C81B40" w:rsidRPr="00554609" w:rsidRDefault="00C81B40" w:rsidP="00C81B40">
            <w:pPr>
              <w:spacing w:before="60" w:after="60"/>
              <w:rPr>
                <w:rFonts w:cs="Arial"/>
                <w:b/>
                <w:sz w:val="20"/>
                <w:szCs w:val="20"/>
              </w:rPr>
            </w:pPr>
            <w:r w:rsidRPr="00554609">
              <w:rPr>
                <w:rFonts w:cs="Arial"/>
                <w:b/>
                <w:sz w:val="20"/>
                <w:szCs w:val="20"/>
              </w:rPr>
              <w:t>Service:</w:t>
            </w:r>
          </w:p>
        </w:tc>
        <w:tc>
          <w:tcPr>
            <w:tcW w:w="2694" w:type="dxa"/>
          </w:tcPr>
          <w:p w14:paraId="0DFCE4A9" w14:textId="7C77F0DB" w:rsidR="00C81B40" w:rsidRPr="00554609" w:rsidRDefault="00A92457" w:rsidP="00C81B40">
            <w:pPr>
              <w:rPr>
                <w:rFonts w:cs="Arial"/>
                <w:sz w:val="20"/>
                <w:szCs w:val="20"/>
              </w:rPr>
            </w:pPr>
            <w:r>
              <w:rPr>
                <w:rFonts w:cs="Arial"/>
                <w:sz w:val="20"/>
                <w:szCs w:val="20"/>
              </w:rPr>
              <w:t>Housing Service</w:t>
            </w:r>
          </w:p>
        </w:tc>
        <w:tc>
          <w:tcPr>
            <w:tcW w:w="1842" w:type="dxa"/>
          </w:tcPr>
          <w:p w14:paraId="39DCEBA8" w14:textId="77777777" w:rsidR="00C81B40" w:rsidRPr="00554609" w:rsidRDefault="00C81B40" w:rsidP="00C81B40">
            <w:pPr>
              <w:spacing w:before="60" w:after="60"/>
              <w:ind w:left="170"/>
              <w:rPr>
                <w:rFonts w:cs="Arial"/>
                <w:b/>
                <w:sz w:val="20"/>
                <w:szCs w:val="20"/>
              </w:rPr>
            </w:pPr>
            <w:r w:rsidRPr="007048C4">
              <w:rPr>
                <w:rFonts w:cs="Arial"/>
                <w:b/>
                <w:sz w:val="20"/>
                <w:szCs w:val="20"/>
              </w:rPr>
              <w:t>JE score</w:t>
            </w:r>
            <w:r w:rsidRPr="00554609">
              <w:rPr>
                <w:rFonts w:cs="Arial"/>
                <w:b/>
                <w:sz w:val="20"/>
                <w:szCs w:val="20"/>
              </w:rPr>
              <w:t>:</w:t>
            </w:r>
          </w:p>
        </w:tc>
        <w:tc>
          <w:tcPr>
            <w:tcW w:w="2694" w:type="dxa"/>
          </w:tcPr>
          <w:p w14:paraId="6B4951B6" w14:textId="77777777" w:rsidR="00C81B40" w:rsidRPr="00554609" w:rsidRDefault="00C81B40" w:rsidP="00C81B40">
            <w:pPr>
              <w:rPr>
                <w:rFonts w:cs="Arial"/>
                <w:sz w:val="20"/>
                <w:szCs w:val="20"/>
              </w:rPr>
            </w:pPr>
          </w:p>
        </w:tc>
      </w:tr>
      <w:tr w:rsidR="00C81B40" w:rsidRPr="00D2103E" w14:paraId="1EBD690C" w14:textId="77777777" w:rsidTr="00C81B40">
        <w:trPr>
          <w:trHeight w:val="137"/>
        </w:trPr>
        <w:tc>
          <w:tcPr>
            <w:tcW w:w="2376" w:type="dxa"/>
            <w:tcMar>
              <w:top w:w="0" w:type="dxa"/>
              <w:left w:w="108" w:type="dxa"/>
              <w:bottom w:w="0" w:type="dxa"/>
              <w:right w:w="108" w:type="dxa"/>
            </w:tcMar>
          </w:tcPr>
          <w:p w14:paraId="3F0EE773" w14:textId="77777777" w:rsidR="00C81B40" w:rsidRPr="00554609" w:rsidRDefault="00C81B40" w:rsidP="00C81B40">
            <w:pPr>
              <w:spacing w:before="60" w:after="60"/>
              <w:rPr>
                <w:rFonts w:cs="Arial"/>
                <w:b/>
                <w:sz w:val="20"/>
                <w:szCs w:val="20"/>
              </w:rPr>
            </w:pPr>
            <w:r w:rsidRPr="00554609">
              <w:rPr>
                <w:rFonts w:cs="Arial"/>
                <w:b/>
                <w:sz w:val="20"/>
                <w:szCs w:val="20"/>
              </w:rPr>
              <w:t>Team:</w:t>
            </w:r>
          </w:p>
        </w:tc>
        <w:tc>
          <w:tcPr>
            <w:tcW w:w="2694" w:type="dxa"/>
          </w:tcPr>
          <w:p w14:paraId="39D20A5C" w14:textId="44862841" w:rsidR="00C81B40" w:rsidRPr="00554609" w:rsidRDefault="00A92457" w:rsidP="00C81B40">
            <w:pPr>
              <w:rPr>
                <w:rFonts w:cs="Arial"/>
                <w:sz w:val="20"/>
                <w:szCs w:val="20"/>
              </w:rPr>
            </w:pPr>
            <w:r>
              <w:rPr>
                <w:rFonts w:cs="Arial"/>
                <w:sz w:val="20"/>
                <w:szCs w:val="20"/>
              </w:rPr>
              <w:t>Housing</w:t>
            </w:r>
            <w:r w:rsidR="001D5DEF">
              <w:rPr>
                <w:rFonts w:cs="Arial"/>
                <w:sz w:val="20"/>
                <w:szCs w:val="20"/>
              </w:rPr>
              <w:t xml:space="preserve"> Strategy Improvement and Data teams</w:t>
            </w:r>
          </w:p>
        </w:tc>
        <w:tc>
          <w:tcPr>
            <w:tcW w:w="1842" w:type="dxa"/>
          </w:tcPr>
          <w:p w14:paraId="49E42E42" w14:textId="77777777" w:rsidR="00C81B40" w:rsidRPr="00554609" w:rsidRDefault="00C81B40" w:rsidP="00C81B40">
            <w:pPr>
              <w:spacing w:before="60" w:after="60"/>
              <w:ind w:left="170"/>
              <w:rPr>
                <w:rFonts w:cs="Arial"/>
                <w:b/>
                <w:sz w:val="20"/>
                <w:szCs w:val="20"/>
              </w:rPr>
            </w:pPr>
            <w:r w:rsidRPr="00554609">
              <w:rPr>
                <w:rFonts w:cs="Arial"/>
                <w:b/>
                <w:sz w:val="20"/>
                <w:szCs w:val="20"/>
              </w:rPr>
              <w:t>Pay band:</w:t>
            </w:r>
          </w:p>
        </w:tc>
        <w:tc>
          <w:tcPr>
            <w:tcW w:w="2694" w:type="dxa"/>
          </w:tcPr>
          <w:p w14:paraId="51CF74B7" w14:textId="583522EB" w:rsidR="00C81B40" w:rsidRPr="00554609" w:rsidRDefault="007048C4" w:rsidP="007048C4">
            <w:pPr>
              <w:spacing w:before="60"/>
              <w:ind w:left="170" w:right="170"/>
              <w:rPr>
                <w:rFonts w:cs="Arial"/>
                <w:sz w:val="20"/>
                <w:szCs w:val="20"/>
              </w:rPr>
            </w:pPr>
            <w:r>
              <w:rPr>
                <w:rFonts w:cs="Arial"/>
                <w:sz w:val="20"/>
                <w:szCs w:val="20"/>
              </w:rPr>
              <w:t>2</w:t>
            </w:r>
          </w:p>
        </w:tc>
      </w:tr>
      <w:tr w:rsidR="00C81B40" w:rsidRPr="00D2103E" w14:paraId="56CD3D41" w14:textId="77777777" w:rsidTr="00C81B40">
        <w:trPr>
          <w:trHeight w:val="137"/>
        </w:trPr>
        <w:tc>
          <w:tcPr>
            <w:tcW w:w="2376" w:type="dxa"/>
            <w:tcMar>
              <w:top w:w="0" w:type="dxa"/>
              <w:left w:w="108" w:type="dxa"/>
              <w:bottom w:w="0" w:type="dxa"/>
              <w:right w:w="108" w:type="dxa"/>
            </w:tcMar>
          </w:tcPr>
          <w:p w14:paraId="6373BFA8" w14:textId="77777777" w:rsidR="00C81B40" w:rsidRPr="00554609" w:rsidRDefault="00C81B40" w:rsidP="00C81B40">
            <w:pPr>
              <w:spacing w:before="60" w:after="60"/>
              <w:rPr>
                <w:rFonts w:cs="Arial"/>
                <w:b/>
                <w:sz w:val="20"/>
                <w:szCs w:val="20"/>
              </w:rPr>
            </w:pPr>
            <w:r w:rsidRPr="00554609">
              <w:rPr>
                <w:rFonts w:cs="Arial"/>
                <w:b/>
                <w:sz w:val="20"/>
                <w:szCs w:val="20"/>
              </w:rPr>
              <w:t>Location:</w:t>
            </w:r>
          </w:p>
        </w:tc>
        <w:tc>
          <w:tcPr>
            <w:tcW w:w="2694" w:type="dxa"/>
            <w:tcBorders>
              <w:bottom w:val="single" w:sz="4" w:space="0" w:color="auto"/>
            </w:tcBorders>
          </w:tcPr>
          <w:p w14:paraId="2150CC5F" w14:textId="47FEDFDB" w:rsidR="00C81B40" w:rsidRPr="00554609" w:rsidRDefault="007C3AF4" w:rsidP="007C3AF4">
            <w:pPr>
              <w:spacing w:before="60" w:after="60"/>
              <w:rPr>
                <w:rFonts w:cs="Arial"/>
                <w:sz w:val="20"/>
                <w:szCs w:val="20"/>
              </w:rPr>
            </w:pPr>
            <w:r w:rsidRPr="007C3AF4">
              <w:rPr>
                <w:rFonts w:cs="Arial"/>
                <w:sz w:val="20"/>
                <w:szCs w:val="20"/>
              </w:rPr>
              <w:t xml:space="preserve">The Burys, Godalming, Surrey, GU7 1HR and </w:t>
            </w:r>
            <w:proofErr w:type="spellStart"/>
            <w:r w:rsidRPr="007C3AF4">
              <w:rPr>
                <w:rFonts w:cs="Arial"/>
                <w:sz w:val="20"/>
                <w:szCs w:val="20"/>
              </w:rPr>
              <w:t>Millmead</w:t>
            </w:r>
            <w:proofErr w:type="spellEnd"/>
            <w:r w:rsidRPr="007C3AF4">
              <w:rPr>
                <w:rFonts w:cs="Arial"/>
                <w:sz w:val="20"/>
                <w:szCs w:val="20"/>
              </w:rPr>
              <w:t xml:space="preserve"> House, Guildford, GU2 4BB</w:t>
            </w:r>
          </w:p>
        </w:tc>
        <w:tc>
          <w:tcPr>
            <w:tcW w:w="1842" w:type="dxa"/>
            <w:tcBorders>
              <w:bottom w:val="single" w:sz="4" w:space="0" w:color="auto"/>
            </w:tcBorders>
          </w:tcPr>
          <w:p w14:paraId="33BD2983" w14:textId="77777777" w:rsidR="00C81B40" w:rsidRDefault="00C81B40" w:rsidP="00C81B40">
            <w:pPr>
              <w:spacing w:before="60" w:after="60"/>
              <w:ind w:left="170"/>
              <w:rPr>
                <w:rFonts w:cs="Arial"/>
                <w:b/>
                <w:sz w:val="20"/>
                <w:szCs w:val="20"/>
              </w:rPr>
            </w:pPr>
            <w:r w:rsidRPr="00554609">
              <w:rPr>
                <w:rFonts w:cs="Arial"/>
                <w:b/>
                <w:sz w:val="20"/>
                <w:szCs w:val="20"/>
              </w:rPr>
              <w:t>Position type:</w:t>
            </w:r>
          </w:p>
          <w:p w14:paraId="7AEE47A0" w14:textId="77777777" w:rsidR="00C81B40" w:rsidRPr="0054262F" w:rsidRDefault="00C81B40" w:rsidP="00C81B40">
            <w:pPr>
              <w:spacing w:before="60" w:after="60"/>
              <w:ind w:left="170"/>
              <w:rPr>
                <w:rFonts w:cs="Arial"/>
                <w:i/>
                <w:sz w:val="20"/>
                <w:szCs w:val="20"/>
              </w:rPr>
            </w:pPr>
            <w:r>
              <w:rPr>
                <w:rFonts w:cs="Arial"/>
                <w:sz w:val="20"/>
                <w:szCs w:val="20"/>
              </w:rPr>
              <w:t>(if part time,</w:t>
            </w:r>
            <w:r w:rsidRPr="0054262F">
              <w:rPr>
                <w:rFonts w:cs="Arial"/>
                <w:sz w:val="20"/>
                <w:szCs w:val="20"/>
              </w:rPr>
              <w:t xml:space="preserve"> working pattern)</w:t>
            </w:r>
          </w:p>
        </w:tc>
        <w:tc>
          <w:tcPr>
            <w:tcW w:w="2694" w:type="dxa"/>
          </w:tcPr>
          <w:p w14:paraId="223EB871" w14:textId="77777777" w:rsidR="00C81B40" w:rsidRDefault="00C81B40" w:rsidP="00C81B40">
            <w:pPr>
              <w:spacing w:before="60"/>
              <w:ind w:left="170" w:right="170"/>
              <w:rPr>
                <w:rFonts w:cs="Arial"/>
                <w:sz w:val="20"/>
                <w:szCs w:val="20"/>
              </w:rPr>
            </w:pPr>
            <w:r>
              <w:rPr>
                <w:rFonts w:cs="Arial"/>
                <w:sz w:val="20"/>
                <w:szCs w:val="20"/>
              </w:rPr>
              <w:t>Full time</w:t>
            </w:r>
          </w:p>
          <w:p w14:paraId="5B368F81" w14:textId="77777777" w:rsidR="00C81B40" w:rsidRPr="00554609" w:rsidRDefault="00C81B40" w:rsidP="00C81B40">
            <w:pPr>
              <w:ind w:left="170" w:right="170"/>
              <w:rPr>
                <w:rFonts w:cs="Arial"/>
                <w:sz w:val="20"/>
                <w:szCs w:val="20"/>
              </w:rPr>
            </w:pPr>
            <w:r>
              <w:rPr>
                <w:rFonts w:cs="Arial"/>
                <w:sz w:val="20"/>
                <w:szCs w:val="20"/>
              </w:rPr>
              <w:t>37 Hours/ Five day week</w:t>
            </w:r>
          </w:p>
          <w:p w14:paraId="572C3A81" w14:textId="77777777" w:rsidR="00C81B40" w:rsidRPr="00554609" w:rsidRDefault="00C81B40" w:rsidP="00C81B40">
            <w:pPr>
              <w:rPr>
                <w:rFonts w:cs="Arial"/>
                <w:sz w:val="20"/>
                <w:szCs w:val="20"/>
              </w:rPr>
            </w:pPr>
          </w:p>
        </w:tc>
      </w:tr>
    </w:tbl>
    <w:p w14:paraId="4BB84BE0" w14:textId="0D27AD8B" w:rsidR="00C81B40" w:rsidRPr="00C81B40" w:rsidRDefault="00C81B40" w:rsidP="00C81B40">
      <w:pPr>
        <w:rPr>
          <w:rFonts w:asciiTheme="minorHAnsi" w:hAnsiTheme="minorHAnsi" w:cstheme="minorHAnsi"/>
          <w:sz w:val="24"/>
        </w:rPr>
        <w:sectPr w:rsidR="00C81B40" w:rsidRPr="00C81B40" w:rsidSect="00D74395">
          <w:footerReference w:type="default" r:id="rId22"/>
          <w:pgSz w:w="11906" w:h="16838"/>
          <w:pgMar w:top="426" w:right="849" w:bottom="709" w:left="1440" w:header="708" w:footer="708" w:gutter="0"/>
          <w:cols w:space="708"/>
          <w:docGrid w:linePitch="360"/>
        </w:sectPr>
      </w:pPr>
    </w:p>
    <w:p w14:paraId="73189B2C" w14:textId="35781D62" w:rsidR="00D858BE" w:rsidRDefault="00D858BE" w:rsidP="00C30EDD">
      <w:pPr>
        <w:rPr>
          <w:sz w:val="24"/>
        </w:rPr>
      </w:pPr>
    </w:p>
    <w:sectPr w:rsidR="00D858BE" w:rsidSect="00DA2691">
      <w:footerReference w:type="default" r:id="rId23"/>
      <w:pgSz w:w="11906" w:h="16838"/>
      <w:pgMar w:top="426"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920D6" w14:textId="77777777" w:rsidR="00D27B7B" w:rsidRDefault="00D27B7B" w:rsidP="001E1F95">
      <w:r>
        <w:separator/>
      </w:r>
    </w:p>
  </w:endnote>
  <w:endnote w:type="continuationSeparator" w:id="0">
    <w:p w14:paraId="66684FE8" w14:textId="77777777" w:rsidR="00D27B7B" w:rsidRDefault="00D27B7B" w:rsidP="001E1F95">
      <w:r>
        <w:continuationSeparator/>
      </w:r>
    </w:p>
  </w:endnote>
  <w:endnote w:type="continuationNotice" w:id="1">
    <w:p w14:paraId="68588071" w14:textId="77777777" w:rsidR="00D27B7B" w:rsidRDefault="00D27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207317"/>
      <w:docPartObj>
        <w:docPartGallery w:val="Page Numbers (Bottom of Page)"/>
        <w:docPartUnique/>
      </w:docPartObj>
    </w:sdtPr>
    <w:sdtEndPr>
      <w:rPr>
        <w:color w:val="808080" w:themeColor="background1" w:themeShade="80"/>
        <w:spacing w:val="60"/>
      </w:rPr>
    </w:sdtEndPr>
    <w:sdtContent>
      <w:p w14:paraId="07DA9B62" w14:textId="77777777" w:rsidR="00D74395" w:rsidRDefault="00D7439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7F6518">
          <w:rPr>
            <w:b/>
            <w:bCs/>
            <w:noProof/>
          </w:rPr>
          <w:t>7</w:t>
        </w:r>
        <w:r>
          <w:rPr>
            <w:b/>
            <w:bCs/>
            <w:noProof/>
          </w:rPr>
          <w:fldChar w:fldCharType="end"/>
        </w:r>
        <w:r>
          <w:rPr>
            <w:b/>
            <w:bCs/>
          </w:rPr>
          <w:t xml:space="preserve"> | </w:t>
        </w:r>
        <w:r>
          <w:rPr>
            <w:color w:val="808080" w:themeColor="background1" w:themeShade="80"/>
            <w:spacing w:val="60"/>
          </w:rPr>
          <w:t>Page</w:t>
        </w:r>
      </w:p>
    </w:sdtContent>
  </w:sdt>
  <w:p w14:paraId="6887A530" w14:textId="77777777" w:rsidR="00D74395" w:rsidRDefault="00D74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400868"/>
      <w:docPartObj>
        <w:docPartGallery w:val="Page Numbers (Bottom of Page)"/>
        <w:docPartUnique/>
      </w:docPartObj>
    </w:sdtPr>
    <w:sdtEndPr>
      <w:rPr>
        <w:color w:val="808080" w:themeColor="background1" w:themeShade="80"/>
        <w:spacing w:val="60"/>
      </w:rPr>
    </w:sdtEndPr>
    <w:sdtContent>
      <w:p w14:paraId="5056D02A" w14:textId="07DF1BB3" w:rsidR="005676F4" w:rsidRDefault="005676F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858BE" w:rsidRPr="00D858BE">
          <w:rPr>
            <w:b/>
            <w:bCs/>
            <w:noProof/>
          </w:rPr>
          <w:t>1</w:t>
        </w:r>
        <w:r>
          <w:rPr>
            <w:b/>
            <w:bCs/>
            <w:noProof/>
          </w:rPr>
          <w:fldChar w:fldCharType="end"/>
        </w:r>
        <w:r>
          <w:rPr>
            <w:b/>
            <w:bCs/>
          </w:rPr>
          <w:t xml:space="preserve"> | </w:t>
        </w:r>
        <w:r>
          <w:rPr>
            <w:color w:val="808080" w:themeColor="background1" w:themeShade="80"/>
            <w:spacing w:val="60"/>
          </w:rPr>
          <w:t>Page</w:t>
        </w:r>
      </w:p>
    </w:sdtContent>
  </w:sdt>
  <w:p w14:paraId="39451E6E" w14:textId="77777777" w:rsidR="005676F4" w:rsidRDefault="00567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22CC" w14:textId="77777777" w:rsidR="00D27B7B" w:rsidRDefault="00D27B7B" w:rsidP="001E1F95">
      <w:r>
        <w:separator/>
      </w:r>
    </w:p>
  </w:footnote>
  <w:footnote w:type="continuationSeparator" w:id="0">
    <w:p w14:paraId="17DF24E5" w14:textId="77777777" w:rsidR="00D27B7B" w:rsidRDefault="00D27B7B" w:rsidP="001E1F95">
      <w:r>
        <w:continuationSeparator/>
      </w:r>
    </w:p>
  </w:footnote>
  <w:footnote w:type="continuationNotice" w:id="1">
    <w:p w14:paraId="51405FC3" w14:textId="77777777" w:rsidR="00D27B7B" w:rsidRDefault="00D27B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EEA3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72DA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6A31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C0F1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007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E15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6B7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5C31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01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868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C2165"/>
    <w:multiLevelType w:val="hybridMultilevel"/>
    <w:tmpl w:val="9FC242D8"/>
    <w:lvl w:ilvl="0" w:tplc="5FB04D3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57E75D2"/>
    <w:multiLevelType w:val="hybridMultilevel"/>
    <w:tmpl w:val="9FBC5C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F90015"/>
    <w:multiLevelType w:val="hybridMultilevel"/>
    <w:tmpl w:val="8A3EDF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2D32B67"/>
    <w:multiLevelType w:val="hybridMultilevel"/>
    <w:tmpl w:val="ABCC50B6"/>
    <w:lvl w:ilvl="0" w:tplc="5FB04D3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562B69"/>
    <w:multiLevelType w:val="hybridMultilevel"/>
    <w:tmpl w:val="17A8DB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30364701"/>
    <w:multiLevelType w:val="multilevel"/>
    <w:tmpl w:val="8D8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53341"/>
    <w:multiLevelType w:val="hybridMultilevel"/>
    <w:tmpl w:val="F29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137BB"/>
    <w:multiLevelType w:val="hybridMultilevel"/>
    <w:tmpl w:val="7D709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E01CEB"/>
    <w:multiLevelType w:val="hybridMultilevel"/>
    <w:tmpl w:val="60C02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0D530A"/>
    <w:multiLevelType w:val="hybridMultilevel"/>
    <w:tmpl w:val="BED0B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7E2A37"/>
    <w:multiLevelType w:val="hybridMultilevel"/>
    <w:tmpl w:val="0E7038FC"/>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4A1277"/>
    <w:multiLevelType w:val="hybridMultilevel"/>
    <w:tmpl w:val="15DCDAE4"/>
    <w:lvl w:ilvl="0" w:tplc="C0DC73A8">
      <w:numFmt w:val="bullet"/>
      <w:lvlText w:val=""/>
      <w:lvlJc w:val="left"/>
      <w:pPr>
        <w:ind w:left="830" w:hanging="361"/>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C069B"/>
    <w:multiLevelType w:val="hybridMultilevel"/>
    <w:tmpl w:val="3904DA0E"/>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7A646A"/>
    <w:multiLevelType w:val="hybridMultilevel"/>
    <w:tmpl w:val="EB5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327D6"/>
    <w:multiLevelType w:val="hybridMultilevel"/>
    <w:tmpl w:val="D16EF218"/>
    <w:lvl w:ilvl="0" w:tplc="3DCAC0BE">
      <w:start w:val="1"/>
      <w:numFmt w:val="bullet"/>
      <w:lvlText w:val="•"/>
      <w:lvlJc w:val="left"/>
      <w:pPr>
        <w:tabs>
          <w:tab w:val="num" w:pos="720"/>
        </w:tabs>
        <w:ind w:left="720" w:hanging="360"/>
      </w:pPr>
      <w:rPr>
        <w:rFonts w:ascii="Times New Roman" w:hAnsi="Times New Roman" w:hint="default"/>
      </w:rPr>
    </w:lvl>
    <w:lvl w:ilvl="1" w:tplc="D1DC9EB6" w:tentative="1">
      <w:start w:val="1"/>
      <w:numFmt w:val="bullet"/>
      <w:lvlText w:val="•"/>
      <w:lvlJc w:val="left"/>
      <w:pPr>
        <w:tabs>
          <w:tab w:val="num" w:pos="1440"/>
        </w:tabs>
        <w:ind w:left="1440" w:hanging="360"/>
      </w:pPr>
      <w:rPr>
        <w:rFonts w:ascii="Times New Roman" w:hAnsi="Times New Roman" w:hint="default"/>
      </w:rPr>
    </w:lvl>
    <w:lvl w:ilvl="2" w:tplc="4D5C37DC" w:tentative="1">
      <w:start w:val="1"/>
      <w:numFmt w:val="bullet"/>
      <w:lvlText w:val="•"/>
      <w:lvlJc w:val="left"/>
      <w:pPr>
        <w:tabs>
          <w:tab w:val="num" w:pos="2160"/>
        </w:tabs>
        <w:ind w:left="2160" w:hanging="360"/>
      </w:pPr>
      <w:rPr>
        <w:rFonts w:ascii="Times New Roman" w:hAnsi="Times New Roman" w:hint="default"/>
      </w:rPr>
    </w:lvl>
    <w:lvl w:ilvl="3" w:tplc="5066CF0E" w:tentative="1">
      <w:start w:val="1"/>
      <w:numFmt w:val="bullet"/>
      <w:lvlText w:val="•"/>
      <w:lvlJc w:val="left"/>
      <w:pPr>
        <w:tabs>
          <w:tab w:val="num" w:pos="2880"/>
        </w:tabs>
        <w:ind w:left="2880" w:hanging="360"/>
      </w:pPr>
      <w:rPr>
        <w:rFonts w:ascii="Times New Roman" w:hAnsi="Times New Roman" w:hint="default"/>
      </w:rPr>
    </w:lvl>
    <w:lvl w:ilvl="4" w:tplc="F7DC5FEE" w:tentative="1">
      <w:start w:val="1"/>
      <w:numFmt w:val="bullet"/>
      <w:lvlText w:val="•"/>
      <w:lvlJc w:val="left"/>
      <w:pPr>
        <w:tabs>
          <w:tab w:val="num" w:pos="3600"/>
        </w:tabs>
        <w:ind w:left="3600" w:hanging="360"/>
      </w:pPr>
      <w:rPr>
        <w:rFonts w:ascii="Times New Roman" w:hAnsi="Times New Roman" w:hint="default"/>
      </w:rPr>
    </w:lvl>
    <w:lvl w:ilvl="5" w:tplc="B9989470" w:tentative="1">
      <w:start w:val="1"/>
      <w:numFmt w:val="bullet"/>
      <w:lvlText w:val="•"/>
      <w:lvlJc w:val="left"/>
      <w:pPr>
        <w:tabs>
          <w:tab w:val="num" w:pos="4320"/>
        </w:tabs>
        <w:ind w:left="4320" w:hanging="360"/>
      </w:pPr>
      <w:rPr>
        <w:rFonts w:ascii="Times New Roman" w:hAnsi="Times New Roman" w:hint="default"/>
      </w:rPr>
    </w:lvl>
    <w:lvl w:ilvl="6" w:tplc="357E8962" w:tentative="1">
      <w:start w:val="1"/>
      <w:numFmt w:val="bullet"/>
      <w:lvlText w:val="•"/>
      <w:lvlJc w:val="left"/>
      <w:pPr>
        <w:tabs>
          <w:tab w:val="num" w:pos="5040"/>
        </w:tabs>
        <w:ind w:left="5040" w:hanging="360"/>
      </w:pPr>
      <w:rPr>
        <w:rFonts w:ascii="Times New Roman" w:hAnsi="Times New Roman" w:hint="default"/>
      </w:rPr>
    </w:lvl>
    <w:lvl w:ilvl="7" w:tplc="F438A83E" w:tentative="1">
      <w:start w:val="1"/>
      <w:numFmt w:val="bullet"/>
      <w:lvlText w:val="•"/>
      <w:lvlJc w:val="left"/>
      <w:pPr>
        <w:tabs>
          <w:tab w:val="num" w:pos="5760"/>
        </w:tabs>
        <w:ind w:left="5760" w:hanging="360"/>
      </w:pPr>
      <w:rPr>
        <w:rFonts w:ascii="Times New Roman" w:hAnsi="Times New Roman" w:hint="default"/>
      </w:rPr>
    </w:lvl>
    <w:lvl w:ilvl="8" w:tplc="CB2038A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09426E2"/>
    <w:multiLevelType w:val="hybridMultilevel"/>
    <w:tmpl w:val="ECF877E8"/>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8" w15:restartNumberingAfterBreak="0">
    <w:nsid w:val="740F3BDD"/>
    <w:multiLevelType w:val="hybridMultilevel"/>
    <w:tmpl w:val="AD74B3A2"/>
    <w:lvl w:ilvl="0" w:tplc="064A91D0">
      <w:start w:val="1"/>
      <w:numFmt w:val="bullet"/>
      <w:lvlText w:val="•"/>
      <w:lvlJc w:val="left"/>
      <w:pPr>
        <w:tabs>
          <w:tab w:val="num" w:pos="720"/>
        </w:tabs>
        <w:ind w:left="720" w:hanging="360"/>
      </w:pPr>
      <w:rPr>
        <w:rFonts w:ascii="Times New Roman" w:hAnsi="Times New Roman" w:hint="default"/>
      </w:rPr>
    </w:lvl>
    <w:lvl w:ilvl="1" w:tplc="870EC736" w:tentative="1">
      <w:start w:val="1"/>
      <w:numFmt w:val="bullet"/>
      <w:lvlText w:val="•"/>
      <w:lvlJc w:val="left"/>
      <w:pPr>
        <w:tabs>
          <w:tab w:val="num" w:pos="1440"/>
        </w:tabs>
        <w:ind w:left="1440" w:hanging="360"/>
      </w:pPr>
      <w:rPr>
        <w:rFonts w:ascii="Times New Roman" w:hAnsi="Times New Roman" w:hint="default"/>
      </w:rPr>
    </w:lvl>
    <w:lvl w:ilvl="2" w:tplc="183E7096" w:tentative="1">
      <w:start w:val="1"/>
      <w:numFmt w:val="bullet"/>
      <w:lvlText w:val="•"/>
      <w:lvlJc w:val="left"/>
      <w:pPr>
        <w:tabs>
          <w:tab w:val="num" w:pos="2160"/>
        </w:tabs>
        <w:ind w:left="2160" w:hanging="360"/>
      </w:pPr>
      <w:rPr>
        <w:rFonts w:ascii="Times New Roman" w:hAnsi="Times New Roman" w:hint="default"/>
      </w:rPr>
    </w:lvl>
    <w:lvl w:ilvl="3" w:tplc="9E8843B4" w:tentative="1">
      <w:start w:val="1"/>
      <w:numFmt w:val="bullet"/>
      <w:lvlText w:val="•"/>
      <w:lvlJc w:val="left"/>
      <w:pPr>
        <w:tabs>
          <w:tab w:val="num" w:pos="2880"/>
        </w:tabs>
        <w:ind w:left="2880" w:hanging="360"/>
      </w:pPr>
      <w:rPr>
        <w:rFonts w:ascii="Times New Roman" w:hAnsi="Times New Roman" w:hint="default"/>
      </w:rPr>
    </w:lvl>
    <w:lvl w:ilvl="4" w:tplc="D0BC6F0A" w:tentative="1">
      <w:start w:val="1"/>
      <w:numFmt w:val="bullet"/>
      <w:lvlText w:val="•"/>
      <w:lvlJc w:val="left"/>
      <w:pPr>
        <w:tabs>
          <w:tab w:val="num" w:pos="3600"/>
        </w:tabs>
        <w:ind w:left="3600" w:hanging="360"/>
      </w:pPr>
      <w:rPr>
        <w:rFonts w:ascii="Times New Roman" w:hAnsi="Times New Roman" w:hint="default"/>
      </w:rPr>
    </w:lvl>
    <w:lvl w:ilvl="5" w:tplc="59521004" w:tentative="1">
      <w:start w:val="1"/>
      <w:numFmt w:val="bullet"/>
      <w:lvlText w:val="•"/>
      <w:lvlJc w:val="left"/>
      <w:pPr>
        <w:tabs>
          <w:tab w:val="num" w:pos="4320"/>
        </w:tabs>
        <w:ind w:left="4320" w:hanging="360"/>
      </w:pPr>
      <w:rPr>
        <w:rFonts w:ascii="Times New Roman" w:hAnsi="Times New Roman" w:hint="default"/>
      </w:rPr>
    </w:lvl>
    <w:lvl w:ilvl="6" w:tplc="DA520E96" w:tentative="1">
      <w:start w:val="1"/>
      <w:numFmt w:val="bullet"/>
      <w:lvlText w:val="•"/>
      <w:lvlJc w:val="left"/>
      <w:pPr>
        <w:tabs>
          <w:tab w:val="num" w:pos="5040"/>
        </w:tabs>
        <w:ind w:left="5040" w:hanging="360"/>
      </w:pPr>
      <w:rPr>
        <w:rFonts w:ascii="Times New Roman" w:hAnsi="Times New Roman" w:hint="default"/>
      </w:rPr>
    </w:lvl>
    <w:lvl w:ilvl="7" w:tplc="EA5211BA" w:tentative="1">
      <w:start w:val="1"/>
      <w:numFmt w:val="bullet"/>
      <w:lvlText w:val="•"/>
      <w:lvlJc w:val="left"/>
      <w:pPr>
        <w:tabs>
          <w:tab w:val="num" w:pos="5760"/>
        </w:tabs>
        <w:ind w:left="5760" w:hanging="360"/>
      </w:pPr>
      <w:rPr>
        <w:rFonts w:ascii="Times New Roman" w:hAnsi="Times New Roman" w:hint="default"/>
      </w:rPr>
    </w:lvl>
    <w:lvl w:ilvl="8" w:tplc="87C2976E"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554774C"/>
    <w:multiLevelType w:val="hybridMultilevel"/>
    <w:tmpl w:val="E99A6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14129010">
    <w:abstractNumId w:val="23"/>
  </w:num>
  <w:num w:numId="2" w16cid:durableId="1167131616">
    <w:abstractNumId w:val="12"/>
  </w:num>
  <w:num w:numId="3" w16cid:durableId="1917863434">
    <w:abstractNumId w:val="9"/>
  </w:num>
  <w:num w:numId="4" w16cid:durableId="1487354426">
    <w:abstractNumId w:val="7"/>
  </w:num>
  <w:num w:numId="5" w16cid:durableId="1860002939">
    <w:abstractNumId w:val="6"/>
  </w:num>
  <w:num w:numId="6" w16cid:durableId="1007095704">
    <w:abstractNumId w:val="5"/>
  </w:num>
  <w:num w:numId="7" w16cid:durableId="890459567">
    <w:abstractNumId w:val="4"/>
  </w:num>
  <w:num w:numId="8" w16cid:durableId="974994390">
    <w:abstractNumId w:val="8"/>
  </w:num>
  <w:num w:numId="9" w16cid:durableId="1090194714">
    <w:abstractNumId w:val="3"/>
  </w:num>
  <w:num w:numId="10" w16cid:durableId="770930646">
    <w:abstractNumId w:val="2"/>
  </w:num>
  <w:num w:numId="11" w16cid:durableId="1909807188">
    <w:abstractNumId w:val="1"/>
  </w:num>
  <w:num w:numId="12" w16cid:durableId="1574046874">
    <w:abstractNumId w:val="0"/>
  </w:num>
  <w:num w:numId="13" w16cid:durableId="38554222">
    <w:abstractNumId w:val="11"/>
  </w:num>
  <w:num w:numId="14" w16cid:durableId="1509833707">
    <w:abstractNumId w:val="14"/>
  </w:num>
  <w:num w:numId="15" w16cid:durableId="1567643156">
    <w:abstractNumId w:val="10"/>
  </w:num>
  <w:num w:numId="16" w16cid:durableId="1653020450">
    <w:abstractNumId w:val="24"/>
  </w:num>
  <w:num w:numId="17" w16cid:durableId="1430856828">
    <w:abstractNumId w:val="18"/>
  </w:num>
  <w:num w:numId="18" w16cid:durableId="516385374">
    <w:abstractNumId w:val="21"/>
  </w:num>
  <w:num w:numId="19" w16cid:durableId="1373264831">
    <w:abstractNumId w:val="15"/>
  </w:num>
  <w:num w:numId="20" w16cid:durableId="1959143881">
    <w:abstractNumId w:val="17"/>
  </w:num>
  <w:num w:numId="21" w16cid:durableId="1215123656">
    <w:abstractNumId w:val="25"/>
  </w:num>
  <w:num w:numId="22" w16cid:durableId="1314025300">
    <w:abstractNumId w:val="27"/>
  </w:num>
  <w:num w:numId="23" w16cid:durableId="1765228467">
    <w:abstractNumId w:val="19"/>
  </w:num>
  <w:num w:numId="24" w16cid:durableId="1219365452">
    <w:abstractNumId w:val="29"/>
  </w:num>
  <w:num w:numId="25" w16cid:durableId="1889141619">
    <w:abstractNumId w:val="20"/>
  </w:num>
  <w:num w:numId="26" w16cid:durableId="502362215">
    <w:abstractNumId w:val="26"/>
  </w:num>
  <w:num w:numId="27" w16cid:durableId="1952935372">
    <w:abstractNumId w:val="28"/>
  </w:num>
  <w:num w:numId="28" w16cid:durableId="2115510464">
    <w:abstractNumId w:val="23"/>
  </w:num>
  <w:num w:numId="29" w16cid:durableId="886531143">
    <w:abstractNumId w:val="21"/>
  </w:num>
  <w:num w:numId="30" w16cid:durableId="2029332839">
    <w:abstractNumId w:val="13"/>
  </w:num>
  <w:num w:numId="31" w16cid:durableId="1461537918">
    <w:abstractNumId w:val="16"/>
  </w:num>
  <w:num w:numId="32" w16cid:durableId="1465076872">
    <w:abstractNumId w:val="22"/>
  </w:num>
  <w:num w:numId="33" w16cid:durableId="652760373">
    <w:abstractNumId w:val="23"/>
  </w:num>
  <w:num w:numId="34" w16cid:durableId="952244201">
    <w:abstractNumId w:val="23"/>
  </w:num>
  <w:num w:numId="35" w16cid:durableId="757873592">
    <w:abstractNumId w:val="23"/>
  </w:num>
  <w:num w:numId="36" w16cid:durableId="1407024977">
    <w:abstractNumId w:val="23"/>
  </w:num>
  <w:num w:numId="37" w16cid:durableId="844783235">
    <w:abstractNumId w:val="23"/>
  </w:num>
  <w:num w:numId="38" w16cid:durableId="6237769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89"/>
    <w:rsid w:val="000001AE"/>
    <w:rsid w:val="0000312E"/>
    <w:rsid w:val="0000352F"/>
    <w:rsid w:val="00004C23"/>
    <w:rsid w:val="00006981"/>
    <w:rsid w:val="0001056A"/>
    <w:rsid w:val="00010652"/>
    <w:rsid w:val="000107BD"/>
    <w:rsid w:val="000140F0"/>
    <w:rsid w:val="00015AAE"/>
    <w:rsid w:val="00023983"/>
    <w:rsid w:val="000242AB"/>
    <w:rsid w:val="000249C8"/>
    <w:rsid w:val="00024D1D"/>
    <w:rsid w:val="00025506"/>
    <w:rsid w:val="00025C01"/>
    <w:rsid w:val="00030570"/>
    <w:rsid w:val="00032612"/>
    <w:rsid w:val="00035684"/>
    <w:rsid w:val="000365B9"/>
    <w:rsid w:val="00037FA0"/>
    <w:rsid w:val="000409F8"/>
    <w:rsid w:val="00040BFC"/>
    <w:rsid w:val="00042512"/>
    <w:rsid w:val="00042B15"/>
    <w:rsid w:val="00045FC5"/>
    <w:rsid w:val="00050B1C"/>
    <w:rsid w:val="000512D2"/>
    <w:rsid w:val="0005470E"/>
    <w:rsid w:val="00055698"/>
    <w:rsid w:val="000664A2"/>
    <w:rsid w:val="00071E96"/>
    <w:rsid w:val="00072254"/>
    <w:rsid w:val="00074C13"/>
    <w:rsid w:val="000765DC"/>
    <w:rsid w:val="00087C56"/>
    <w:rsid w:val="00092036"/>
    <w:rsid w:val="00092CF5"/>
    <w:rsid w:val="000A0E33"/>
    <w:rsid w:val="000A17B2"/>
    <w:rsid w:val="000A34D1"/>
    <w:rsid w:val="000A43DF"/>
    <w:rsid w:val="000A4E9D"/>
    <w:rsid w:val="000A5728"/>
    <w:rsid w:val="000B031E"/>
    <w:rsid w:val="000B2AA7"/>
    <w:rsid w:val="000B5879"/>
    <w:rsid w:val="000B6547"/>
    <w:rsid w:val="000C2C40"/>
    <w:rsid w:val="000C4C0D"/>
    <w:rsid w:val="000C7113"/>
    <w:rsid w:val="000D0FBE"/>
    <w:rsid w:val="000D25D5"/>
    <w:rsid w:val="000D2EC8"/>
    <w:rsid w:val="000D4FA2"/>
    <w:rsid w:val="000D5DAA"/>
    <w:rsid w:val="000E1219"/>
    <w:rsid w:val="000E5762"/>
    <w:rsid w:val="000E6B18"/>
    <w:rsid w:val="000E6E58"/>
    <w:rsid w:val="000E6E84"/>
    <w:rsid w:val="000F18B7"/>
    <w:rsid w:val="000F238C"/>
    <w:rsid w:val="000F2E6C"/>
    <w:rsid w:val="000F39FA"/>
    <w:rsid w:val="000F4E63"/>
    <w:rsid w:val="000F64B0"/>
    <w:rsid w:val="000F6F54"/>
    <w:rsid w:val="0010040D"/>
    <w:rsid w:val="00102FA7"/>
    <w:rsid w:val="0010454C"/>
    <w:rsid w:val="001059D1"/>
    <w:rsid w:val="001133D5"/>
    <w:rsid w:val="00115066"/>
    <w:rsid w:val="0012357E"/>
    <w:rsid w:val="00123AF4"/>
    <w:rsid w:val="00127AD9"/>
    <w:rsid w:val="00137D74"/>
    <w:rsid w:val="00137E4F"/>
    <w:rsid w:val="00152D4E"/>
    <w:rsid w:val="001537B3"/>
    <w:rsid w:val="001539FE"/>
    <w:rsid w:val="00166123"/>
    <w:rsid w:val="00167E6D"/>
    <w:rsid w:val="0017003E"/>
    <w:rsid w:val="00170EBE"/>
    <w:rsid w:val="00175A60"/>
    <w:rsid w:val="001806AA"/>
    <w:rsid w:val="00182693"/>
    <w:rsid w:val="001861DF"/>
    <w:rsid w:val="00186AD1"/>
    <w:rsid w:val="0018754D"/>
    <w:rsid w:val="00191112"/>
    <w:rsid w:val="00191B3E"/>
    <w:rsid w:val="00192B63"/>
    <w:rsid w:val="00193CE0"/>
    <w:rsid w:val="0019774E"/>
    <w:rsid w:val="0019794B"/>
    <w:rsid w:val="001A27EA"/>
    <w:rsid w:val="001B06DB"/>
    <w:rsid w:val="001B1CF2"/>
    <w:rsid w:val="001B565D"/>
    <w:rsid w:val="001B5C9E"/>
    <w:rsid w:val="001B73FC"/>
    <w:rsid w:val="001C1ED3"/>
    <w:rsid w:val="001C282C"/>
    <w:rsid w:val="001C4007"/>
    <w:rsid w:val="001C42FC"/>
    <w:rsid w:val="001C4DDE"/>
    <w:rsid w:val="001C525C"/>
    <w:rsid w:val="001C6544"/>
    <w:rsid w:val="001C7B3D"/>
    <w:rsid w:val="001D1A1A"/>
    <w:rsid w:val="001D376B"/>
    <w:rsid w:val="001D39AD"/>
    <w:rsid w:val="001D4689"/>
    <w:rsid w:val="001D5DEF"/>
    <w:rsid w:val="001D7267"/>
    <w:rsid w:val="001E1F95"/>
    <w:rsid w:val="001E2509"/>
    <w:rsid w:val="001E2A3A"/>
    <w:rsid w:val="001E3495"/>
    <w:rsid w:val="001E60B8"/>
    <w:rsid w:val="001E664C"/>
    <w:rsid w:val="001F2A1F"/>
    <w:rsid w:val="001F5DB2"/>
    <w:rsid w:val="001F7417"/>
    <w:rsid w:val="001F7A86"/>
    <w:rsid w:val="002006A5"/>
    <w:rsid w:val="002008C8"/>
    <w:rsid w:val="002017BC"/>
    <w:rsid w:val="00203DE9"/>
    <w:rsid w:val="00206C0B"/>
    <w:rsid w:val="002131E6"/>
    <w:rsid w:val="00213EEC"/>
    <w:rsid w:val="00215A07"/>
    <w:rsid w:val="00215ACE"/>
    <w:rsid w:val="002175BE"/>
    <w:rsid w:val="0021794E"/>
    <w:rsid w:val="00222FC7"/>
    <w:rsid w:val="002245A7"/>
    <w:rsid w:val="002247AE"/>
    <w:rsid w:val="00230C89"/>
    <w:rsid w:val="00231047"/>
    <w:rsid w:val="00232BA2"/>
    <w:rsid w:val="0023536D"/>
    <w:rsid w:val="002408C3"/>
    <w:rsid w:val="002423D9"/>
    <w:rsid w:val="002441A5"/>
    <w:rsid w:val="0024694C"/>
    <w:rsid w:val="00246B9C"/>
    <w:rsid w:val="002507E3"/>
    <w:rsid w:val="002507EB"/>
    <w:rsid w:val="00251BED"/>
    <w:rsid w:val="002553DC"/>
    <w:rsid w:val="002555F0"/>
    <w:rsid w:val="00257B7C"/>
    <w:rsid w:val="00257EC5"/>
    <w:rsid w:val="00260C41"/>
    <w:rsid w:val="00261BBE"/>
    <w:rsid w:val="00263CF7"/>
    <w:rsid w:val="00265E12"/>
    <w:rsid w:val="00274646"/>
    <w:rsid w:val="00275A2A"/>
    <w:rsid w:val="002770E3"/>
    <w:rsid w:val="00281814"/>
    <w:rsid w:val="00282579"/>
    <w:rsid w:val="00285C63"/>
    <w:rsid w:val="00286E7E"/>
    <w:rsid w:val="00290507"/>
    <w:rsid w:val="002937CF"/>
    <w:rsid w:val="002A2B5D"/>
    <w:rsid w:val="002A3886"/>
    <w:rsid w:val="002A5C5A"/>
    <w:rsid w:val="002A6DC1"/>
    <w:rsid w:val="002A7874"/>
    <w:rsid w:val="002B1CDA"/>
    <w:rsid w:val="002B4BC9"/>
    <w:rsid w:val="002B500E"/>
    <w:rsid w:val="002C33CD"/>
    <w:rsid w:val="002C54CC"/>
    <w:rsid w:val="002D1848"/>
    <w:rsid w:val="002D67D8"/>
    <w:rsid w:val="002D6E84"/>
    <w:rsid w:val="002D7056"/>
    <w:rsid w:val="002E13FB"/>
    <w:rsid w:val="002E4F8A"/>
    <w:rsid w:val="002E6F18"/>
    <w:rsid w:val="002E7496"/>
    <w:rsid w:val="002F0A62"/>
    <w:rsid w:val="002F58CF"/>
    <w:rsid w:val="003017F0"/>
    <w:rsid w:val="00303F12"/>
    <w:rsid w:val="00304812"/>
    <w:rsid w:val="00304C8C"/>
    <w:rsid w:val="003067D5"/>
    <w:rsid w:val="0030753A"/>
    <w:rsid w:val="00312F68"/>
    <w:rsid w:val="003149CF"/>
    <w:rsid w:val="003152A3"/>
    <w:rsid w:val="0032387B"/>
    <w:rsid w:val="0032733F"/>
    <w:rsid w:val="00330596"/>
    <w:rsid w:val="00331932"/>
    <w:rsid w:val="00333AF0"/>
    <w:rsid w:val="00337AF2"/>
    <w:rsid w:val="00340C93"/>
    <w:rsid w:val="0034180A"/>
    <w:rsid w:val="00342408"/>
    <w:rsid w:val="00342663"/>
    <w:rsid w:val="00342726"/>
    <w:rsid w:val="00342FC9"/>
    <w:rsid w:val="00343336"/>
    <w:rsid w:val="003554F9"/>
    <w:rsid w:val="00357094"/>
    <w:rsid w:val="0035710A"/>
    <w:rsid w:val="0037199F"/>
    <w:rsid w:val="003736AB"/>
    <w:rsid w:val="00373E8A"/>
    <w:rsid w:val="003745CB"/>
    <w:rsid w:val="00375086"/>
    <w:rsid w:val="003777DD"/>
    <w:rsid w:val="00387FB3"/>
    <w:rsid w:val="003909F5"/>
    <w:rsid w:val="0039196E"/>
    <w:rsid w:val="00392199"/>
    <w:rsid w:val="00392393"/>
    <w:rsid w:val="00392761"/>
    <w:rsid w:val="00392766"/>
    <w:rsid w:val="00393C7C"/>
    <w:rsid w:val="00396746"/>
    <w:rsid w:val="00397CC1"/>
    <w:rsid w:val="003A1F27"/>
    <w:rsid w:val="003A2561"/>
    <w:rsid w:val="003A2E87"/>
    <w:rsid w:val="003A5236"/>
    <w:rsid w:val="003A53A9"/>
    <w:rsid w:val="003A660F"/>
    <w:rsid w:val="003B0C01"/>
    <w:rsid w:val="003B0C60"/>
    <w:rsid w:val="003B30EA"/>
    <w:rsid w:val="003B3D5C"/>
    <w:rsid w:val="003B3F3C"/>
    <w:rsid w:val="003B4AD9"/>
    <w:rsid w:val="003B7A7E"/>
    <w:rsid w:val="003C0193"/>
    <w:rsid w:val="003D08BE"/>
    <w:rsid w:val="003D5A6B"/>
    <w:rsid w:val="003D5CBC"/>
    <w:rsid w:val="003D7C75"/>
    <w:rsid w:val="003E05CA"/>
    <w:rsid w:val="003E72CB"/>
    <w:rsid w:val="003F10C5"/>
    <w:rsid w:val="003F30CB"/>
    <w:rsid w:val="003F4EE7"/>
    <w:rsid w:val="004020E8"/>
    <w:rsid w:val="00405535"/>
    <w:rsid w:val="00405648"/>
    <w:rsid w:val="0040697E"/>
    <w:rsid w:val="00410D5E"/>
    <w:rsid w:val="0042193D"/>
    <w:rsid w:val="0042369F"/>
    <w:rsid w:val="00424C5D"/>
    <w:rsid w:val="00426DCD"/>
    <w:rsid w:val="0043012D"/>
    <w:rsid w:val="0043115D"/>
    <w:rsid w:val="00435ABF"/>
    <w:rsid w:val="00436895"/>
    <w:rsid w:val="0044179E"/>
    <w:rsid w:val="00444361"/>
    <w:rsid w:val="0044554F"/>
    <w:rsid w:val="004477DC"/>
    <w:rsid w:val="004515E1"/>
    <w:rsid w:val="00462BDF"/>
    <w:rsid w:val="00463530"/>
    <w:rsid w:val="004654C6"/>
    <w:rsid w:val="004659FC"/>
    <w:rsid w:val="00466061"/>
    <w:rsid w:val="00470A84"/>
    <w:rsid w:val="00470BD3"/>
    <w:rsid w:val="00473EF7"/>
    <w:rsid w:val="00477021"/>
    <w:rsid w:val="0047712B"/>
    <w:rsid w:val="00481848"/>
    <w:rsid w:val="0048317A"/>
    <w:rsid w:val="00483A41"/>
    <w:rsid w:val="00484C27"/>
    <w:rsid w:val="00484DE2"/>
    <w:rsid w:val="00485744"/>
    <w:rsid w:val="004925AC"/>
    <w:rsid w:val="004928BC"/>
    <w:rsid w:val="004A1508"/>
    <w:rsid w:val="004A1E7B"/>
    <w:rsid w:val="004A75B4"/>
    <w:rsid w:val="004B047A"/>
    <w:rsid w:val="004B222C"/>
    <w:rsid w:val="004B33B9"/>
    <w:rsid w:val="004B6CE4"/>
    <w:rsid w:val="004C5609"/>
    <w:rsid w:val="004C6E72"/>
    <w:rsid w:val="004D0C3E"/>
    <w:rsid w:val="004D2D83"/>
    <w:rsid w:val="004D4A6A"/>
    <w:rsid w:val="004E53F6"/>
    <w:rsid w:val="004E5927"/>
    <w:rsid w:val="004E62A4"/>
    <w:rsid w:val="004E75A1"/>
    <w:rsid w:val="004E7818"/>
    <w:rsid w:val="004E7FD3"/>
    <w:rsid w:val="004F0873"/>
    <w:rsid w:val="004F1677"/>
    <w:rsid w:val="004F220B"/>
    <w:rsid w:val="004F22DF"/>
    <w:rsid w:val="004F3F6E"/>
    <w:rsid w:val="004F4708"/>
    <w:rsid w:val="004F4F6D"/>
    <w:rsid w:val="005015B1"/>
    <w:rsid w:val="005026C0"/>
    <w:rsid w:val="005028F8"/>
    <w:rsid w:val="005030D2"/>
    <w:rsid w:val="005031C7"/>
    <w:rsid w:val="00506B8B"/>
    <w:rsid w:val="00507031"/>
    <w:rsid w:val="00512A76"/>
    <w:rsid w:val="00512B29"/>
    <w:rsid w:val="005145F5"/>
    <w:rsid w:val="00515A4D"/>
    <w:rsid w:val="00517769"/>
    <w:rsid w:val="0052052F"/>
    <w:rsid w:val="00521A50"/>
    <w:rsid w:val="00524747"/>
    <w:rsid w:val="005247FF"/>
    <w:rsid w:val="00526090"/>
    <w:rsid w:val="005266D8"/>
    <w:rsid w:val="005329DC"/>
    <w:rsid w:val="005332D0"/>
    <w:rsid w:val="0054262F"/>
    <w:rsid w:val="00542CE1"/>
    <w:rsid w:val="005506EE"/>
    <w:rsid w:val="0055418C"/>
    <w:rsid w:val="00554609"/>
    <w:rsid w:val="005578EF"/>
    <w:rsid w:val="00560AA0"/>
    <w:rsid w:val="00560FB9"/>
    <w:rsid w:val="0056505F"/>
    <w:rsid w:val="0056512A"/>
    <w:rsid w:val="005676F4"/>
    <w:rsid w:val="00573F4B"/>
    <w:rsid w:val="00574F9C"/>
    <w:rsid w:val="0057701B"/>
    <w:rsid w:val="00580147"/>
    <w:rsid w:val="00581B7F"/>
    <w:rsid w:val="00584BCF"/>
    <w:rsid w:val="00593276"/>
    <w:rsid w:val="005945D6"/>
    <w:rsid w:val="005968C1"/>
    <w:rsid w:val="005A0B60"/>
    <w:rsid w:val="005A6A9C"/>
    <w:rsid w:val="005B0FD9"/>
    <w:rsid w:val="005B1CCE"/>
    <w:rsid w:val="005B3543"/>
    <w:rsid w:val="005B396E"/>
    <w:rsid w:val="005B5D1E"/>
    <w:rsid w:val="005C06F4"/>
    <w:rsid w:val="005C386F"/>
    <w:rsid w:val="005C412F"/>
    <w:rsid w:val="005C67FE"/>
    <w:rsid w:val="005D1194"/>
    <w:rsid w:val="005D271D"/>
    <w:rsid w:val="005D344C"/>
    <w:rsid w:val="005D4022"/>
    <w:rsid w:val="005D4CB1"/>
    <w:rsid w:val="005D6AD4"/>
    <w:rsid w:val="005E00AC"/>
    <w:rsid w:val="005E0144"/>
    <w:rsid w:val="005E0294"/>
    <w:rsid w:val="005E77E3"/>
    <w:rsid w:val="005F2884"/>
    <w:rsid w:val="005F65A9"/>
    <w:rsid w:val="005F72A0"/>
    <w:rsid w:val="006064F9"/>
    <w:rsid w:val="00606D3A"/>
    <w:rsid w:val="006108AA"/>
    <w:rsid w:val="00614194"/>
    <w:rsid w:val="0061540F"/>
    <w:rsid w:val="0062625A"/>
    <w:rsid w:val="00631370"/>
    <w:rsid w:val="006314A7"/>
    <w:rsid w:val="00631EE1"/>
    <w:rsid w:val="00634E27"/>
    <w:rsid w:val="00635C94"/>
    <w:rsid w:val="006379B0"/>
    <w:rsid w:val="006426CF"/>
    <w:rsid w:val="00642865"/>
    <w:rsid w:val="00653BF5"/>
    <w:rsid w:val="00653E81"/>
    <w:rsid w:val="006577AA"/>
    <w:rsid w:val="006632E0"/>
    <w:rsid w:val="0066495A"/>
    <w:rsid w:val="00675891"/>
    <w:rsid w:val="00677317"/>
    <w:rsid w:val="0067762C"/>
    <w:rsid w:val="00677FCF"/>
    <w:rsid w:val="006804D0"/>
    <w:rsid w:val="00680B87"/>
    <w:rsid w:val="00681A28"/>
    <w:rsid w:val="006826A4"/>
    <w:rsid w:val="00682BFA"/>
    <w:rsid w:val="00685754"/>
    <w:rsid w:val="0068666E"/>
    <w:rsid w:val="0069205A"/>
    <w:rsid w:val="00692198"/>
    <w:rsid w:val="00694158"/>
    <w:rsid w:val="0069517F"/>
    <w:rsid w:val="0069580A"/>
    <w:rsid w:val="00697498"/>
    <w:rsid w:val="006A3998"/>
    <w:rsid w:val="006A6C3D"/>
    <w:rsid w:val="006A7D0D"/>
    <w:rsid w:val="006B3BB5"/>
    <w:rsid w:val="006B681F"/>
    <w:rsid w:val="006B6CB1"/>
    <w:rsid w:val="006B6F15"/>
    <w:rsid w:val="006C129C"/>
    <w:rsid w:val="006C259A"/>
    <w:rsid w:val="006C3402"/>
    <w:rsid w:val="006C58A9"/>
    <w:rsid w:val="006C5A07"/>
    <w:rsid w:val="006C72F5"/>
    <w:rsid w:val="006D1C29"/>
    <w:rsid w:val="006D4391"/>
    <w:rsid w:val="006D77CE"/>
    <w:rsid w:val="006E360E"/>
    <w:rsid w:val="006E37D9"/>
    <w:rsid w:val="006E4B5B"/>
    <w:rsid w:val="006F515D"/>
    <w:rsid w:val="006F7FB2"/>
    <w:rsid w:val="00700995"/>
    <w:rsid w:val="007024AA"/>
    <w:rsid w:val="00703C5C"/>
    <w:rsid w:val="00704399"/>
    <w:rsid w:val="007046F1"/>
    <w:rsid w:val="007048C4"/>
    <w:rsid w:val="007074C6"/>
    <w:rsid w:val="007112A6"/>
    <w:rsid w:val="00711601"/>
    <w:rsid w:val="00720D77"/>
    <w:rsid w:val="00725E79"/>
    <w:rsid w:val="00726AEB"/>
    <w:rsid w:val="00731608"/>
    <w:rsid w:val="00737E29"/>
    <w:rsid w:val="00741D03"/>
    <w:rsid w:val="00742A52"/>
    <w:rsid w:val="00744D93"/>
    <w:rsid w:val="007571F0"/>
    <w:rsid w:val="007574A6"/>
    <w:rsid w:val="00760190"/>
    <w:rsid w:val="007619CF"/>
    <w:rsid w:val="00763A09"/>
    <w:rsid w:val="0076488A"/>
    <w:rsid w:val="00764F29"/>
    <w:rsid w:val="00771B5F"/>
    <w:rsid w:val="00773608"/>
    <w:rsid w:val="00775051"/>
    <w:rsid w:val="00777B63"/>
    <w:rsid w:val="00780E41"/>
    <w:rsid w:val="00781C09"/>
    <w:rsid w:val="0078414E"/>
    <w:rsid w:val="00787C9F"/>
    <w:rsid w:val="00792BF8"/>
    <w:rsid w:val="00792EF1"/>
    <w:rsid w:val="0079346C"/>
    <w:rsid w:val="007A1B65"/>
    <w:rsid w:val="007A37C8"/>
    <w:rsid w:val="007A40AD"/>
    <w:rsid w:val="007A7235"/>
    <w:rsid w:val="007B5DFE"/>
    <w:rsid w:val="007B5EEC"/>
    <w:rsid w:val="007C01CA"/>
    <w:rsid w:val="007C0C38"/>
    <w:rsid w:val="007C36AA"/>
    <w:rsid w:val="007C3731"/>
    <w:rsid w:val="007C3AF4"/>
    <w:rsid w:val="007D000B"/>
    <w:rsid w:val="007D1C14"/>
    <w:rsid w:val="007E0649"/>
    <w:rsid w:val="007E3939"/>
    <w:rsid w:val="007E4C96"/>
    <w:rsid w:val="007E6674"/>
    <w:rsid w:val="007E6A0C"/>
    <w:rsid w:val="007E79B5"/>
    <w:rsid w:val="007F4179"/>
    <w:rsid w:val="007F4673"/>
    <w:rsid w:val="007F4BFD"/>
    <w:rsid w:val="007F567E"/>
    <w:rsid w:val="007F777C"/>
    <w:rsid w:val="00801872"/>
    <w:rsid w:val="00812408"/>
    <w:rsid w:val="00812659"/>
    <w:rsid w:val="00814E7B"/>
    <w:rsid w:val="00815CF6"/>
    <w:rsid w:val="008166D7"/>
    <w:rsid w:val="00817058"/>
    <w:rsid w:val="00820F4C"/>
    <w:rsid w:val="00821E87"/>
    <w:rsid w:val="00823A51"/>
    <w:rsid w:val="008334C1"/>
    <w:rsid w:val="008348DB"/>
    <w:rsid w:val="00835A60"/>
    <w:rsid w:val="00837312"/>
    <w:rsid w:val="008407D2"/>
    <w:rsid w:val="008414AE"/>
    <w:rsid w:val="008442FD"/>
    <w:rsid w:val="008445E0"/>
    <w:rsid w:val="00845799"/>
    <w:rsid w:val="00846427"/>
    <w:rsid w:val="00847C7D"/>
    <w:rsid w:val="00852CB1"/>
    <w:rsid w:val="008540D7"/>
    <w:rsid w:val="008546A0"/>
    <w:rsid w:val="0085616A"/>
    <w:rsid w:val="00862AD3"/>
    <w:rsid w:val="00875199"/>
    <w:rsid w:val="00877EE1"/>
    <w:rsid w:val="00883012"/>
    <w:rsid w:val="008855F4"/>
    <w:rsid w:val="00887AE9"/>
    <w:rsid w:val="00890CA4"/>
    <w:rsid w:val="00892C6D"/>
    <w:rsid w:val="008947A4"/>
    <w:rsid w:val="00896CC0"/>
    <w:rsid w:val="0089788B"/>
    <w:rsid w:val="008A1581"/>
    <w:rsid w:val="008B1F94"/>
    <w:rsid w:val="008B2993"/>
    <w:rsid w:val="008B3101"/>
    <w:rsid w:val="008B6D10"/>
    <w:rsid w:val="008C0084"/>
    <w:rsid w:val="008C314F"/>
    <w:rsid w:val="008C33CA"/>
    <w:rsid w:val="008C7A1F"/>
    <w:rsid w:val="008D172A"/>
    <w:rsid w:val="008D7735"/>
    <w:rsid w:val="008E1B8B"/>
    <w:rsid w:val="008E6FE1"/>
    <w:rsid w:val="008F395F"/>
    <w:rsid w:val="008F396C"/>
    <w:rsid w:val="008F6C5D"/>
    <w:rsid w:val="008F783F"/>
    <w:rsid w:val="00900389"/>
    <w:rsid w:val="00900F45"/>
    <w:rsid w:val="00901582"/>
    <w:rsid w:val="00906076"/>
    <w:rsid w:val="00907144"/>
    <w:rsid w:val="009110FC"/>
    <w:rsid w:val="009118F3"/>
    <w:rsid w:val="0091699F"/>
    <w:rsid w:val="00917A23"/>
    <w:rsid w:val="009233B4"/>
    <w:rsid w:val="009234C2"/>
    <w:rsid w:val="00925869"/>
    <w:rsid w:val="009258AE"/>
    <w:rsid w:val="00927AD6"/>
    <w:rsid w:val="009302CB"/>
    <w:rsid w:val="00930B8F"/>
    <w:rsid w:val="00931823"/>
    <w:rsid w:val="00932087"/>
    <w:rsid w:val="00936809"/>
    <w:rsid w:val="00943F2A"/>
    <w:rsid w:val="00945CE8"/>
    <w:rsid w:val="009508D0"/>
    <w:rsid w:val="0095319D"/>
    <w:rsid w:val="009535F9"/>
    <w:rsid w:val="00954B8B"/>
    <w:rsid w:val="00956996"/>
    <w:rsid w:val="00956C5C"/>
    <w:rsid w:val="00963C36"/>
    <w:rsid w:val="00963D36"/>
    <w:rsid w:val="00964644"/>
    <w:rsid w:val="0096646D"/>
    <w:rsid w:val="00970429"/>
    <w:rsid w:val="0098279B"/>
    <w:rsid w:val="00982F94"/>
    <w:rsid w:val="00984BD7"/>
    <w:rsid w:val="00984DA2"/>
    <w:rsid w:val="00986A98"/>
    <w:rsid w:val="00987568"/>
    <w:rsid w:val="009A1B64"/>
    <w:rsid w:val="009A2397"/>
    <w:rsid w:val="009A39B6"/>
    <w:rsid w:val="009A5E36"/>
    <w:rsid w:val="009A745E"/>
    <w:rsid w:val="009B126F"/>
    <w:rsid w:val="009B22A3"/>
    <w:rsid w:val="009B29AE"/>
    <w:rsid w:val="009B7D46"/>
    <w:rsid w:val="009C3CD0"/>
    <w:rsid w:val="009D0D48"/>
    <w:rsid w:val="009D124A"/>
    <w:rsid w:val="009D1892"/>
    <w:rsid w:val="009D30DD"/>
    <w:rsid w:val="009D4789"/>
    <w:rsid w:val="009E3637"/>
    <w:rsid w:val="009E38FF"/>
    <w:rsid w:val="009E3FDE"/>
    <w:rsid w:val="009E7D93"/>
    <w:rsid w:val="009F1340"/>
    <w:rsid w:val="00A01547"/>
    <w:rsid w:val="00A04447"/>
    <w:rsid w:val="00A07C92"/>
    <w:rsid w:val="00A119DF"/>
    <w:rsid w:val="00A15ABF"/>
    <w:rsid w:val="00A15BE1"/>
    <w:rsid w:val="00A16D1E"/>
    <w:rsid w:val="00A20308"/>
    <w:rsid w:val="00A237BD"/>
    <w:rsid w:val="00A25813"/>
    <w:rsid w:val="00A270F0"/>
    <w:rsid w:val="00A34BB2"/>
    <w:rsid w:val="00A3683E"/>
    <w:rsid w:val="00A36A83"/>
    <w:rsid w:val="00A41673"/>
    <w:rsid w:val="00A41E5B"/>
    <w:rsid w:val="00A42DA0"/>
    <w:rsid w:val="00A4395A"/>
    <w:rsid w:val="00A44EA2"/>
    <w:rsid w:val="00A4572F"/>
    <w:rsid w:val="00A46F36"/>
    <w:rsid w:val="00A473E5"/>
    <w:rsid w:val="00A50905"/>
    <w:rsid w:val="00A52851"/>
    <w:rsid w:val="00A54ECE"/>
    <w:rsid w:val="00A618A6"/>
    <w:rsid w:val="00A64905"/>
    <w:rsid w:val="00A65405"/>
    <w:rsid w:val="00A70B3D"/>
    <w:rsid w:val="00A70E6B"/>
    <w:rsid w:val="00A723F2"/>
    <w:rsid w:val="00A72C5F"/>
    <w:rsid w:val="00A743E8"/>
    <w:rsid w:val="00A76255"/>
    <w:rsid w:val="00A80B60"/>
    <w:rsid w:val="00A84535"/>
    <w:rsid w:val="00A86D13"/>
    <w:rsid w:val="00A92457"/>
    <w:rsid w:val="00A97FE6"/>
    <w:rsid w:val="00AA09B9"/>
    <w:rsid w:val="00AA0B2B"/>
    <w:rsid w:val="00AA281C"/>
    <w:rsid w:val="00AB1881"/>
    <w:rsid w:val="00AB28EA"/>
    <w:rsid w:val="00AB63B3"/>
    <w:rsid w:val="00AB6D32"/>
    <w:rsid w:val="00AC2674"/>
    <w:rsid w:val="00AC548C"/>
    <w:rsid w:val="00AC5E2C"/>
    <w:rsid w:val="00AC6297"/>
    <w:rsid w:val="00AD3C84"/>
    <w:rsid w:val="00AD4698"/>
    <w:rsid w:val="00AD5878"/>
    <w:rsid w:val="00AE3FD3"/>
    <w:rsid w:val="00AF38C2"/>
    <w:rsid w:val="00AF4889"/>
    <w:rsid w:val="00AF7E38"/>
    <w:rsid w:val="00B04D93"/>
    <w:rsid w:val="00B068A3"/>
    <w:rsid w:val="00B07FD9"/>
    <w:rsid w:val="00B07FF0"/>
    <w:rsid w:val="00B12BAF"/>
    <w:rsid w:val="00B146E8"/>
    <w:rsid w:val="00B21C2E"/>
    <w:rsid w:val="00B25C49"/>
    <w:rsid w:val="00B26A2B"/>
    <w:rsid w:val="00B35D4C"/>
    <w:rsid w:val="00B411A8"/>
    <w:rsid w:val="00B475AB"/>
    <w:rsid w:val="00B476EF"/>
    <w:rsid w:val="00B50A9C"/>
    <w:rsid w:val="00B57128"/>
    <w:rsid w:val="00B57A5A"/>
    <w:rsid w:val="00B60701"/>
    <w:rsid w:val="00B60FB8"/>
    <w:rsid w:val="00B62EAA"/>
    <w:rsid w:val="00B641B9"/>
    <w:rsid w:val="00B64CF6"/>
    <w:rsid w:val="00B6784B"/>
    <w:rsid w:val="00B67AF8"/>
    <w:rsid w:val="00B67D26"/>
    <w:rsid w:val="00B723BE"/>
    <w:rsid w:val="00B74FC9"/>
    <w:rsid w:val="00B775C4"/>
    <w:rsid w:val="00B8159E"/>
    <w:rsid w:val="00B83210"/>
    <w:rsid w:val="00B83B80"/>
    <w:rsid w:val="00B86A1D"/>
    <w:rsid w:val="00B86BBC"/>
    <w:rsid w:val="00B91275"/>
    <w:rsid w:val="00B92E53"/>
    <w:rsid w:val="00B93743"/>
    <w:rsid w:val="00B979A8"/>
    <w:rsid w:val="00BA0ACC"/>
    <w:rsid w:val="00BA3817"/>
    <w:rsid w:val="00BB29A5"/>
    <w:rsid w:val="00BB2B9E"/>
    <w:rsid w:val="00BB3543"/>
    <w:rsid w:val="00BB42CB"/>
    <w:rsid w:val="00BC053B"/>
    <w:rsid w:val="00BC4121"/>
    <w:rsid w:val="00BC748F"/>
    <w:rsid w:val="00BC76C0"/>
    <w:rsid w:val="00BD1DD7"/>
    <w:rsid w:val="00BE0AC4"/>
    <w:rsid w:val="00BE0FB7"/>
    <w:rsid w:val="00BE3465"/>
    <w:rsid w:val="00BE7301"/>
    <w:rsid w:val="00BF046F"/>
    <w:rsid w:val="00BF04BE"/>
    <w:rsid w:val="00BF0605"/>
    <w:rsid w:val="00BF1B6C"/>
    <w:rsid w:val="00BF2088"/>
    <w:rsid w:val="00BF214C"/>
    <w:rsid w:val="00BF303B"/>
    <w:rsid w:val="00BF52A5"/>
    <w:rsid w:val="00C025BF"/>
    <w:rsid w:val="00C12485"/>
    <w:rsid w:val="00C14884"/>
    <w:rsid w:val="00C15347"/>
    <w:rsid w:val="00C1594E"/>
    <w:rsid w:val="00C162EF"/>
    <w:rsid w:val="00C1769B"/>
    <w:rsid w:val="00C236FA"/>
    <w:rsid w:val="00C265A9"/>
    <w:rsid w:val="00C27D39"/>
    <w:rsid w:val="00C30EDD"/>
    <w:rsid w:val="00C32D26"/>
    <w:rsid w:val="00C37AD6"/>
    <w:rsid w:val="00C37D35"/>
    <w:rsid w:val="00C43B8E"/>
    <w:rsid w:val="00C43BB2"/>
    <w:rsid w:val="00C4748A"/>
    <w:rsid w:val="00C536EC"/>
    <w:rsid w:val="00C6433A"/>
    <w:rsid w:val="00C65B52"/>
    <w:rsid w:val="00C664C8"/>
    <w:rsid w:val="00C666FA"/>
    <w:rsid w:val="00C66A75"/>
    <w:rsid w:val="00C66BF3"/>
    <w:rsid w:val="00C66D11"/>
    <w:rsid w:val="00C71C59"/>
    <w:rsid w:val="00C71CFD"/>
    <w:rsid w:val="00C71F99"/>
    <w:rsid w:val="00C73FB2"/>
    <w:rsid w:val="00C766D7"/>
    <w:rsid w:val="00C768D7"/>
    <w:rsid w:val="00C76EAF"/>
    <w:rsid w:val="00C80466"/>
    <w:rsid w:val="00C80A91"/>
    <w:rsid w:val="00C817F0"/>
    <w:rsid w:val="00C81B40"/>
    <w:rsid w:val="00C81E99"/>
    <w:rsid w:val="00C82B44"/>
    <w:rsid w:val="00C85670"/>
    <w:rsid w:val="00C858F0"/>
    <w:rsid w:val="00C859D1"/>
    <w:rsid w:val="00C86E7D"/>
    <w:rsid w:val="00C925C3"/>
    <w:rsid w:val="00C92764"/>
    <w:rsid w:val="00CA2CF1"/>
    <w:rsid w:val="00CB0EA8"/>
    <w:rsid w:val="00CB23BD"/>
    <w:rsid w:val="00CB24C4"/>
    <w:rsid w:val="00CB2685"/>
    <w:rsid w:val="00CB292A"/>
    <w:rsid w:val="00CB3FE4"/>
    <w:rsid w:val="00CB5C44"/>
    <w:rsid w:val="00CD60C0"/>
    <w:rsid w:val="00CD65FC"/>
    <w:rsid w:val="00CD735D"/>
    <w:rsid w:val="00CE718C"/>
    <w:rsid w:val="00CE7286"/>
    <w:rsid w:val="00CF0A1B"/>
    <w:rsid w:val="00CF3971"/>
    <w:rsid w:val="00CF3CBA"/>
    <w:rsid w:val="00CF561E"/>
    <w:rsid w:val="00CF6A38"/>
    <w:rsid w:val="00D06E14"/>
    <w:rsid w:val="00D125E1"/>
    <w:rsid w:val="00D137D7"/>
    <w:rsid w:val="00D13FD1"/>
    <w:rsid w:val="00D14CBB"/>
    <w:rsid w:val="00D14DA8"/>
    <w:rsid w:val="00D169CB"/>
    <w:rsid w:val="00D17FB3"/>
    <w:rsid w:val="00D2103E"/>
    <w:rsid w:val="00D233DB"/>
    <w:rsid w:val="00D24952"/>
    <w:rsid w:val="00D27B7B"/>
    <w:rsid w:val="00D32213"/>
    <w:rsid w:val="00D33E5B"/>
    <w:rsid w:val="00D34975"/>
    <w:rsid w:val="00D34E01"/>
    <w:rsid w:val="00D43D9A"/>
    <w:rsid w:val="00D47F28"/>
    <w:rsid w:val="00D52178"/>
    <w:rsid w:val="00D55028"/>
    <w:rsid w:val="00D556E5"/>
    <w:rsid w:val="00D63FDB"/>
    <w:rsid w:val="00D6566D"/>
    <w:rsid w:val="00D700E5"/>
    <w:rsid w:val="00D708BE"/>
    <w:rsid w:val="00D71040"/>
    <w:rsid w:val="00D74395"/>
    <w:rsid w:val="00D752F9"/>
    <w:rsid w:val="00D76C39"/>
    <w:rsid w:val="00D81125"/>
    <w:rsid w:val="00D8165A"/>
    <w:rsid w:val="00D82AFC"/>
    <w:rsid w:val="00D858BE"/>
    <w:rsid w:val="00D86100"/>
    <w:rsid w:val="00D90291"/>
    <w:rsid w:val="00D966CA"/>
    <w:rsid w:val="00DA2691"/>
    <w:rsid w:val="00DB142D"/>
    <w:rsid w:val="00DC1E98"/>
    <w:rsid w:val="00DC40A5"/>
    <w:rsid w:val="00DC6E20"/>
    <w:rsid w:val="00DD0E24"/>
    <w:rsid w:val="00DD24B0"/>
    <w:rsid w:val="00DD4969"/>
    <w:rsid w:val="00DD7C97"/>
    <w:rsid w:val="00DE1CAD"/>
    <w:rsid w:val="00DE21C3"/>
    <w:rsid w:val="00DE42DC"/>
    <w:rsid w:val="00DE5FE3"/>
    <w:rsid w:val="00DE6CB7"/>
    <w:rsid w:val="00DF0C36"/>
    <w:rsid w:val="00DF3BCC"/>
    <w:rsid w:val="00DF67BA"/>
    <w:rsid w:val="00E01648"/>
    <w:rsid w:val="00E019ED"/>
    <w:rsid w:val="00E0244F"/>
    <w:rsid w:val="00E02EC1"/>
    <w:rsid w:val="00E03070"/>
    <w:rsid w:val="00E03739"/>
    <w:rsid w:val="00E0418B"/>
    <w:rsid w:val="00E07B14"/>
    <w:rsid w:val="00E10A1E"/>
    <w:rsid w:val="00E11C60"/>
    <w:rsid w:val="00E17608"/>
    <w:rsid w:val="00E231C9"/>
    <w:rsid w:val="00E24143"/>
    <w:rsid w:val="00E24E0F"/>
    <w:rsid w:val="00E30F70"/>
    <w:rsid w:val="00E33522"/>
    <w:rsid w:val="00E34EED"/>
    <w:rsid w:val="00E35BED"/>
    <w:rsid w:val="00E43CFF"/>
    <w:rsid w:val="00E465D1"/>
    <w:rsid w:val="00E54A82"/>
    <w:rsid w:val="00E55DB9"/>
    <w:rsid w:val="00E562FA"/>
    <w:rsid w:val="00E573B6"/>
    <w:rsid w:val="00E61581"/>
    <w:rsid w:val="00E623EC"/>
    <w:rsid w:val="00E64154"/>
    <w:rsid w:val="00E65E30"/>
    <w:rsid w:val="00E66D1C"/>
    <w:rsid w:val="00E70229"/>
    <w:rsid w:val="00E7026C"/>
    <w:rsid w:val="00E70DD1"/>
    <w:rsid w:val="00E72632"/>
    <w:rsid w:val="00E737FB"/>
    <w:rsid w:val="00E7401F"/>
    <w:rsid w:val="00E74B48"/>
    <w:rsid w:val="00E8084C"/>
    <w:rsid w:val="00E810BA"/>
    <w:rsid w:val="00E828F1"/>
    <w:rsid w:val="00E829D2"/>
    <w:rsid w:val="00E919CF"/>
    <w:rsid w:val="00E973A9"/>
    <w:rsid w:val="00EA0041"/>
    <w:rsid w:val="00EA035C"/>
    <w:rsid w:val="00EA2C23"/>
    <w:rsid w:val="00EA437D"/>
    <w:rsid w:val="00EA5BFD"/>
    <w:rsid w:val="00EA7A3F"/>
    <w:rsid w:val="00EB1435"/>
    <w:rsid w:val="00EB583D"/>
    <w:rsid w:val="00EB5CC9"/>
    <w:rsid w:val="00EB69E6"/>
    <w:rsid w:val="00EB793E"/>
    <w:rsid w:val="00EC0294"/>
    <w:rsid w:val="00EC2FDB"/>
    <w:rsid w:val="00EC326A"/>
    <w:rsid w:val="00EC538E"/>
    <w:rsid w:val="00ED14E9"/>
    <w:rsid w:val="00ED2069"/>
    <w:rsid w:val="00ED354C"/>
    <w:rsid w:val="00ED3C48"/>
    <w:rsid w:val="00ED3D46"/>
    <w:rsid w:val="00EE12FB"/>
    <w:rsid w:val="00EE3309"/>
    <w:rsid w:val="00EF13AA"/>
    <w:rsid w:val="00EF2EE4"/>
    <w:rsid w:val="00EF50E2"/>
    <w:rsid w:val="00EF5A46"/>
    <w:rsid w:val="00EF61FA"/>
    <w:rsid w:val="00F03BEE"/>
    <w:rsid w:val="00F044E3"/>
    <w:rsid w:val="00F064EE"/>
    <w:rsid w:val="00F10722"/>
    <w:rsid w:val="00F10A20"/>
    <w:rsid w:val="00F11E00"/>
    <w:rsid w:val="00F12216"/>
    <w:rsid w:val="00F15190"/>
    <w:rsid w:val="00F20BC4"/>
    <w:rsid w:val="00F22007"/>
    <w:rsid w:val="00F2450E"/>
    <w:rsid w:val="00F301A9"/>
    <w:rsid w:val="00F371D3"/>
    <w:rsid w:val="00F40534"/>
    <w:rsid w:val="00F411BD"/>
    <w:rsid w:val="00F41DF9"/>
    <w:rsid w:val="00F4230A"/>
    <w:rsid w:val="00F44E8C"/>
    <w:rsid w:val="00F46207"/>
    <w:rsid w:val="00F47C76"/>
    <w:rsid w:val="00F47D2E"/>
    <w:rsid w:val="00F502A7"/>
    <w:rsid w:val="00F510FC"/>
    <w:rsid w:val="00F5384A"/>
    <w:rsid w:val="00F54D59"/>
    <w:rsid w:val="00F555AC"/>
    <w:rsid w:val="00F60071"/>
    <w:rsid w:val="00F605C7"/>
    <w:rsid w:val="00F62E2A"/>
    <w:rsid w:val="00F74693"/>
    <w:rsid w:val="00F764D0"/>
    <w:rsid w:val="00F7668F"/>
    <w:rsid w:val="00F77FEA"/>
    <w:rsid w:val="00F80822"/>
    <w:rsid w:val="00F8342A"/>
    <w:rsid w:val="00F8396D"/>
    <w:rsid w:val="00F8492F"/>
    <w:rsid w:val="00F86938"/>
    <w:rsid w:val="00F875A5"/>
    <w:rsid w:val="00F923D3"/>
    <w:rsid w:val="00F92E75"/>
    <w:rsid w:val="00F952C6"/>
    <w:rsid w:val="00F954CD"/>
    <w:rsid w:val="00F95538"/>
    <w:rsid w:val="00FA0F81"/>
    <w:rsid w:val="00FA3561"/>
    <w:rsid w:val="00FA57DC"/>
    <w:rsid w:val="00FA5C6E"/>
    <w:rsid w:val="00FA6B6D"/>
    <w:rsid w:val="00FA751A"/>
    <w:rsid w:val="00FB150F"/>
    <w:rsid w:val="00FB5CD5"/>
    <w:rsid w:val="00FB6F39"/>
    <w:rsid w:val="00FB7A11"/>
    <w:rsid w:val="00FC527F"/>
    <w:rsid w:val="00FC6495"/>
    <w:rsid w:val="00FD2274"/>
    <w:rsid w:val="00FD7CC7"/>
    <w:rsid w:val="00FE06B6"/>
    <w:rsid w:val="00FE4A9C"/>
    <w:rsid w:val="00FF1AF0"/>
    <w:rsid w:val="00FF3932"/>
    <w:rsid w:val="00FF409E"/>
    <w:rsid w:val="00FF6CAE"/>
    <w:rsid w:val="0281290D"/>
    <w:rsid w:val="042D1C99"/>
    <w:rsid w:val="046B841B"/>
    <w:rsid w:val="07839B65"/>
    <w:rsid w:val="0827CA08"/>
    <w:rsid w:val="0A26CBFE"/>
    <w:rsid w:val="0D9B1B8C"/>
    <w:rsid w:val="0E991CB5"/>
    <w:rsid w:val="0F293AB4"/>
    <w:rsid w:val="105F3F18"/>
    <w:rsid w:val="1113F987"/>
    <w:rsid w:val="129BFC8F"/>
    <w:rsid w:val="167B752E"/>
    <w:rsid w:val="16F5FEFD"/>
    <w:rsid w:val="1D4FDB72"/>
    <w:rsid w:val="1E6E6101"/>
    <w:rsid w:val="1FF89185"/>
    <w:rsid w:val="2038814F"/>
    <w:rsid w:val="22457AA5"/>
    <w:rsid w:val="22D8A3AD"/>
    <w:rsid w:val="22FCC3A9"/>
    <w:rsid w:val="26C4B77E"/>
    <w:rsid w:val="29864B6E"/>
    <w:rsid w:val="2A042118"/>
    <w:rsid w:val="2BCA59E3"/>
    <w:rsid w:val="2CEEA878"/>
    <w:rsid w:val="2F6AE6D9"/>
    <w:rsid w:val="2F8F960D"/>
    <w:rsid w:val="316FCAC0"/>
    <w:rsid w:val="31E0D460"/>
    <w:rsid w:val="35DE3FBD"/>
    <w:rsid w:val="36DA2204"/>
    <w:rsid w:val="3746AA88"/>
    <w:rsid w:val="3B517C38"/>
    <w:rsid w:val="3C5925D4"/>
    <w:rsid w:val="3EFB4AD4"/>
    <w:rsid w:val="43599433"/>
    <w:rsid w:val="45733148"/>
    <w:rsid w:val="4A4CD508"/>
    <w:rsid w:val="4AF81022"/>
    <w:rsid w:val="505CBCA4"/>
    <w:rsid w:val="5136FF24"/>
    <w:rsid w:val="552494BA"/>
    <w:rsid w:val="582B31A0"/>
    <w:rsid w:val="59CB9D7F"/>
    <w:rsid w:val="59FB399D"/>
    <w:rsid w:val="5B76B3D4"/>
    <w:rsid w:val="611F27F8"/>
    <w:rsid w:val="6A0E6232"/>
    <w:rsid w:val="6A228B59"/>
    <w:rsid w:val="6ACC402E"/>
    <w:rsid w:val="6CBE6F9B"/>
    <w:rsid w:val="7478956B"/>
    <w:rsid w:val="74E1CA15"/>
    <w:rsid w:val="753E6FC7"/>
    <w:rsid w:val="780B7C09"/>
    <w:rsid w:val="79282A41"/>
    <w:rsid w:val="7AB8ABE3"/>
    <w:rsid w:val="7D672C34"/>
    <w:rsid w:val="7E439F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8694"/>
  <w15:docId w15:val="{94D096F5-657C-4EC2-A304-C9F6FB53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5"/>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1E1F95"/>
    <w:pPr>
      <w:keepNext/>
      <w:jc w:val="center"/>
      <w:outlineLvl w:val="0"/>
    </w:pPr>
    <w:rPr>
      <w:rFonts w:ascii="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F95"/>
    <w:pPr>
      <w:tabs>
        <w:tab w:val="center" w:pos="4513"/>
        <w:tab w:val="right" w:pos="9026"/>
      </w:tabs>
    </w:pPr>
  </w:style>
  <w:style w:type="character" w:customStyle="1" w:styleId="HeaderChar">
    <w:name w:val="Header Char"/>
    <w:basedOn w:val="DefaultParagraphFont"/>
    <w:link w:val="Header"/>
    <w:uiPriority w:val="99"/>
    <w:rsid w:val="001E1F95"/>
  </w:style>
  <w:style w:type="paragraph" w:styleId="Footer">
    <w:name w:val="footer"/>
    <w:basedOn w:val="Normal"/>
    <w:link w:val="FooterChar"/>
    <w:uiPriority w:val="99"/>
    <w:unhideWhenUsed/>
    <w:rsid w:val="001E1F95"/>
    <w:pPr>
      <w:tabs>
        <w:tab w:val="center" w:pos="4513"/>
        <w:tab w:val="right" w:pos="9026"/>
      </w:tabs>
    </w:pPr>
  </w:style>
  <w:style w:type="character" w:customStyle="1" w:styleId="FooterChar">
    <w:name w:val="Footer Char"/>
    <w:basedOn w:val="DefaultParagraphFont"/>
    <w:link w:val="Footer"/>
    <w:uiPriority w:val="99"/>
    <w:rsid w:val="001E1F95"/>
  </w:style>
  <w:style w:type="character" w:customStyle="1" w:styleId="Heading1Char">
    <w:name w:val="Heading 1 Char"/>
    <w:basedOn w:val="DefaultParagraphFont"/>
    <w:link w:val="Heading1"/>
    <w:rsid w:val="001E1F95"/>
    <w:rPr>
      <w:rFonts w:ascii="Times New Roman" w:eastAsia="Times New Roman" w:hAnsi="Times New Roman" w:cs="Times New Roman"/>
      <w:sz w:val="28"/>
      <w:szCs w:val="28"/>
    </w:rPr>
  </w:style>
  <w:style w:type="character" w:styleId="PlaceholderText">
    <w:name w:val="Placeholder Text"/>
    <w:uiPriority w:val="99"/>
    <w:semiHidden/>
    <w:rsid w:val="001E1F95"/>
    <w:rPr>
      <w:color w:val="808080"/>
    </w:rPr>
  </w:style>
  <w:style w:type="paragraph" w:customStyle="1" w:styleId="Details">
    <w:name w:val="Details"/>
    <w:basedOn w:val="Normal"/>
    <w:link w:val="DetailsChar"/>
    <w:qFormat/>
    <w:rsid w:val="001E1F95"/>
    <w:pPr>
      <w:spacing w:before="60" w:after="20"/>
    </w:pPr>
    <w:rPr>
      <w:rFonts w:ascii="Calibri" w:eastAsia="Calibri" w:hAnsi="Calibri"/>
      <w:color w:val="262626"/>
      <w:sz w:val="20"/>
      <w:szCs w:val="22"/>
      <w:lang w:val="en-US"/>
    </w:rPr>
  </w:style>
  <w:style w:type="paragraph" w:customStyle="1" w:styleId="BulletedList">
    <w:name w:val="Bulleted List"/>
    <w:basedOn w:val="Normal"/>
    <w:link w:val="BulletedListChar"/>
    <w:qFormat/>
    <w:rsid w:val="001E1F95"/>
    <w:pPr>
      <w:numPr>
        <w:numId w:val="1"/>
      </w:numPr>
      <w:spacing w:before="60" w:after="20"/>
    </w:pPr>
    <w:rPr>
      <w:rFonts w:ascii="Calibri" w:eastAsia="Calibri" w:hAnsi="Calibri"/>
      <w:color w:val="262626"/>
      <w:sz w:val="20"/>
      <w:szCs w:val="22"/>
      <w:lang w:val="en-US"/>
    </w:rPr>
  </w:style>
  <w:style w:type="paragraph" w:customStyle="1" w:styleId="NumberedList">
    <w:name w:val="Numbered List"/>
    <w:basedOn w:val="Details"/>
    <w:link w:val="NumberedListChar"/>
    <w:qFormat/>
    <w:rsid w:val="001E1F95"/>
    <w:pPr>
      <w:numPr>
        <w:numId w:val="2"/>
      </w:numPr>
    </w:pPr>
  </w:style>
  <w:style w:type="character" w:customStyle="1" w:styleId="DetailsChar">
    <w:name w:val="Details Char"/>
    <w:link w:val="Details"/>
    <w:rsid w:val="001E1F95"/>
    <w:rPr>
      <w:rFonts w:ascii="Calibri" w:eastAsia="Calibri" w:hAnsi="Calibri" w:cs="Times New Roman"/>
      <w:color w:val="262626"/>
      <w:sz w:val="20"/>
      <w:lang w:val="en-US"/>
    </w:rPr>
  </w:style>
  <w:style w:type="character" w:customStyle="1" w:styleId="BulletedListChar">
    <w:name w:val="Bulleted List Char"/>
    <w:link w:val="BulletedList"/>
    <w:rsid w:val="001E1F95"/>
    <w:rPr>
      <w:rFonts w:ascii="Calibri" w:eastAsia="Calibri" w:hAnsi="Calibri" w:cs="Times New Roman"/>
      <w:color w:val="262626"/>
      <w:sz w:val="20"/>
      <w:lang w:val="en-US"/>
    </w:rPr>
  </w:style>
  <w:style w:type="character" w:customStyle="1" w:styleId="NumberedListChar">
    <w:name w:val="Numbered List Char"/>
    <w:link w:val="NumberedList"/>
    <w:rsid w:val="001E1F95"/>
    <w:rPr>
      <w:rFonts w:ascii="Calibri" w:eastAsia="Calibri" w:hAnsi="Calibri" w:cs="Times New Roman"/>
      <w:color w:val="262626"/>
      <w:sz w:val="20"/>
      <w:lang w:val="en-US"/>
    </w:rPr>
  </w:style>
  <w:style w:type="character" w:styleId="CommentReference">
    <w:name w:val="annotation reference"/>
    <w:uiPriority w:val="99"/>
    <w:semiHidden/>
    <w:unhideWhenUsed/>
    <w:rsid w:val="001E1F95"/>
    <w:rPr>
      <w:sz w:val="16"/>
      <w:szCs w:val="16"/>
    </w:rPr>
  </w:style>
  <w:style w:type="paragraph" w:styleId="CommentText">
    <w:name w:val="annotation text"/>
    <w:basedOn w:val="Normal"/>
    <w:link w:val="CommentTextChar"/>
    <w:uiPriority w:val="99"/>
    <w:unhideWhenUsed/>
    <w:rsid w:val="001E1F95"/>
    <w:pPr>
      <w:spacing w:before="60" w:after="2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1E1F95"/>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1E1F95"/>
    <w:rPr>
      <w:rFonts w:ascii="Tahoma" w:hAnsi="Tahoma" w:cs="Tahoma"/>
      <w:sz w:val="16"/>
      <w:szCs w:val="16"/>
    </w:rPr>
  </w:style>
  <w:style w:type="character" w:customStyle="1" w:styleId="BalloonTextChar">
    <w:name w:val="Balloon Text Char"/>
    <w:basedOn w:val="DefaultParagraphFont"/>
    <w:link w:val="BalloonText"/>
    <w:uiPriority w:val="99"/>
    <w:semiHidden/>
    <w:rsid w:val="001E1F95"/>
    <w:rPr>
      <w:rFonts w:ascii="Tahoma" w:eastAsia="Times New Roman" w:hAnsi="Tahoma" w:cs="Tahoma"/>
      <w:sz w:val="16"/>
      <w:szCs w:val="16"/>
    </w:rPr>
  </w:style>
  <w:style w:type="paragraph" w:styleId="BodyTextIndent2">
    <w:name w:val="Body Text Indent 2"/>
    <w:basedOn w:val="Normal"/>
    <w:link w:val="BodyTextIndent2Char"/>
    <w:semiHidden/>
    <w:rsid w:val="00A65405"/>
    <w:pPr>
      <w:ind w:left="720"/>
    </w:pPr>
    <w:rPr>
      <w:rFonts w:cs="Arial"/>
      <w:color w:val="000000"/>
      <w:sz w:val="24"/>
    </w:rPr>
  </w:style>
  <w:style w:type="character" w:customStyle="1" w:styleId="BodyTextIndent2Char">
    <w:name w:val="Body Text Indent 2 Char"/>
    <w:basedOn w:val="DefaultParagraphFont"/>
    <w:link w:val="BodyTextIndent2"/>
    <w:semiHidden/>
    <w:rsid w:val="00A65405"/>
    <w:rPr>
      <w:rFonts w:ascii="Arial" w:eastAsia="Times New Roman" w:hAnsi="Arial" w:cs="Arial"/>
      <w:color w:val="000000"/>
      <w:sz w:val="24"/>
      <w:szCs w:val="24"/>
    </w:rPr>
  </w:style>
  <w:style w:type="character" w:styleId="Strong">
    <w:name w:val="Strong"/>
    <w:basedOn w:val="DefaultParagraphFont"/>
    <w:uiPriority w:val="22"/>
    <w:qFormat/>
    <w:rsid w:val="00D2103E"/>
    <w:rPr>
      <w:b/>
      <w:bCs/>
    </w:rPr>
  </w:style>
  <w:style w:type="paragraph" w:customStyle="1" w:styleId="Descriptionlabels">
    <w:name w:val="Description labels"/>
    <w:basedOn w:val="Normal"/>
    <w:link w:val="DescriptionlabelsChar"/>
    <w:qFormat/>
    <w:rsid w:val="003A5236"/>
    <w:pPr>
      <w:spacing w:before="120" w:after="120"/>
    </w:pPr>
    <w:rPr>
      <w:rFonts w:eastAsia="Calibri"/>
      <w:b/>
      <w:smallCaps/>
      <w:color w:val="262626"/>
      <w:sz w:val="24"/>
      <w:szCs w:val="22"/>
      <w:lang w:val="en-US"/>
    </w:rPr>
  </w:style>
  <w:style w:type="character" w:customStyle="1" w:styleId="DescriptionlabelsChar">
    <w:name w:val="Description labels Char"/>
    <w:link w:val="Descriptionlabels"/>
    <w:rsid w:val="003A5236"/>
    <w:rPr>
      <w:rFonts w:ascii="Arial" w:eastAsia="Calibri" w:hAnsi="Arial" w:cs="Times New Roman"/>
      <w:b/>
      <w:smallCaps/>
      <w:color w:val="262626"/>
      <w:sz w:val="24"/>
      <w:lang w:val="en-US"/>
    </w:rPr>
  </w:style>
  <w:style w:type="paragraph" w:styleId="Caption">
    <w:name w:val="caption"/>
    <w:basedOn w:val="Normal"/>
    <w:next w:val="Normal"/>
    <w:qFormat/>
    <w:rsid w:val="00042B15"/>
    <w:pPr>
      <w:tabs>
        <w:tab w:val="left" w:pos="720"/>
        <w:tab w:val="left" w:pos="1440"/>
        <w:tab w:val="left" w:pos="2160"/>
        <w:tab w:val="left" w:pos="2880"/>
        <w:tab w:val="left" w:pos="3600"/>
        <w:tab w:val="left" w:pos="4320"/>
        <w:tab w:val="right" w:pos="8910"/>
      </w:tabs>
      <w:overflowPunct w:val="0"/>
      <w:autoSpaceDE w:val="0"/>
      <w:autoSpaceDN w:val="0"/>
      <w:adjustRightInd w:val="0"/>
      <w:jc w:val="both"/>
      <w:textAlignment w:val="baseline"/>
    </w:pPr>
    <w:rPr>
      <w:rFonts w:cs="Arial"/>
      <w:sz w:val="24"/>
      <w:szCs w:val="20"/>
      <w:u w:val="single"/>
    </w:rPr>
  </w:style>
  <w:style w:type="paragraph" w:customStyle="1" w:styleId="Label">
    <w:name w:val="Label"/>
    <w:basedOn w:val="Normal"/>
    <w:link w:val="LabelChar"/>
    <w:qFormat/>
    <w:rsid w:val="00042B15"/>
    <w:pPr>
      <w:spacing w:before="40" w:after="20"/>
    </w:pPr>
    <w:rPr>
      <w:rFonts w:ascii="Calibri" w:eastAsia="Calibri" w:hAnsi="Calibri"/>
      <w:b/>
      <w:color w:val="262626"/>
      <w:sz w:val="20"/>
      <w:szCs w:val="22"/>
      <w:lang w:val="en-US"/>
    </w:rPr>
  </w:style>
  <w:style w:type="character" w:customStyle="1" w:styleId="LabelChar">
    <w:name w:val="Label Char"/>
    <w:link w:val="Label"/>
    <w:rsid w:val="00042B15"/>
    <w:rPr>
      <w:rFonts w:ascii="Calibri" w:eastAsia="Calibri" w:hAnsi="Calibri" w:cs="Times New Roman"/>
      <w:b/>
      <w:color w:val="262626"/>
      <w:sz w:val="20"/>
      <w:lang w:val="en-US"/>
    </w:rPr>
  </w:style>
  <w:style w:type="table" w:styleId="TableGrid">
    <w:name w:val="Table Grid"/>
    <w:basedOn w:val="TableNormal"/>
    <w:uiPriority w:val="59"/>
    <w:rsid w:val="00042B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4ECE"/>
    <w:pPr>
      <w:spacing w:after="0" w:line="240" w:lineRule="auto"/>
    </w:pPr>
    <w:rPr>
      <w:rFonts w:ascii="Arial" w:eastAsia="Times New Roman" w:hAnsi="Arial" w:cs="Times New Roman"/>
      <w:szCs w:val="24"/>
    </w:rPr>
  </w:style>
  <w:style w:type="paragraph" w:styleId="CommentSubject">
    <w:name w:val="annotation subject"/>
    <w:basedOn w:val="CommentText"/>
    <w:next w:val="CommentText"/>
    <w:link w:val="CommentSubjectChar"/>
    <w:uiPriority w:val="99"/>
    <w:semiHidden/>
    <w:unhideWhenUsed/>
    <w:rsid w:val="00A54ECE"/>
    <w:pPr>
      <w:spacing w:before="0" w:after="0"/>
    </w:pPr>
    <w:rPr>
      <w:rFonts w:ascii="Arial" w:eastAsia="Times New Roman" w:hAnsi="Arial"/>
      <w:b/>
      <w:bCs/>
      <w:lang w:val="en-GB"/>
    </w:rPr>
  </w:style>
  <w:style w:type="character" w:customStyle="1" w:styleId="CommentSubjectChar">
    <w:name w:val="Comment Subject Char"/>
    <w:basedOn w:val="CommentTextChar"/>
    <w:link w:val="CommentSubject"/>
    <w:uiPriority w:val="99"/>
    <w:semiHidden/>
    <w:rsid w:val="00A54ECE"/>
    <w:rPr>
      <w:rFonts w:ascii="Arial" w:eastAsia="Times New Roman" w:hAnsi="Arial" w:cs="Times New Roman"/>
      <w:b/>
      <w:bCs/>
      <w:sz w:val="20"/>
      <w:szCs w:val="20"/>
      <w:lang w:val="en-US"/>
    </w:rPr>
  </w:style>
  <w:style w:type="paragraph" w:customStyle="1" w:styleId="cvgsua">
    <w:name w:val="cvgsua"/>
    <w:basedOn w:val="Normal"/>
    <w:rsid w:val="00CF3CBA"/>
    <w:pPr>
      <w:spacing w:before="100" w:beforeAutospacing="1" w:after="100" w:afterAutospacing="1"/>
    </w:pPr>
    <w:rPr>
      <w:rFonts w:ascii="Times New Roman" w:hAnsi="Times New Roman"/>
      <w:sz w:val="24"/>
      <w:lang w:eastAsia="en-GB"/>
    </w:rPr>
  </w:style>
  <w:style w:type="character" w:customStyle="1" w:styleId="oypena">
    <w:name w:val="oypena"/>
    <w:basedOn w:val="DefaultParagraphFont"/>
    <w:rsid w:val="00CF3CBA"/>
  </w:style>
  <w:style w:type="paragraph" w:styleId="ListParagraph">
    <w:name w:val="List Paragraph"/>
    <w:basedOn w:val="Normal"/>
    <w:uiPriority w:val="34"/>
    <w:qFormat/>
    <w:rsid w:val="00D75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1373">
      <w:bodyDiv w:val="1"/>
      <w:marLeft w:val="0"/>
      <w:marRight w:val="0"/>
      <w:marTop w:val="0"/>
      <w:marBottom w:val="0"/>
      <w:divBdr>
        <w:top w:val="none" w:sz="0" w:space="0" w:color="auto"/>
        <w:left w:val="none" w:sz="0" w:space="0" w:color="auto"/>
        <w:bottom w:val="none" w:sz="0" w:space="0" w:color="auto"/>
        <w:right w:val="none" w:sz="0" w:space="0" w:color="auto"/>
      </w:divBdr>
      <w:divsChild>
        <w:div w:id="223957923">
          <w:marLeft w:val="547"/>
          <w:marRight w:val="0"/>
          <w:marTop w:val="0"/>
          <w:marBottom w:val="0"/>
          <w:divBdr>
            <w:top w:val="none" w:sz="0" w:space="0" w:color="auto"/>
            <w:left w:val="none" w:sz="0" w:space="0" w:color="auto"/>
            <w:bottom w:val="none" w:sz="0" w:space="0" w:color="auto"/>
            <w:right w:val="none" w:sz="0" w:space="0" w:color="auto"/>
          </w:divBdr>
        </w:div>
      </w:divsChild>
    </w:div>
    <w:div w:id="905918502">
      <w:bodyDiv w:val="1"/>
      <w:marLeft w:val="0"/>
      <w:marRight w:val="0"/>
      <w:marTop w:val="0"/>
      <w:marBottom w:val="0"/>
      <w:divBdr>
        <w:top w:val="none" w:sz="0" w:space="0" w:color="auto"/>
        <w:left w:val="none" w:sz="0" w:space="0" w:color="auto"/>
        <w:bottom w:val="none" w:sz="0" w:space="0" w:color="auto"/>
        <w:right w:val="none" w:sz="0" w:space="0" w:color="auto"/>
      </w:divBdr>
    </w:div>
    <w:div w:id="1070732078">
      <w:bodyDiv w:val="1"/>
      <w:marLeft w:val="0"/>
      <w:marRight w:val="0"/>
      <w:marTop w:val="0"/>
      <w:marBottom w:val="0"/>
      <w:divBdr>
        <w:top w:val="none" w:sz="0" w:space="0" w:color="auto"/>
        <w:left w:val="none" w:sz="0" w:space="0" w:color="auto"/>
        <w:bottom w:val="none" w:sz="0" w:space="0" w:color="auto"/>
        <w:right w:val="none" w:sz="0" w:space="0" w:color="auto"/>
      </w:divBdr>
    </w:div>
    <w:div w:id="1353458172">
      <w:bodyDiv w:val="1"/>
      <w:marLeft w:val="0"/>
      <w:marRight w:val="0"/>
      <w:marTop w:val="0"/>
      <w:marBottom w:val="0"/>
      <w:divBdr>
        <w:top w:val="none" w:sz="0" w:space="0" w:color="auto"/>
        <w:left w:val="none" w:sz="0" w:space="0" w:color="auto"/>
        <w:bottom w:val="none" w:sz="0" w:space="0" w:color="auto"/>
        <w:right w:val="none" w:sz="0" w:space="0" w:color="auto"/>
      </w:divBdr>
    </w:div>
    <w:div w:id="1459640446">
      <w:bodyDiv w:val="1"/>
      <w:marLeft w:val="0"/>
      <w:marRight w:val="0"/>
      <w:marTop w:val="0"/>
      <w:marBottom w:val="0"/>
      <w:divBdr>
        <w:top w:val="none" w:sz="0" w:space="0" w:color="auto"/>
        <w:left w:val="none" w:sz="0" w:space="0" w:color="auto"/>
        <w:bottom w:val="none" w:sz="0" w:space="0" w:color="auto"/>
        <w:right w:val="none" w:sz="0" w:space="0" w:color="auto"/>
      </w:divBdr>
    </w:div>
    <w:div w:id="1593665668">
      <w:bodyDiv w:val="1"/>
      <w:marLeft w:val="0"/>
      <w:marRight w:val="0"/>
      <w:marTop w:val="0"/>
      <w:marBottom w:val="0"/>
      <w:divBdr>
        <w:top w:val="none" w:sz="0" w:space="0" w:color="auto"/>
        <w:left w:val="none" w:sz="0" w:space="0" w:color="auto"/>
        <w:bottom w:val="none" w:sz="0" w:space="0" w:color="auto"/>
        <w:right w:val="none" w:sz="0" w:space="0" w:color="auto"/>
      </w:divBdr>
    </w:div>
    <w:div w:id="1715346168">
      <w:bodyDiv w:val="1"/>
      <w:marLeft w:val="0"/>
      <w:marRight w:val="0"/>
      <w:marTop w:val="0"/>
      <w:marBottom w:val="0"/>
      <w:divBdr>
        <w:top w:val="none" w:sz="0" w:space="0" w:color="auto"/>
        <w:left w:val="none" w:sz="0" w:space="0" w:color="auto"/>
        <w:bottom w:val="none" w:sz="0" w:space="0" w:color="auto"/>
        <w:right w:val="none" w:sz="0" w:space="0" w:color="auto"/>
      </w:divBdr>
    </w:div>
    <w:div w:id="1724407454">
      <w:bodyDiv w:val="1"/>
      <w:marLeft w:val="0"/>
      <w:marRight w:val="0"/>
      <w:marTop w:val="0"/>
      <w:marBottom w:val="0"/>
      <w:divBdr>
        <w:top w:val="none" w:sz="0" w:space="0" w:color="auto"/>
        <w:left w:val="none" w:sz="0" w:space="0" w:color="auto"/>
        <w:bottom w:val="none" w:sz="0" w:space="0" w:color="auto"/>
        <w:right w:val="none" w:sz="0" w:space="0" w:color="auto"/>
      </w:divBdr>
      <w:divsChild>
        <w:div w:id="1232814267">
          <w:marLeft w:val="547"/>
          <w:marRight w:val="0"/>
          <w:marTop w:val="0"/>
          <w:marBottom w:val="0"/>
          <w:divBdr>
            <w:top w:val="none" w:sz="0" w:space="0" w:color="auto"/>
            <w:left w:val="none" w:sz="0" w:space="0" w:color="auto"/>
            <w:bottom w:val="none" w:sz="0" w:space="0" w:color="auto"/>
            <w:right w:val="none" w:sz="0" w:space="0" w:color="auto"/>
          </w:divBdr>
        </w:div>
      </w:divsChild>
    </w:div>
    <w:div w:id="21014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6a46ac-1159-4503-952c-dba37a8f2c87" xsi:nil="true"/>
    <lcf76f155ced4ddcb4097134ff3c332f xmlns="6656ea0b-f1c4-48ae-b688-bf14c44d6977">
      <Terms xmlns="http://schemas.microsoft.com/office/infopath/2007/PartnerControls"/>
    </lcf76f155ced4ddcb4097134ff3c332f>
    <Notes xmlns="6656ea0b-f1c4-48ae-b688-bf14c44d6977" xsi:nil="true"/>
    <Date xmlns="6656ea0b-f1c4-48ae-b688-bf14c44d697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75395752C51649AE25693BC56F993D" ma:contentTypeVersion="17" ma:contentTypeDescription="Create a new document." ma:contentTypeScope="" ma:versionID="e5e6a896a486f2a15eab433471830976">
  <xsd:schema xmlns:xsd="http://www.w3.org/2001/XMLSchema" xmlns:xs="http://www.w3.org/2001/XMLSchema" xmlns:p="http://schemas.microsoft.com/office/2006/metadata/properties" xmlns:ns2="6656ea0b-f1c4-48ae-b688-bf14c44d6977" xmlns:ns3="456a46ac-1159-4503-952c-dba37a8f2c87" targetNamespace="http://schemas.microsoft.com/office/2006/metadata/properties" ma:root="true" ma:fieldsID="d3cad4b15e6ea99285cf6335adf72ec1" ns2:_="" ns3:_="">
    <xsd:import namespace="6656ea0b-f1c4-48ae-b688-bf14c44d6977"/>
    <xsd:import namespace="456a46ac-1159-4503-952c-dba37a8f2c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Date"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6ea0b-f1c4-48ae-b688-bf14c44d6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Only" ma:internalName="Date">
      <xsd:simpleType>
        <xsd:restriction base="dms:DateTime"/>
      </xsd:simpleType>
    </xsd:element>
    <xsd:element name="Notes" ma:index="23" nillable="true" ma:displayName="Notes" ma:format="Dropdown" ma:internalName="Notes">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a46ac-1159-4503-952c-dba37a8f2c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d8461e6-8f05-453b-ba8b-12bddedbf654}" ma:internalName="TaxCatchAll" ma:showField="CatchAllData" ma:web="456a46ac-1159-4503-952c-dba37a8f2c8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62F60-A845-4976-BA61-2E991308AC41}">
  <ds:schemaRefs>
    <ds:schemaRef ds:uri="http://schemas.microsoft.com/office/2006/metadata/properties"/>
    <ds:schemaRef ds:uri="http://schemas.microsoft.com/office/infopath/2007/PartnerControls"/>
    <ds:schemaRef ds:uri="456a46ac-1159-4503-952c-dba37a8f2c87"/>
    <ds:schemaRef ds:uri="6656ea0b-f1c4-48ae-b688-bf14c44d6977"/>
  </ds:schemaRefs>
</ds:datastoreItem>
</file>

<file path=customXml/itemProps2.xml><?xml version="1.0" encoding="utf-8"?>
<ds:datastoreItem xmlns:ds="http://schemas.openxmlformats.org/officeDocument/2006/customXml" ds:itemID="{CB572608-9100-40AA-B090-6D77E9DD5EEC}">
  <ds:schemaRefs>
    <ds:schemaRef ds:uri="http://schemas.openxmlformats.org/officeDocument/2006/bibliography"/>
  </ds:schemaRefs>
</ds:datastoreItem>
</file>

<file path=customXml/itemProps3.xml><?xml version="1.0" encoding="utf-8"?>
<ds:datastoreItem xmlns:ds="http://schemas.openxmlformats.org/officeDocument/2006/customXml" ds:itemID="{5DA2A89D-19B4-4796-81A2-65243D68677F}">
  <ds:schemaRefs>
    <ds:schemaRef ds:uri="http://schemas.microsoft.com/sharepoint/v3/contenttype/forms"/>
  </ds:schemaRefs>
</ds:datastoreItem>
</file>

<file path=customXml/itemProps4.xml><?xml version="1.0" encoding="utf-8"?>
<ds:datastoreItem xmlns:ds="http://schemas.openxmlformats.org/officeDocument/2006/customXml" ds:itemID="{ACCF7E8C-E17B-4904-B2EE-BC3BAA205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6ea0b-f1c4-48ae-b688-bf14c44d6977"/>
    <ds:schemaRef ds:uri="456a46ac-1159-4503-952c-dba37a8f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2921</Words>
  <Characters>16656</Characters>
  <Application>Microsoft Office Word</Application>
  <DocSecurity>0</DocSecurity>
  <Lines>138</Lines>
  <Paragraphs>39</Paragraphs>
  <ScaleCrop>false</ScaleCrop>
  <Company>Waverley Borough Council</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ctest4</dc:creator>
  <cp:keywords/>
  <cp:lastModifiedBy>Fiona Stewart</cp:lastModifiedBy>
  <cp:revision>560</cp:revision>
  <cp:lastPrinted>2015-11-20T15:10:00Z</cp:lastPrinted>
  <dcterms:created xsi:type="dcterms:W3CDTF">2024-11-30T08:19:00Z</dcterms:created>
  <dcterms:modified xsi:type="dcterms:W3CDTF">2026-09-29T15:56:00Z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0x0101002975395752C51649AE25693BC56F993D</vt:lpwstr>
  </property>
  <property fmtid="{D5CDD505-2E9C-101B-9397-08002B2CF9AE}" pid="3" name="Property_x0020_Services_x0020_Category">
    <vt:lpwstr/>
  </property>
  <property fmtid="{D5CDD505-2E9C-101B-9397-08002B2CF9AE}" pid="4" name="Property_x0020_Services_x0020_Doc_x0020_Type">
    <vt:lpwstr/>
  </property>
  <property fmtid="{D5CDD505-2E9C-101B-9397-08002B2CF9AE}" pid="5" name="Property Services Category">
    <vt:lpwstr/>
  </property>
  <property fmtid="{D5CDD505-2E9C-101B-9397-08002B2CF9AE}" pid="6" name="Property Services Doc Type">
    <vt:lpwstr/>
  </property>
  <property fmtid="{D5CDD505-2E9C-101B-9397-08002B2CF9AE}" pid="7" name="Order">
    <vt:r8>10300</vt:r8>
  </property>
  <property fmtid="{D5CDD505-2E9C-101B-9397-08002B2CF9AE}" pid="8" name="MediaServiceImageTags">
    <vt:lpwstr/>
  </property>
</Properties>
</file>