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3"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7740" w:type="dxa"/>
        <w:tblCellMar>
          <w:left w:w="0" w:type="dxa"/>
          <w:right w:w="0" w:type="dxa"/>
        </w:tblCellMar>
        <w:tblLook w:val="04A0" w:firstRow="1" w:lastRow="0" w:firstColumn="1" w:lastColumn="0" w:noHBand="0" w:noVBand="1"/>
      </w:tblPr>
      <w:tblGrid>
        <w:gridCol w:w="3870"/>
        <w:gridCol w:w="3870"/>
      </w:tblGrid>
      <w:tr w:rsidR="00392766" w:rsidRPr="00D2103E" w14:paraId="545E313D" w14:textId="77777777" w:rsidTr="017866B8">
        <w:trPr>
          <w:trHeight w:val="140"/>
        </w:trPr>
        <w:tc>
          <w:tcPr>
            <w:tcW w:w="7740"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17866B8">
        <w:trPr>
          <w:trHeight w:val="140"/>
        </w:trPr>
        <w:tc>
          <w:tcPr>
            <w:tcW w:w="3870"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5031C7">
            <w:pPr>
              <w:spacing w:before="60" w:line="276" w:lineRule="auto"/>
              <w:ind w:left="170"/>
              <w:rPr>
                <w:rFonts w:cs="Arial"/>
                <w:b/>
                <w:sz w:val="24"/>
              </w:rPr>
            </w:pPr>
            <w:r w:rsidRPr="00A25813">
              <w:rPr>
                <w:rFonts w:cs="Arial"/>
                <w:b/>
                <w:sz w:val="24"/>
              </w:rPr>
              <w:t>Job title:</w:t>
            </w:r>
          </w:p>
        </w:tc>
        <w:tc>
          <w:tcPr>
            <w:tcW w:w="3870" w:type="dxa"/>
            <w:tcBorders>
              <w:top w:val="single" w:sz="4" w:space="0" w:color="auto"/>
              <w:left w:val="single" w:sz="8" w:space="0" w:color="auto"/>
              <w:bottom w:val="nil"/>
              <w:right w:val="single" w:sz="8" w:space="0" w:color="auto"/>
            </w:tcBorders>
          </w:tcPr>
          <w:p w14:paraId="05625324" w14:textId="7556C500" w:rsidR="00CB3FE4" w:rsidRPr="00606D0D" w:rsidRDefault="004B4C12" w:rsidP="005031C7">
            <w:pPr>
              <w:spacing w:before="60"/>
              <w:ind w:left="170"/>
              <w:rPr>
                <w:rFonts w:cs="Arial"/>
                <w:b/>
                <w:sz w:val="24"/>
              </w:rPr>
            </w:pPr>
            <w:r>
              <w:rPr>
                <w:rFonts w:cs="Arial"/>
                <w:b/>
                <w:sz w:val="24"/>
              </w:rPr>
              <w:t>P</w:t>
            </w:r>
            <w:r>
              <w:rPr>
                <w:b/>
              </w:rPr>
              <w:t xml:space="preserve">eople Systems and Data </w:t>
            </w:r>
            <w:r w:rsidR="001B3F8D">
              <w:rPr>
                <w:b/>
              </w:rPr>
              <w:t xml:space="preserve">Analytics </w:t>
            </w:r>
            <w:r w:rsidR="00493233">
              <w:rPr>
                <w:b/>
              </w:rPr>
              <w:t>Officer</w:t>
            </w:r>
            <w:r w:rsidR="008C6CEC" w:rsidRPr="00606D0D">
              <w:rPr>
                <w:rFonts w:cs="Arial"/>
                <w:b/>
                <w:sz w:val="24"/>
              </w:rPr>
              <w:t xml:space="preserve"> </w:t>
            </w:r>
            <w:r w:rsidR="008C6CEC" w:rsidRPr="00606D0D">
              <w:rPr>
                <w:b/>
                <w:sz w:val="24"/>
              </w:rPr>
              <w:t>(Joint role)</w:t>
            </w:r>
          </w:p>
          <w:p w14:paraId="75B7EEB3" w14:textId="77777777" w:rsidR="00BE3465" w:rsidRPr="00D2103E" w:rsidRDefault="00BE3465" w:rsidP="005031C7">
            <w:pPr>
              <w:spacing w:before="120"/>
              <w:rPr>
                <w:rFonts w:cs="Arial"/>
                <w:sz w:val="24"/>
              </w:rPr>
            </w:pPr>
          </w:p>
        </w:tc>
      </w:tr>
      <w:tr w:rsidR="00CB3FE4" w:rsidRPr="00D2103E" w14:paraId="71C7BB60" w14:textId="77777777" w:rsidTr="017866B8">
        <w:trPr>
          <w:trHeight w:val="137"/>
        </w:trPr>
        <w:tc>
          <w:tcPr>
            <w:tcW w:w="3870"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5031C7">
            <w:pPr>
              <w:spacing w:before="60" w:line="276" w:lineRule="auto"/>
              <w:ind w:left="170"/>
              <w:rPr>
                <w:rFonts w:cs="Arial"/>
                <w:b/>
                <w:sz w:val="24"/>
              </w:rPr>
            </w:pPr>
            <w:r w:rsidRPr="00A25813">
              <w:rPr>
                <w:rFonts w:cs="Arial"/>
                <w:b/>
                <w:sz w:val="24"/>
              </w:rPr>
              <w:t>Service:</w:t>
            </w:r>
          </w:p>
        </w:tc>
        <w:tc>
          <w:tcPr>
            <w:tcW w:w="3870" w:type="dxa"/>
            <w:tcBorders>
              <w:top w:val="nil"/>
              <w:left w:val="single" w:sz="8" w:space="0" w:color="auto"/>
              <w:bottom w:val="nil"/>
              <w:right w:val="single" w:sz="8" w:space="0" w:color="auto"/>
            </w:tcBorders>
          </w:tcPr>
          <w:p w14:paraId="5C1E5A85" w14:textId="07975E06" w:rsidR="00BE3465" w:rsidRDefault="006F662F" w:rsidP="005031C7">
            <w:pPr>
              <w:ind w:left="170"/>
              <w:rPr>
                <w:rFonts w:cs="Arial"/>
                <w:sz w:val="24"/>
              </w:rPr>
            </w:pPr>
            <w:r>
              <w:rPr>
                <w:rFonts w:cs="Arial"/>
                <w:sz w:val="24"/>
              </w:rPr>
              <w:t xml:space="preserve">Democracy, Law </w:t>
            </w:r>
            <w:r w:rsidR="00187724">
              <w:rPr>
                <w:rFonts w:cs="Arial"/>
                <w:sz w:val="24"/>
              </w:rPr>
              <w:t>&amp;</w:t>
            </w:r>
            <w:r>
              <w:rPr>
                <w:rFonts w:cs="Arial"/>
                <w:sz w:val="24"/>
              </w:rPr>
              <w:t xml:space="preserve"> People</w:t>
            </w:r>
          </w:p>
          <w:p w14:paraId="01D2099F" w14:textId="77777777" w:rsidR="00CB3FE4" w:rsidRPr="00D2103E" w:rsidRDefault="00CB3FE4" w:rsidP="005031C7">
            <w:pPr>
              <w:ind w:left="170"/>
              <w:rPr>
                <w:rFonts w:cs="Arial"/>
                <w:sz w:val="24"/>
              </w:rPr>
            </w:pPr>
          </w:p>
        </w:tc>
      </w:tr>
      <w:tr w:rsidR="00CB3FE4" w:rsidRPr="00D2103E" w14:paraId="30D249E9" w14:textId="77777777" w:rsidTr="017866B8">
        <w:trPr>
          <w:trHeight w:val="137"/>
        </w:trPr>
        <w:tc>
          <w:tcPr>
            <w:tcW w:w="3870"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5031C7">
            <w:pPr>
              <w:spacing w:before="60" w:line="276" w:lineRule="auto"/>
              <w:ind w:left="170"/>
              <w:rPr>
                <w:rFonts w:cs="Arial"/>
                <w:b/>
                <w:sz w:val="24"/>
              </w:rPr>
            </w:pPr>
            <w:r w:rsidRPr="00A25813">
              <w:rPr>
                <w:rFonts w:cs="Arial"/>
                <w:b/>
                <w:sz w:val="24"/>
              </w:rPr>
              <w:t>Team:</w:t>
            </w:r>
          </w:p>
        </w:tc>
        <w:tc>
          <w:tcPr>
            <w:tcW w:w="3870" w:type="dxa"/>
            <w:tcBorders>
              <w:top w:val="nil"/>
              <w:left w:val="single" w:sz="8" w:space="0" w:color="auto"/>
              <w:bottom w:val="nil"/>
              <w:right w:val="single" w:sz="8" w:space="0" w:color="auto"/>
            </w:tcBorders>
          </w:tcPr>
          <w:p w14:paraId="36B17749" w14:textId="3E55634E" w:rsidR="00984BD7" w:rsidRDefault="006F662F" w:rsidP="005031C7">
            <w:pPr>
              <w:ind w:left="170"/>
              <w:rPr>
                <w:rFonts w:cs="Arial"/>
                <w:sz w:val="24"/>
              </w:rPr>
            </w:pPr>
            <w:r>
              <w:rPr>
                <w:rFonts w:cs="Arial"/>
                <w:sz w:val="24"/>
              </w:rPr>
              <w:t>People &amp; OD</w:t>
            </w:r>
          </w:p>
          <w:p w14:paraId="764ADB77" w14:textId="77777777" w:rsidR="00BE3465" w:rsidRPr="00D2103E" w:rsidRDefault="00BE3465" w:rsidP="005031C7">
            <w:pPr>
              <w:ind w:left="170"/>
              <w:rPr>
                <w:rFonts w:cs="Arial"/>
                <w:sz w:val="24"/>
              </w:rPr>
            </w:pPr>
          </w:p>
        </w:tc>
      </w:tr>
      <w:tr w:rsidR="00CB3FE4" w:rsidRPr="00D2103E" w14:paraId="28C375E6" w14:textId="77777777" w:rsidTr="017866B8">
        <w:trPr>
          <w:trHeight w:val="137"/>
        </w:trPr>
        <w:tc>
          <w:tcPr>
            <w:tcW w:w="3870"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5031C7">
            <w:pPr>
              <w:spacing w:before="60" w:line="276" w:lineRule="auto"/>
              <w:ind w:left="170"/>
              <w:rPr>
                <w:rFonts w:cs="Arial"/>
                <w:b/>
                <w:sz w:val="24"/>
              </w:rPr>
            </w:pPr>
            <w:r w:rsidRPr="00A25813">
              <w:rPr>
                <w:rFonts w:cs="Arial"/>
                <w:b/>
                <w:sz w:val="24"/>
              </w:rPr>
              <w:t>Location:</w:t>
            </w:r>
          </w:p>
        </w:tc>
        <w:tc>
          <w:tcPr>
            <w:tcW w:w="3870" w:type="dxa"/>
            <w:tcBorders>
              <w:top w:val="nil"/>
              <w:left w:val="single" w:sz="8" w:space="0" w:color="auto"/>
              <w:bottom w:val="nil"/>
              <w:right w:val="single" w:sz="8" w:space="0" w:color="auto"/>
            </w:tcBorders>
          </w:tcPr>
          <w:p w14:paraId="1BA0CD9B" w14:textId="3582CD46" w:rsidR="00CB3FE4" w:rsidRPr="004B4C12" w:rsidRDefault="00CB3FE4" w:rsidP="005031C7">
            <w:pPr>
              <w:ind w:left="170"/>
              <w:rPr>
                <w:rFonts w:cs="Arial"/>
                <w:sz w:val="24"/>
              </w:rPr>
            </w:pPr>
            <w:r w:rsidRPr="004B4C12">
              <w:rPr>
                <w:rFonts w:cs="Arial"/>
                <w:sz w:val="24"/>
              </w:rPr>
              <w:t>The Burys</w:t>
            </w:r>
            <w:r w:rsidR="00984BD7" w:rsidRPr="004B4C12">
              <w:rPr>
                <w:rFonts w:cs="Arial"/>
                <w:sz w:val="24"/>
              </w:rPr>
              <w:t>, Godalming, Surrey, GU7 1HR</w:t>
            </w:r>
            <w:r w:rsidR="00187724" w:rsidRPr="004B4C12">
              <w:rPr>
                <w:rFonts w:cs="Arial"/>
                <w:sz w:val="24"/>
              </w:rPr>
              <w:t xml:space="preserve"> and,</w:t>
            </w:r>
          </w:p>
          <w:p w14:paraId="714B5B74" w14:textId="13AAA94A" w:rsidR="00187724" w:rsidRPr="004B4C12" w:rsidRDefault="00187724" w:rsidP="005031C7">
            <w:pPr>
              <w:ind w:left="170"/>
              <w:rPr>
                <w:rFonts w:cs="Arial"/>
                <w:sz w:val="24"/>
              </w:rPr>
            </w:pPr>
            <w:proofErr w:type="spellStart"/>
            <w:r w:rsidRPr="004B4C12">
              <w:rPr>
                <w:rFonts w:cs="Arial"/>
                <w:sz w:val="24"/>
              </w:rPr>
              <w:t>Millmead</w:t>
            </w:r>
            <w:proofErr w:type="spellEnd"/>
            <w:r w:rsidRPr="004B4C12">
              <w:rPr>
                <w:rFonts w:cs="Arial"/>
                <w:sz w:val="24"/>
              </w:rPr>
              <w:t xml:space="preserve"> House, Guildford, Surrey, </w:t>
            </w:r>
            <w:r w:rsidR="00EF0A83" w:rsidRPr="004B4C12">
              <w:rPr>
                <w:rFonts w:cs="Arial"/>
                <w:sz w:val="24"/>
              </w:rPr>
              <w:t>GU2 4BB</w:t>
            </w:r>
          </w:p>
          <w:p w14:paraId="02FC6BE2" w14:textId="1EB3C974" w:rsidR="00CB3FE4" w:rsidRPr="004B4C12" w:rsidRDefault="00CB3FE4" w:rsidP="005031C7">
            <w:pPr>
              <w:ind w:left="170"/>
              <w:rPr>
                <w:rFonts w:cs="Arial"/>
                <w:sz w:val="24"/>
              </w:rPr>
            </w:pPr>
          </w:p>
        </w:tc>
      </w:tr>
      <w:tr w:rsidR="00CB3FE4" w:rsidRPr="00D2103E" w14:paraId="5BBE5B07" w14:textId="77777777" w:rsidTr="017866B8">
        <w:trPr>
          <w:trHeight w:val="137"/>
        </w:trPr>
        <w:tc>
          <w:tcPr>
            <w:tcW w:w="3870"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5031C7">
            <w:pPr>
              <w:spacing w:before="60" w:line="276" w:lineRule="auto"/>
              <w:ind w:left="170"/>
              <w:rPr>
                <w:rFonts w:cs="Arial"/>
                <w:b/>
                <w:sz w:val="24"/>
              </w:rPr>
            </w:pPr>
            <w:r w:rsidRPr="00A25813">
              <w:rPr>
                <w:rFonts w:cs="Arial"/>
                <w:b/>
                <w:sz w:val="24"/>
              </w:rPr>
              <w:t>Reporting to:</w:t>
            </w:r>
          </w:p>
        </w:tc>
        <w:tc>
          <w:tcPr>
            <w:tcW w:w="3870" w:type="dxa"/>
            <w:tcBorders>
              <w:top w:val="nil"/>
              <w:left w:val="single" w:sz="8" w:space="0" w:color="auto"/>
              <w:right w:val="single" w:sz="8" w:space="0" w:color="auto"/>
            </w:tcBorders>
          </w:tcPr>
          <w:p w14:paraId="5139EB5C" w14:textId="6BA964D5" w:rsidR="00CB3FE4" w:rsidRPr="004B4C12" w:rsidRDefault="00493233" w:rsidP="005031C7">
            <w:pPr>
              <w:ind w:left="170"/>
              <w:rPr>
                <w:rFonts w:cs="Arial"/>
                <w:sz w:val="24"/>
              </w:rPr>
            </w:pPr>
            <w:r>
              <w:rPr>
                <w:rFonts w:cs="Arial"/>
                <w:sz w:val="24"/>
              </w:rPr>
              <w:t>P</w:t>
            </w:r>
            <w:r>
              <w:t>eople Systems and Data Manager</w:t>
            </w:r>
          </w:p>
          <w:p w14:paraId="798AC542" w14:textId="77777777" w:rsidR="00BE3465" w:rsidRPr="004B4C12" w:rsidRDefault="00BE3465" w:rsidP="005031C7">
            <w:pPr>
              <w:ind w:left="170"/>
              <w:rPr>
                <w:rFonts w:cs="Arial"/>
                <w:sz w:val="24"/>
              </w:rPr>
            </w:pPr>
          </w:p>
        </w:tc>
      </w:tr>
      <w:tr w:rsidR="00CB3FE4" w:rsidRPr="00D2103E" w14:paraId="57DB90DA" w14:textId="77777777" w:rsidTr="017866B8">
        <w:trPr>
          <w:trHeight w:val="137"/>
        </w:trPr>
        <w:tc>
          <w:tcPr>
            <w:tcW w:w="387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DBF685" w14:textId="77777777" w:rsidR="00CB3FE4" w:rsidRDefault="00CB3FE4" w:rsidP="005031C7">
            <w:pPr>
              <w:spacing w:before="60" w:line="276" w:lineRule="auto"/>
              <w:ind w:left="170"/>
              <w:rPr>
                <w:rFonts w:cs="Arial"/>
                <w:b/>
                <w:sz w:val="24"/>
              </w:rPr>
            </w:pPr>
            <w:r w:rsidRPr="00A25813">
              <w:rPr>
                <w:rFonts w:cs="Arial"/>
                <w:b/>
                <w:sz w:val="24"/>
              </w:rPr>
              <w:t>Responsible for:</w:t>
            </w:r>
          </w:p>
          <w:p w14:paraId="41046301" w14:textId="77777777" w:rsidR="008121FA" w:rsidRDefault="008121FA" w:rsidP="005031C7">
            <w:pPr>
              <w:spacing w:before="60" w:line="276" w:lineRule="auto"/>
              <w:ind w:left="170"/>
              <w:rPr>
                <w:rFonts w:cs="Arial"/>
                <w:b/>
                <w:sz w:val="24"/>
              </w:rPr>
            </w:pPr>
          </w:p>
          <w:p w14:paraId="30B704AB" w14:textId="0BA4C95E" w:rsidR="008121FA" w:rsidRPr="00A25813" w:rsidRDefault="008121FA" w:rsidP="005031C7">
            <w:pPr>
              <w:spacing w:before="60" w:line="276" w:lineRule="auto"/>
              <w:ind w:left="170"/>
              <w:rPr>
                <w:rFonts w:cs="Arial"/>
                <w:b/>
                <w:sz w:val="24"/>
              </w:rPr>
            </w:pPr>
            <w:r>
              <w:rPr>
                <w:rFonts w:cs="Arial"/>
                <w:b/>
                <w:sz w:val="24"/>
              </w:rPr>
              <w:t>Banding:</w:t>
            </w:r>
          </w:p>
        </w:tc>
        <w:tc>
          <w:tcPr>
            <w:tcW w:w="3870" w:type="dxa"/>
            <w:tcBorders>
              <w:top w:val="nil"/>
              <w:left w:val="single" w:sz="8" w:space="0" w:color="auto"/>
              <w:bottom w:val="single" w:sz="4" w:space="0" w:color="auto"/>
              <w:right w:val="single" w:sz="8" w:space="0" w:color="auto"/>
            </w:tcBorders>
          </w:tcPr>
          <w:p w14:paraId="31F83C3D" w14:textId="77777777" w:rsidR="00BE3465" w:rsidRDefault="00493233" w:rsidP="00493233">
            <w:pPr>
              <w:ind w:left="170"/>
            </w:pPr>
            <w:r>
              <w:rPr>
                <w:rFonts w:cs="Arial"/>
                <w:sz w:val="24"/>
              </w:rPr>
              <w:t>n</w:t>
            </w:r>
            <w:r>
              <w:t>/a</w:t>
            </w:r>
          </w:p>
          <w:p w14:paraId="7650BD71" w14:textId="77777777" w:rsidR="008121FA" w:rsidRDefault="008121FA" w:rsidP="00493233">
            <w:pPr>
              <w:ind w:left="170"/>
              <w:rPr>
                <w:sz w:val="24"/>
              </w:rPr>
            </w:pPr>
          </w:p>
          <w:p w14:paraId="688EFC41" w14:textId="77777777" w:rsidR="008121FA" w:rsidRDefault="008121FA" w:rsidP="00493233">
            <w:pPr>
              <w:ind w:left="170"/>
              <w:rPr>
                <w:sz w:val="24"/>
              </w:rPr>
            </w:pPr>
          </w:p>
          <w:p w14:paraId="320A7FF4" w14:textId="181F467B" w:rsidR="008121FA" w:rsidRPr="004B4C12" w:rsidRDefault="008121FA" w:rsidP="00493233">
            <w:pPr>
              <w:ind w:left="170"/>
              <w:rPr>
                <w:rFonts w:cs="Arial"/>
                <w:sz w:val="24"/>
              </w:rPr>
            </w:pPr>
            <w:r>
              <w:rPr>
                <w:sz w:val="24"/>
              </w:rPr>
              <w:t>Indicative band</w:t>
            </w:r>
            <w:r w:rsidR="001268FC">
              <w:rPr>
                <w:sz w:val="24"/>
              </w:rPr>
              <w:t xml:space="preserve"> 7 (joint salary scale)</w:t>
            </w:r>
          </w:p>
        </w:tc>
      </w:tr>
      <w:tr w:rsidR="00115066" w:rsidRPr="00D2103E" w14:paraId="40D00E87" w14:textId="77777777" w:rsidTr="017866B8">
        <w:trPr>
          <w:trHeight w:val="137"/>
        </w:trPr>
        <w:tc>
          <w:tcPr>
            <w:tcW w:w="7740"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115066" w:rsidRPr="00D2103E" w14:paraId="0E1806AB" w14:textId="77777777" w:rsidTr="017866B8">
        <w:trPr>
          <w:trHeight w:val="1437"/>
        </w:trPr>
        <w:tc>
          <w:tcPr>
            <w:tcW w:w="38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039E4" w14:textId="7C32FB76" w:rsidR="00115066" w:rsidRDefault="009F1340" w:rsidP="00193CE0">
            <w:pPr>
              <w:jc w:val="center"/>
              <w:rPr>
                <w:rFonts w:cs="Arial"/>
                <w:b/>
                <w:bCs/>
                <w:color w:val="0070C0"/>
                <w:sz w:val="24"/>
              </w:rPr>
            </w:pPr>
            <w:r>
              <w:rPr>
                <w:noProof/>
              </w:rPr>
              <w:drawing>
                <wp:anchor distT="0" distB="0" distL="114300" distR="114300" simplePos="0" relativeHeight="251658244" behindDoc="0" locked="0" layoutInCell="1" allowOverlap="1" wp14:anchorId="7069F503" wp14:editId="4EC3E2F8">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C60">
              <w:rPr>
                <w:rFonts w:cs="Arial"/>
                <w:b/>
                <w:bCs/>
                <w:color w:val="0070C0"/>
                <w:sz w:val="24"/>
              </w:rPr>
              <w:t>Collaboration</w:t>
            </w:r>
          </w:p>
          <w:p w14:paraId="2E6D0457" w14:textId="5EB5B6CF" w:rsidR="00C86E7D" w:rsidRDefault="00C86E7D" w:rsidP="00193CE0">
            <w:pPr>
              <w:jc w:val="center"/>
              <w:rPr>
                <w:rFonts w:cs="Arial"/>
                <w:b/>
                <w:bCs/>
                <w:color w:val="0070C0"/>
                <w:sz w:val="24"/>
              </w:rPr>
            </w:pPr>
          </w:p>
          <w:p w14:paraId="36F18004" w14:textId="3929F386" w:rsidR="00C86E7D" w:rsidRDefault="00C86E7D" w:rsidP="00193CE0">
            <w:pPr>
              <w:jc w:val="center"/>
              <w:rPr>
                <w:rFonts w:cs="Arial"/>
                <w:b/>
                <w:bCs/>
                <w:color w:val="0070C0"/>
                <w:sz w:val="24"/>
              </w:rPr>
            </w:pPr>
          </w:p>
          <w:p w14:paraId="08CA3021" w14:textId="7610562A" w:rsidR="00C86E7D" w:rsidRPr="00C86E7D" w:rsidRDefault="00C86E7D" w:rsidP="00193CE0">
            <w:pPr>
              <w:jc w:val="center"/>
              <w:rPr>
                <w:rFonts w:eastAsia="Calibri" w:cs="Arial"/>
                <w:sz w:val="24"/>
              </w:rPr>
            </w:pPr>
          </w:p>
        </w:tc>
        <w:tc>
          <w:tcPr>
            <w:tcW w:w="38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7D364CF2" w:rsidR="00251BED" w:rsidRPr="00907144" w:rsidRDefault="005028F8" w:rsidP="002507E3">
            <w:pPr>
              <w:pStyle w:val="cvgsua"/>
              <w:rPr>
                <w:rFonts w:ascii="Arial" w:hAnsi="Arial" w:cs="Arial"/>
              </w:rPr>
            </w:pPr>
            <w:r w:rsidRPr="00907144">
              <w:rPr>
                <w:rStyle w:val="oypena"/>
                <w:rFonts w:ascii="Arial" w:hAnsi="Arial" w:cs="Arial"/>
              </w:rPr>
              <w:t>We</w:t>
            </w:r>
            <w:r w:rsidR="00115066" w:rsidRPr="00907144">
              <w:rPr>
                <w:rStyle w:val="oypena"/>
                <w:rFonts w:ascii="Arial" w:hAnsi="Arial" w:cs="Arial"/>
              </w:rPr>
              <w:t xml:space="preserve"> </w:t>
            </w:r>
            <w:r w:rsidR="00E11C60" w:rsidRPr="00907144">
              <w:rPr>
                <w:rStyle w:val="oypena"/>
                <w:rFonts w:ascii="Arial" w:hAnsi="Arial" w:cs="Arial"/>
              </w:rPr>
              <w:t>know, work with and support one another. We colla</w:t>
            </w:r>
            <w:r w:rsidR="00436895" w:rsidRPr="00907144">
              <w:rPr>
                <w:rStyle w:val="oypena"/>
                <w:rFonts w:ascii="Arial" w:hAnsi="Arial" w:cs="Arial"/>
              </w:rPr>
              <w:t xml:space="preserve">borate with residents, businesses and partners and realise the potential of </w:t>
            </w:r>
            <w:r w:rsidR="00F064EE" w:rsidRPr="00907144">
              <w:rPr>
                <w:rStyle w:val="oypena"/>
                <w:rFonts w:ascii="Arial" w:hAnsi="Arial" w:cs="Arial"/>
              </w:rPr>
              <w:t xml:space="preserve">the </w:t>
            </w:r>
            <w:r w:rsidR="00436895" w:rsidRPr="00907144">
              <w:rPr>
                <w:rStyle w:val="oypena"/>
                <w:rFonts w:ascii="Arial" w:hAnsi="Arial" w:cs="Arial"/>
              </w:rPr>
              <w:t>Guildford</w:t>
            </w:r>
            <w:r w:rsidR="00F064EE" w:rsidRPr="00907144">
              <w:rPr>
                <w:rStyle w:val="oypena"/>
                <w:rFonts w:ascii="Arial" w:hAnsi="Arial" w:cs="Arial"/>
              </w:rPr>
              <w:t xml:space="preserve"> and Waverley Collaboration. We empower ourse</w:t>
            </w:r>
            <w:r w:rsidR="002E13FB">
              <w:rPr>
                <w:rStyle w:val="oypena"/>
                <w:rFonts w:ascii="Arial" w:hAnsi="Arial" w:cs="Arial"/>
              </w:rPr>
              <w:t>l</w:t>
            </w:r>
            <w:r w:rsidR="00F064EE" w:rsidRPr="00907144">
              <w:rPr>
                <w:rStyle w:val="oypena"/>
                <w:rFonts w:ascii="Arial" w:hAnsi="Arial" w:cs="Arial"/>
              </w:rPr>
              <w:t>ves and others.</w:t>
            </w:r>
          </w:p>
        </w:tc>
      </w:tr>
      <w:tr w:rsidR="00115066" w:rsidRPr="00D2103E" w14:paraId="4B95EBAF" w14:textId="77777777" w:rsidTr="017866B8">
        <w:trPr>
          <w:trHeight w:val="143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8ECD5" w14:textId="0190FC97" w:rsidR="00115066" w:rsidRPr="00F923D3" w:rsidRDefault="009F1340" w:rsidP="00193CE0">
            <w:pPr>
              <w:jc w:val="center"/>
              <w:rPr>
                <w:rFonts w:cs="Arial"/>
                <w:b/>
                <w:bCs/>
                <w:color w:val="E36C0A"/>
                <w:sz w:val="24"/>
                <w:lang w:eastAsia="en-GB"/>
              </w:rPr>
            </w:pPr>
            <w:r>
              <w:rPr>
                <w:noProof/>
              </w:rPr>
              <w:drawing>
                <wp:anchor distT="0" distB="0" distL="114300" distR="114300" simplePos="0" relativeHeight="251658245" behindDoc="0" locked="0" layoutInCell="1" allowOverlap="1" wp14:anchorId="13330B88" wp14:editId="174E59E7">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9DF" w:rsidRPr="00F923D3">
              <w:rPr>
                <w:rFonts w:cs="Arial"/>
                <w:b/>
                <w:bCs/>
                <w:color w:val="E36C0A"/>
                <w:sz w:val="24"/>
                <w:lang w:eastAsia="en-GB"/>
              </w:rPr>
              <w:t>Wellbeing</w:t>
            </w:r>
          </w:p>
          <w:p w14:paraId="4AC49035" w14:textId="6CBBF41D" w:rsidR="00A20308" w:rsidRPr="00D2103E" w:rsidRDefault="00A20308" w:rsidP="00193CE0">
            <w:pPr>
              <w:jc w:val="center"/>
              <w:rPr>
                <w:rFonts w:eastAsia="Calibri" w:cs="Arial"/>
                <w:b/>
                <w:bCs/>
                <w:sz w:val="24"/>
              </w:rPr>
            </w:pP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2DD8B2B1" w:rsidR="00A20308" w:rsidRPr="00907144" w:rsidRDefault="005028F8" w:rsidP="002507E3">
            <w:pPr>
              <w:pStyle w:val="cvgsua"/>
              <w:rPr>
                <w:rFonts w:ascii="Arial" w:hAnsi="Arial" w:cs="Arial"/>
              </w:rPr>
            </w:pPr>
            <w:r w:rsidRPr="00907144">
              <w:rPr>
                <w:rStyle w:val="oypena"/>
                <w:rFonts w:ascii="Arial" w:hAnsi="Arial" w:cs="Arial"/>
              </w:rPr>
              <w:t>We look after our own and other’s wellbeing. We know it’s okay to talk to each other about anything we are struggling with. We stay resilient and raise any concerns we have</w:t>
            </w:r>
            <w:r w:rsidR="00A20308" w:rsidRPr="00907144">
              <w:rPr>
                <w:rStyle w:val="oypena"/>
                <w:rFonts w:ascii="Arial" w:hAnsi="Arial" w:cs="Arial"/>
              </w:rPr>
              <w:t>.</w:t>
            </w:r>
          </w:p>
        </w:tc>
      </w:tr>
      <w:tr w:rsidR="00115066" w:rsidRPr="00D2103E" w14:paraId="239B5E4F" w14:textId="77777777" w:rsidTr="017866B8">
        <w:trPr>
          <w:trHeight w:val="143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BC2B5" w14:textId="77777777" w:rsidR="00115066" w:rsidRPr="00F923D3" w:rsidRDefault="00A119DF" w:rsidP="00193CE0">
            <w:pPr>
              <w:jc w:val="center"/>
              <w:rPr>
                <w:rFonts w:cs="Arial"/>
                <w:b/>
                <w:bCs/>
                <w:color w:val="FF0000"/>
                <w:sz w:val="24"/>
              </w:rPr>
            </w:pPr>
            <w:r w:rsidRPr="00F923D3">
              <w:rPr>
                <w:rFonts w:cs="Arial"/>
                <w:b/>
                <w:bCs/>
                <w:color w:val="FF0000"/>
                <w:sz w:val="24"/>
              </w:rPr>
              <w:t>Trusted</w:t>
            </w:r>
          </w:p>
          <w:p w14:paraId="517F6321" w14:textId="529A01F1" w:rsidR="000D2EC8" w:rsidRPr="00D2103E" w:rsidRDefault="000D2EC8" w:rsidP="00193CE0">
            <w:pPr>
              <w:jc w:val="center"/>
              <w:rPr>
                <w:rFonts w:eastAsia="Calibri" w:cs="Arial"/>
                <w:b/>
                <w:bCs/>
                <w:color w:val="00B050"/>
                <w:sz w:val="24"/>
              </w:rPr>
            </w:pPr>
            <w:r>
              <w:rPr>
                <w:noProof/>
              </w:rPr>
              <w:drawing>
                <wp:inline distT="0" distB="0" distL="0" distR="0" wp14:anchorId="6D29B294" wp14:editId="15FF630A">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14:paraId="79574267" w14:textId="698A90BD" w:rsidR="00115066" w:rsidRPr="00907144" w:rsidRDefault="00614194" w:rsidP="002507E3">
            <w:pPr>
              <w:spacing w:before="100" w:beforeAutospacing="1" w:after="100" w:afterAutospacing="1"/>
              <w:rPr>
                <w:rFonts w:cs="Arial"/>
                <w:sz w:val="24"/>
                <w:lang w:eastAsia="en-GB"/>
              </w:rPr>
            </w:pPr>
            <w:r w:rsidRPr="00614194">
              <w:rPr>
                <w:rFonts w:cs="Arial"/>
                <w:sz w:val="24"/>
                <w:lang w:eastAsia="en-GB"/>
              </w:rPr>
              <w:t>We abide by the Nolan Principles of Public Life:</w:t>
            </w:r>
            <w:r w:rsidR="008D172A" w:rsidRPr="00907144">
              <w:rPr>
                <w:rFonts w:cs="Arial"/>
                <w:sz w:val="24"/>
                <w:lang w:eastAsia="en-GB"/>
              </w:rPr>
              <w:t xml:space="preserve"> </w:t>
            </w:r>
            <w:r w:rsidRPr="00614194">
              <w:rPr>
                <w:rFonts w:cs="Arial"/>
                <w:sz w:val="24"/>
                <w:lang w:eastAsia="en-GB"/>
              </w:rPr>
              <w:t>Selflessness</w:t>
            </w:r>
            <w:r w:rsidR="000D2EC8" w:rsidRPr="00907144">
              <w:rPr>
                <w:rFonts w:cs="Arial"/>
                <w:sz w:val="24"/>
                <w:lang w:eastAsia="en-GB"/>
              </w:rPr>
              <w:t xml:space="preserve">, </w:t>
            </w:r>
            <w:r w:rsidRPr="00614194">
              <w:rPr>
                <w:rFonts w:cs="Arial"/>
                <w:sz w:val="24"/>
                <w:lang w:eastAsia="en-GB"/>
              </w:rPr>
              <w:t>Integrity</w:t>
            </w:r>
            <w:r w:rsidR="000D2EC8" w:rsidRPr="00907144">
              <w:rPr>
                <w:rFonts w:cs="Arial"/>
                <w:sz w:val="24"/>
                <w:lang w:eastAsia="en-GB"/>
              </w:rPr>
              <w:t xml:space="preserve">, </w:t>
            </w:r>
            <w:r w:rsidRPr="00614194">
              <w:rPr>
                <w:rFonts w:cs="Arial"/>
                <w:sz w:val="24"/>
                <w:lang w:eastAsia="en-GB"/>
              </w:rPr>
              <w:t>Objectivity</w:t>
            </w:r>
            <w:r w:rsidR="000D2EC8" w:rsidRPr="00907144">
              <w:rPr>
                <w:rFonts w:cs="Arial"/>
                <w:sz w:val="24"/>
                <w:lang w:eastAsia="en-GB"/>
              </w:rPr>
              <w:t xml:space="preserve">, </w:t>
            </w:r>
            <w:r w:rsidRPr="00614194">
              <w:rPr>
                <w:rFonts w:cs="Arial"/>
                <w:sz w:val="24"/>
                <w:lang w:eastAsia="en-GB"/>
              </w:rPr>
              <w:t>Accountability</w:t>
            </w:r>
            <w:r w:rsidR="000D2EC8" w:rsidRPr="00907144">
              <w:rPr>
                <w:rFonts w:cs="Arial"/>
                <w:sz w:val="24"/>
                <w:lang w:eastAsia="en-GB"/>
              </w:rPr>
              <w:t xml:space="preserve">, </w:t>
            </w:r>
            <w:r w:rsidRPr="00614194">
              <w:rPr>
                <w:rFonts w:cs="Arial"/>
                <w:sz w:val="24"/>
                <w:lang w:eastAsia="en-GB"/>
              </w:rPr>
              <w:t>Openness</w:t>
            </w:r>
            <w:r w:rsidR="00257B7C" w:rsidRPr="00907144">
              <w:rPr>
                <w:rFonts w:cs="Arial"/>
                <w:sz w:val="24"/>
                <w:lang w:eastAsia="en-GB"/>
              </w:rPr>
              <w:t xml:space="preserve">, </w:t>
            </w:r>
            <w:r w:rsidRPr="00614194">
              <w:rPr>
                <w:rFonts w:cs="Arial"/>
                <w:sz w:val="24"/>
                <w:lang w:eastAsia="en-GB"/>
              </w:rPr>
              <w:t>Honesty</w:t>
            </w:r>
            <w:r w:rsidR="00257B7C" w:rsidRPr="00907144">
              <w:rPr>
                <w:rFonts w:cs="Arial"/>
                <w:sz w:val="24"/>
                <w:lang w:eastAsia="en-GB"/>
              </w:rPr>
              <w:t xml:space="preserve">, </w:t>
            </w:r>
            <w:r w:rsidR="008D172A" w:rsidRPr="00907144">
              <w:rPr>
                <w:rFonts w:cs="Arial"/>
                <w:sz w:val="24"/>
                <w:lang w:eastAsia="en-GB"/>
              </w:rPr>
              <w:t xml:space="preserve">and </w:t>
            </w:r>
            <w:r w:rsidRPr="00614194">
              <w:rPr>
                <w:rFonts w:cs="Arial"/>
                <w:sz w:val="24"/>
                <w:lang w:eastAsia="en-GB"/>
              </w:rPr>
              <w:t>Leadership</w:t>
            </w:r>
            <w:r w:rsidR="008D172A" w:rsidRPr="00907144">
              <w:rPr>
                <w:rFonts w:cs="Arial"/>
                <w:sz w:val="24"/>
                <w:lang w:eastAsia="en-GB"/>
              </w:rPr>
              <w:t>.</w:t>
            </w:r>
          </w:p>
        </w:tc>
      </w:tr>
      <w:tr w:rsidR="00115066" w:rsidRPr="00D2103E" w14:paraId="3C3579CA" w14:textId="77777777" w:rsidTr="017866B8">
        <w:trPr>
          <w:trHeight w:val="143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26F8C" w14:textId="77777777" w:rsidR="00115066" w:rsidRDefault="00A119DF" w:rsidP="00193CE0">
            <w:pPr>
              <w:jc w:val="center"/>
              <w:rPr>
                <w:rFonts w:cs="Arial"/>
                <w:b/>
                <w:bCs/>
                <w:color w:val="00B050"/>
                <w:sz w:val="24"/>
              </w:rPr>
            </w:pPr>
            <w:r w:rsidRPr="00F923D3">
              <w:rPr>
                <w:rFonts w:cs="Arial"/>
                <w:b/>
                <w:bCs/>
                <w:color w:val="00B050"/>
                <w:sz w:val="24"/>
              </w:rPr>
              <w:lastRenderedPageBreak/>
              <w:t>Value for Money</w:t>
            </w:r>
          </w:p>
          <w:p w14:paraId="1A7DBDF7" w14:textId="6D8DD7A1" w:rsidR="002F0A62" w:rsidRPr="00D2103E" w:rsidRDefault="002F0A62" w:rsidP="00193CE0">
            <w:pPr>
              <w:jc w:val="center"/>
              <w:rPr>
                <w:rFonts w:eastAsia="Calibri" w:cs="Arial"/>
                <w:b/>
                <w:bCs/>
                <w:color w:val="7030A0"/>
                <w:sz w:val="24"/>
              </w:rPr>
            </w:pPr>
            <w:r>
              <w:rPr>
                <w:noProof/>
              </w:rPr>
              <w:drawing>
                <wp:inline distT="0" distB="0" distL="0" distR="0" wp14:anchorId="1C5E1B8C" wp14:editId="2F48CF12">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14:paraId="02C43518" w14:textId="7BE28192" w:rsidR="00040BFC" w:rsidRPr="00907144" w:rsidRDefault="00906076" w:rsidP="002507E3">
            <w:pPr>
              <w:pStyle w:val="cvgsua"/>
              <w:rPr>
                <w:rFonts w:ascii="Arial" w:hAnsi="Arial" w:cs="Arial"/>
              </w:rPr>
            </w:pPr>
            <w:r w:rsidRPr="00907144">
              <w:rPr>
                <w:rStyle w:val="oypena"/>
                <w:rFonts w:ascii="Arial" w:hAnsi="Arial" w:cs="Arial"/>
              </w:rPr>
              <w:t>We spend public money wisely and carefully. We understand and follow our governance processes and raise any concerns with the right person. We celebrate successes and learn from mistakes.</w:t>
            </w:r>
          </w:p>
        </w:tc>
      </w:tr>
      <w:tr w:rsidR="00040BFC" w:rsidRPr="00D2103E" w14:paraId="1F14B6A1" w14:textId="77777777" w:rsidTr="017866B8">
        <w:trPr>
          <w:trHeight w:val="143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8A7AE7" w14:textId="77777777" w:rsidR="00040BFC" w:rsidRDefault="00040BFC" w:rsidP="00193CE0">
            <w:pPr>
              <w:jc w:val="center"/>
              <w:rPr>
                <w:rFonts w:cs="Arial"/>
                <w:b/>
                <w:bCs/>
                <w:color w:val="E36C0A"/>
                <w:sz w:val="24"/>
                <w:lang w:eastAsia="en-GB"/>
              </w:rPr>
            </w:pPr>
          </w:p>
          <w:p w14:paraId="5D489FC9" w14:textId="77777777" w:rsidR="00040BFC" w:rsidRDefault="001C4DDE" w:rsidP="00193CE0">
            <w:pPr>
              <w:jc w:val="center"/>
              <w:rPr>
                <w:rFonts w:cs="Arial"/>
                <w:b/>
                <w:bCs/>
                <w:color w:val="7030A0"/>
                <w:sz w:val="24"/>
              </w:rPr>
            </w:pPr>
            <w:r w:rsidRPr="00F923D3">
              <w:rPr>
                <w:rFonts w:cs="Arial"/>
                <w:b/>
                <w:bCs/>
                <w:color w:val="7030A0"/>
                <w:sz w:val="24"/>
              </w:rPr>
              <w:t>Professionalism</w:t>
            </w:r>
          </w:p>
          <w:p w14:paraId="464F9C55" w14:textId="6DAC8478" w:rsidR="002F0A62" w:rsidRPr="00D2103E" w:rsidRDefault="002F0A62" w:rsidP="00193CE0">
            <w:pPr>
              <w:jc w:val="center"/>
              <w:rPr>
                <w:rFonts w:cs="Arial"/>
                <w:b/>
                <w:bCs/>
                <w:color w:val="7030A0"/>
                <w:sz w:val="24"/>
              </w:rPr>
            </w:pPr>
            <w:r>
              <w:rPr>
                <w:noProof/>
              </w:rPr>
              <w:drawing>
                <wp:inline distT="0" distB="0" distL="0" distR="0" wp14:anchorId="3B9C33E3" wp14:editId="103C0147">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14:paraId="772D4749" w14:textId="521AC9B7" w:rsidR="00040BFC" w:rsidRPr="00907144" w:rsidRDefault="00907144" w:rsidP="002507E3">
            <w:pPr>
              <w:pStyle w:val="cvgsua"/>
              <w:rPr>
                <w:rFonts w:ascii="Arial" w:hAnsi="Arial" w:cs="Arial"/>
              </w:rPr>
            </w:pPr>
            <w:r w:rsidRPr="00907144">
              <w:rPr>
                <w:rStyle w:val="oypena"/>
                <w:rFonts w:ascii="Arial" w:hAnsi="Arial" w:cs="Arial"/>
              </w:rPr>
              <w:t>We provide professional advice and excellent service</w:t>
            </w:r>
            <w:r w:rsidR="2712C0AB" w:rsidRPr="0B77D81F">
              <w:rPr>
                <w:rStyle w:val="oypena"/>
                <w:rFonts w:ascii="Arial" w:hAnsi="Arial" w:cs="Arial"/>
              </w:rPr>
              <w:t>;</w:t>
            </w:r>
            <w:r w:rsidRPr="00907144">
              <w:rPr>
                <w:rStyle w:val="oypena"/>
                <w:rFonts w:ascii="Arial" w:hAnsi="Arial" w:cs="Arial"/>
              </w:rPr>
              <w:t xml:space="preserve"> we know our local areas and understand the communities we serve.</w:t>
            </w:r>
            <w:r w:rsidR="121958AA" w:rsidRPr="0B77D81F">
              <w:rPr>
                <w:rStyle w:val="oypena"/>
                <w:rFonts w:ascii="Arial" w:hAnsi="Arial" w:cs="Arial"/>
              </w:rPr>
              <w:t xml:space="preserve"> </w:t>
            </w:r>
            <w:r w:rsidRPr="00907144">
              <w:rPr>
                <w:rStyle w:val="oypena"/>
                <w:rFonts w:ascii="Arial" w:hAnsi="Arial" w:cs="Arial"/>
              </w:rPr>
              <w:t>We listen to all concerns and ideas. We benchmark our performance and always strive to improve.</w:t>
            </w:r>
          </w:p>
        </w:tc>
      </w:tr>
      <w:tr w:rsidR="00040BFC" w:rsidRPr="00D2103E" w14:paraId="662F4873"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4AA114" w14:textId="77777777" w:rsidR="00C42952" w:rsidRPr="001D2BB2" w:rsidRDefault="00621958" w:rsidP="00621958">
            <w:pPr>
              <w:pStyle w:val="BulletedList"/>
              <w:rPr>
                <w:rFonts w:ascii="Arial" w:hAnsi="Arial" w:cs="Arial"/>
                <w:sz w:val="24"/>
                <w:szCs w:val="24"/>
                <w:lang w:val="en-GB"/>
              </w:rPr>
            </w:pPr>
            <w:r w:rsidRPr="00621958">
              <w:rPr>
                <w:rFonts w:ascii="Arial" w:hAnsi="Arial" w:cs="Arial"/>
                <w:sz w:val="24"/>
                <w:szCs w:val="24"/>
                <w:lang w:val="en-GB"/>
              </w:rPr>
              <w:t>To support the maintenance and development of the HR Information System</w:t>
            </w:r>
            <w:r w:rsidRPr="001D2BB2">
              <w:rPr>
                <w:rFonts w:ascii="Arial" w:hAnsi="Arial" w:cs="Arial"/>
                <w:sz w:val="24"/>
                <w:szCs w:val="24"/>
                <w:lang w:val="en-GB"/>
              </w:rPr>
              <w:t>s</w:t>
            </w:r>
            <w:r w:rsidRPr="00621958">
              <w:rPr>
                <w:rFonts w:ascii="Arial" w:hAnsi="Arial" w:cs="Arial"/>
                <w:sz w:val="24"/>
                <w:szCs w:val="24"/>
                <w:lang w:val="en-GB"/>
              </w:rPr>
              <w:t xml:space="preserve"> (iTrent</w:t>
            </w:r>
            <w:r w:rsidRPr="001D2BB2">
              <w:rPr>
                <w:rFonts w:ascii="Arial" w:hAnsi="Arial" w:cs="Arial"/>
                <w:sz w:val="24"/>
                <w:szCs w:val="24"/>
                <w:lang w:val="en-GB"/>
              </w:rPr>
              <w:t xml:space="preserve"> and Business World</w:t>
            </w:r>
            <w:r w:rsidRPr="00621958">
              <w:rPr>
                <w:rFonts w:ascii="Arial" w:hAnsi="Arial" w:cs="Arial"/>
                <w:sz w:val="24"/>
                <w:szCs w:val="24"/>
                <w:lang w:val="en-GB"/>
              </w:rPr>
              <w:t xml:space="preserve">) and ensure the accuracy and accessibility of workforce data across Guildford and Waverley Borough Councils. </w:t>
            </w:r>
          </w:p>
          <w:p w14:paraId="576B087B" w14:textId="548C0AEE" w:rsidR="00621958" w:rsidRPr="00621958" w:rsidRDefault="00C42952" w:rsidP="00621958">
            <w:pPr>
              <w:pStyle w:val="BulletedList"/>
              <w:rPr>
                <w:rFonts w:ascii="Arial" w:hAnsi="Arial" w:cs="Arial"/>
                <w:sz w:val="24"/>
                <w:szCs w:val="24"/>
                <w:lang w:val="en-GB"/>
              </w:rPr>
            </w:pPr>
            <w:r w:rsidRPr="001D2BB2">
              <w:rPr>
                <w:rFonts w:ascii="Arial" w:hAnsi="Arial" w:cs="Arial"/>
                <w:sz w:val="24"/>
                <w:szCs w:val="24"/>
                <w:lang w:val="en-GB"/>
              </w:rPr>
              <w:t xml:space="preserve">To </w:t>
            </w:r>
            <w:r w:rsidR="00621958" w:rsidRPr="00621958">
              <w:rPr>
                <w:rFonts w:ascii="Arial" w:hAnsi="Arial" w:cs="Arial"/>
                <w:sz w:val="24"/>
                <w:szCs w:val="24"/>
                <w:lang w:val="en-GB"/>
              </w:rPr>
              <w:t xml:space="preserve">provide technical and administrative support for </w:t>
            </w:r>
            <w:r w:rsidR="00B0621D" w:rsidRPr="001D2BB2">
              <w:rPr>
                <w:rFonts w:ascii="Arial" w:hAnsi="Arial" w:cs="Arial"/>
                <w:sz w:val="24"/>
                <w:szCs w:val="24"/>
                <w:lang w:val="en-GB"/>
              </w:rPr>
              <w:t>People</w:t>
            </w:r>
            <w:r w:rsidR="00621958" w:rsidRPr="00621958">
              <w:rPr>
                <w:rFonts w:ascii="Arial" w:hAnsi="Arial" w:cs="Arial"/>
                <w:sz w:val="24"/>
                <w:szCs w:val="24"/>
                <w:lang w:val="en-GB"/>
              </w:rPr>
              <w:t xml:space="preserve"> reporting, </w:t>
            </w:r>
            <w:r w:rsidR="00B0621D" w:rsidRPr="001D2BB2">
              <w:rPr>
                <w:rFonts w:ascii="Arial" w:hAnsi="Arial" w:cs="Arial"/>
                <w:sz w:val="24"/>
                <w:szCs w:val="24"/>
                <w:lang w:val="en-GB"/>
              </w:rPr>
              <w:t>workforce data and</w:t>
            </w:r>
            <w:r w:rsidR="00621958" w:rsidRPr="00621958">
              <w:rPr>
                <w:rFonts w:ascii="Arial" w:hAnsi="Arial" w:cs="Arial"/>
                <w:sz w:val="24"/>
                <w:szCs w:val="24"/>
                <w:lang w:val="en-GB"/>
              </w:rPr>
              <w:t xml:space="preserve"> systems administration, helping to ensure that People &amp; OD services are data-informed, efficient, and compliant.</w:t>
            </w:r>
          </w:p>
          <w:p w14:paraId="403141C2" w14:textId="77777777" w:rsidR="00621958" w:rsidRPr="00621958" w:rsidRDefault="00621958" w:rsidP="00621958">
            <w:pPr>
              <w:pStyle w:val="BulletedList"/>
              <w:rPr>
                <w:rFonts w:ascii="Arial" w:hAnsi="Arial" w:cs="Arial"/>
                <w:sz w:val="24"/>
                <w:szCs w:val="24"/>
                <w:lang w:val="en-GB"/>
              </w:rPr>
            </w:pPr>
            <w:r w:rsidRPr="00621958">
              <w:rPr>
                <w:rFonts w:ascii="Arial" w:hAnsi="Arial" w:cs="Arial"/>
                <w:sz w:val="24"/>
                <w:szCs w:val="24"/>
                <w:lang w:val="en-GB"/>
              </w:rPr>
              <w:t>This is a key role supporting digital transformation within the function and helping embed a culture of continuous improvement through system and data-led insight.</w:t>
            </w:r>
          </w:p>
          <w:p w14:paraId="4DAD79B3" w14:textId="09C0321D" w:rsidR="00040BFC" w:rsidRPr="001D2BB2" w:rsidRDefault="00040BFC" w:rsidP="001D2BB2">
            <w:pPr>
              <w:pStyle w:val="BulletedList"/>
              <w:numPr>
                <w:ilvl w:val="0"/>
                <w:numId w:val="0"/>
              </w:numPr>
              <w:ind w:left="720" w:hanging="360"/>
              <w:rPr>
                <w:rStyle w:val="PlaceholderText"/>
                <w:rFonts w:ascii="Arial" w:hAnsi="Arial" w:cs="Arial"/>
                <w:color w:val="262626"/>
                <w:sz w:val="24"/>
              </w:rPr>
            </w:pPr>
          </w:p>
        </w:tc>
      </w:tr>
      <w:tr w:rsidR="00040BFC" w:rsidRPr="00D2103E" w14:paraId="05C531B1"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71C013" w14:textId="77A431C3" w:rsidR="009D56DF" w:rsidRPr="009D56DF" w:rsidRDefault="009D56DF" w:rsidP="009D56DF">
            <w:pPr>
              <w:pStyle w:val="BulletedList"/>
              <w:numPr>
                <w:ilvl w:val="0"/>
                <w:numId w:val="0"/>
              </w:numPr>
              <w:rPr>
                <w:rFonts w:ascii="Arial" w:hAnsi="Arial" w:cs="Arial"/>
                <w:b/>
                <w:bCs/>
                <w:color w:val="262626" w:themeColor="text1" w:themeTint="D9"/>
                <w:sz w:val="24"/>
              </w:rPr>
            </w:pPr>
            <w:r w:rsidRPr="009D56DF">
              <w:rPr>
                <w:rFonts w:ascii="Arial" w:hAnsi="Arial" w:cs="Arial"/>
                <w:b/>
                <w:bCs/>
                <w:color w:val="262626" w:themeColor="text1" w:themeTint="D9"/>
                <w:sz w:val="24"/>
              </w:rPr>
              <w:t>HR System Administration</w:t>
            </w:r>
          </w:p>
          <w:p w14:paraId="744E0EC2" w14:textId="43DD8A0D" w:rsidR="009D56DF" w:rsidRPr="009D56DF" w:rsidRDefault="009D56DF" w:rsidP="0B77D81F">
            <w:pPr>
              <w:pStyle w:val="BulletedList"/>
              <w:rPr>
                <w:rFonts w:ascii="Arial" w:hAnsi="Arial" w:cs="Arial"/>
                <w:color w:val="262626" w:themeColor="text1" w:themeTint="D9"/>
                <w:sz w:val="24"/>
                <w:szCs w:val="24"/>
              </w:rPr>
            </w:pPr>
            <w:r w:rsidRPr="0B77D81F">
              <w:rPr>
                <w:rFonts w:ascii="Arial" w:hAnsi="Arial" w:cs="Arial"/>
                <w:color w:val="262626" w:themeColor="text1" w:themeTint="D9"/>
                <w:sz w:val="24"/>
                <w:szCs w:val="24"/>
              </w:rPr>
              <w:t xml:space="preserve">Support the development and rollout </w:t>
            </w:r>
            <w:r w:rsidRPr="001F2A89">
              <w:rPr>
                <w:rFonts w:ascii="Arial" w:hAnsi="Arial" w:cs="Arial"/>
                <w:color w:val="auto"/>
                <w:sz w:val="24"/>
                <w:szCs w:val="24"/>
              </w:rPr>
              <w:t>of self-service</w:t>
            </w:r>
            <w:r w:rsidR="002E393A" w:rsidRPr="001F2A89">
              <w:rPr>
                <w:rFonts w:ascii="Arial" w:hAnsi="Arial" w:cs="Arial"/>
                <w:color w:val="auto"/>
                <w:sz w:val="24"/>
                <w:szCs w:val="24"/>
              </w:rPr>
              <w:t xml:space="preserve"> </w:t>
            </w:r>
            <w:r w:rsidRPr="001F2A89">
              <w:rPr>
                <w:rFonts w:ascii="Arial" w:hAnsi="Arial" w:cs="Arial"/>
                <w:color w:val="auto"/>
                <w:sz w:val="24"/>
                <w:szCs w:val="24"/>
              </w:rPr>
              <w:t>features</w:t>
            </w:r>
            <w:r w:rsidRPr="0B77D81F">
              <w:rPr>
                <w:rFonts w:ascii="Arial" w:hAnsi="Arial" w:cs="Arial"/>
                <w:color w:val="262626" w:themeColor="text1" w:themeTint="D9"/>
                <w:sz w:val="24"/>
                <w:szCs w:val="24"/>
              </w:rPr>
              <w:t>, workflow automation, and module configurations.</w:t>
            </w:r>
          </w:p>
          <w:p w14:paraId="71993125" w14:textId="77777777" w:rsidR="009D56DF" w:rsidRPr="009D56DF" w:rsidRDefault="009D56DF" w:rsidP="009D56DF">
            <w:pPr>
              <w:pStyle w:val="BulletedList"/>
              <w:numPr>
                <w:ilvl w:val="0"/>
                <w:numId w:val="45"/>
              </w:numPr>
              <w:rPr>
                <w:rFonts w:ascii="Arial" w:hAnsi="Arial" w:cs="Arial"/>
                <w:color w:val="262626" w:themeColor="text1" w:themeTint="D9"/>
                <w:sz w:val="24"/>
              </w:rPr>
            </w:pPr>
            <w:r w:rsidRPr="009D56DF">
              <w:rPr>
                <w:rFonts w:ascii="Arial" w:hAnsi="Arial" w:cs="Arial"/>
                <w:color w:val="262626" w:themeColor="text1" w:themeTint="D9"/>
                <w:sz w:val="24"/>
              </w:rPr>
              <w:t>Troubleshoot user issues and liaise with IT or the system provider as needed to resolve errors.</w:t>
            </w:r>
          </w:p>
          <w:p w14:paraId="1CFF3E45" w14:textId="77777777" w:rsidR="009D56DF" w:rsidRPr="00F623EB" w:rsidRDefault="009D56DF" w:rsidP="009D56DF">
            <w:pPr>
              <w:pStyle w:val="BulletedList"/>
              <w:numPr>
                <w:ilvl w:val="0"/>
                <w:numId w:val="45"/>
              </w:numPr>
              <w:rPr>
                <w:rFonts w:ascii="Arial" w:hAnsi="Arial" w:cs="Arial"/>
                <w:color w:val="262626" w:themeColor="text1" w:themeTint="D9"/>
                <w:sz w:val="24"/>
              </w:rPr>
            </w:pPr>
            <w:r w:rsidRPr="009D56DF">
              <w:rPr>
                <w:rFonts w:ascii="Arial" w:hAnsi="Arial" w:cs="Arial"/>
                <w:color w:val="262626" w:themeColor="text1" w:themeTint="D9"/>
                <w:sz w:val="24"/>
              </w:rPr>
              <w:t>Support User Acceptance Testing (UAT) and documentation for system upgrades or process changes.</w:t>
            </w:r>
          </w:p>
          <w:p w14:paraId="23D68079" w14:textId="77777777" w:rsidR="002B75A4" w:rsidRPr="00F623EB" w:rsidRDefault="002B75A4" w:rsidP="002B75A4">
            <w:pPr>
              <w:pStyle w:val="BulletedList"/>
              <w:numPr>
                <w:ilvl w:val="0"/>
                <w:numId w:val="0"/>
              </w:numPr>
              <w:rPr>
                <w:rFonts w:ascii="Arial" w:hAnsi="Arial" w:cs="Arial"/>
                <w:color w:val="262626" w:themeColor="text1" w:themeTint="D9"/>
                <w:sz w:val="24"/>
                <w:lang w:val="en-GB"/>
              </w:rPr>
            </w:pPr>
          </w:p>
          <w:p w14:paraId="7E30AEE4" w14:textId="77777777" w:rsidR="00A94273" w:rsidRPr="00A94273" w:rsidRDefault="00A94273" w:rsidP="00A94273">
            <w:pPr>
              <w:pStyle w:val="BulletedList"/>
              <w:numPr>
                <w:ilvl w:val="0"/>
                <w:numId w:val="0"/>
              </w:numPr>
              <w:rPr>
                <w:rFonts w:ascii="Arial" w:hAnsi="Arial" w:cs="Arial"/>
                <w:b/>
                <w:bCs/>
                <w:color w:val="262626" w:themeColor="text1" w:themeTint="D9"/>
                <w:sz w:val="24"/>
                <w:lang w:val="en-GB"/>
              </w:rPr>
            </w:pPr>
            <w:r w:rsidRPr="00A94273">
              <w:rPr>
                <w:rFonts w:ascii="Arial" w:hAnsi="Arial" w:cs="Arial"/>
                <w:b/>
                <w:bCs/>
                <w:color w:val="262626" w:themeColor="text1" w:themeTint="D9"/>
                <w:sz w:val="24"/>
                <w:lang w:val="en-GB"/>
              </w:rPr>
              <w:t>Workforce Data Integrity</w:t>
            </w:r>
          </w:p>
          <w:p w14:paraId="2CB26753" w14:textId="77777777" w:rsidR="00A94273" w:rsidRPr="00A94273" w:rsidRDefault="00A94273" w:rsidP="00A94273">
            <w:pPr>
              <w:pStyle w:val="BulletedList"/>
              <w:numPr>
                <w:ilvl w:val="0"/>
                <w:numId w:val="46"/>
              </w:numPr>
              <w:rPr>
                <w:rFonts w:ascii="Arial" w:hAnsi="Arial" w:cs="Arial"/>
                <w:color w:val="262626" w:themeColor="text1" w:themeTint="D9"/>
                <w:sz w:val="24"/>
                <w:lang w:val="en-GB"/>
              </w:rPr>
            </w:pPr>
            <w:r w:rsidRPr="00A94273">
              <w:rPr>
                <w:rFonts w:ascii="Arial" w:hAnsi="Arial" w:cs="Arial"/>
                <w:color w:val="262626" w:themeColor="text1" w:themeTint="D9"/>
                <w:sz w:val="24"/>
                <w:lang w:val="en-GB"/>
              </w:rPr>
              <w:t xml:space="preserve">Ensure workforce data is accurate, complete, and </w:t>
            </w:r>
            <w:proofErr w:type="gramStart"/>
            <w:r w:rsidRPr="00A94273">
              <w:rPr>
                <w:rFonts w:ascii="Arial" w:hAnsi="Arial" w:cs="Arial"/>
                <w:color w:val="262626" w:themeColor="text1" w:themeTint="D9"/>
                <w:sz w:val="24"/>
                <w:lang w:val="en-GB"/>
              </w:rPr>
              <w:t>up-to-date</w:t>
            </w:r>
            <w:proofErr w:type="gramEnd"/>
            <w:r w:rsidRPr="00A94273">
              <w:rPr>
                <w:rFonts w:ascii="Arial" w:hAnsi="Arial" w:cs="Arial"/>
                <w:color w:val="262626" w:themeColor="text1" w:themeTint="D9"/>
                <w:sz w:val="24"/>
                <w:lang w:val="en-GB"/>
              </w:rPr>
              <w:t xml:space="preserve"> through routine audits and validations.</w:t>
            </w:r>
          </w:p>
          <w:p w14:paraId="5332B6CA" w14:textId="21C6585C" w:rsidR="00A94273" w:rsidRPr="00A94273" w:rsidRDefault="00A94273" w:rsidP="00A94273">
            <w:pPr>
              <w:pStyle w:val="BulletedList"/>
              <w:numPr>
                <w:ilvl w:val="0"/>
                <w:numId w:val="46"/>
              </w:numPr>
              <w:rPr>
                <w:rFonts w:ascii="Arial" w:hAnsi="Arial" w:cs="Arial"/>
                <w:color w:val="262626" w:themeColor="text1" w:themeTint="D9"/>
                <w:sz w:val="24"/>
                <w:lang w:val="en-GB"/>
              </w:rPr>
            </w:pPr>
            <w:r w:rsidRPr="00A94273">
              <w:rPr>
                <w:rFonts w:ascii="Arial" w:hAnsi="Arial" w:cs="Arial"/>
                <w:color w:val="262626" w:themeColor="text1" w:themeTint="D9"/>
                <w:sz w:val="24"/>
                <w:lang w:val="en-GB"/>
              </w:rPr>
              <w:t xml:space="preserve">Monitor data inputs across the HR system and flag inconsistencies to the </w:t>
            </w:r>
            <w:r w:rsidRPr="00F623EB">
              <w:rPr>
                <w:rFonts w:ascii="Arial" w:hAnsi="Arial" w:cs="Arial"/>
                <w:color w:val="262626" w:themeColor="text1" w:themeTint="D9"/>
                <w:sz w:val="24"/>
                <w:lang w:val="en-GB"/>
              </w:rPr>
              <w:t xml:space="preserve">People </w:t>
            </w:r>
            <w:r w:rsidRPr="00A94273">
              <w:rPr>
                <w:rFonts w:ascii="Arial" w:hAnsi="Arial" w:cs="Arial"/>
                <w:color w:val="262626" w:themeColor="text1" w:themeTint="D9"/>
                <w:sz w:val="24"/>
                <w:lang w:val="en-GB"/>
              </w:rPr>
              <w:t xml:space="preserve">Systems Manager or </w:t>
            </w:r>
            <w:r w:rsidRPr="00F623EB">
              <w:rPr>
                <w:rFonts w:ascii="Arial" w:hAnsi="Arial" w:cs="Arial"/>
                <w:color w:val="262626" w:themeColor="text1" w:themeTint="D9"/>
                <w:sz w:val="24"/>
                <w:lang w:val="en-GB"/>
              </w:rPr>
              <w:t xml:space="preserve">People/OD </w:t>
            </w:r>
            <w:r w:rsidRPr="00A94273">
              <w:rPr>
                <w:rFonts w:ascii="Arial" w:hAnsi="Arial" w:cs="Arial"/>
                <w:color w:val="262626" w:themeColor="text1" w:themeTint="D9"/>
                <w:sz w:val="24"/>
                <w:lang w:val="en-GB"/>
              </w:rPr>
              <w:t>teams.</w:t>
            </w:r>
          </w:p>
          <w:p w14:paraId="5B9B42D7" w14:textId="1B4D12A2" w:rsidR="00A94273" w:rsidRPr="00A94273" w:rsidRDefault="00A94273" w:rsidP="00A94273">
            <w:pPr>
              <w:pStyle w:val="BulletedList"/>
              <w:numPr>
                <w:ilvl w:val="0"/>
                <w:numId w:val="46"/>
              </w:numPr>
              <w:rPr>
                <w:rFonts w:ascii="Arial" w:hAnsi="Arial" w:cs="Arial"/>
                <w:color w:val="262626" w:themeColor="text1" w:themeTint="D9"/>
                <w:sz w:val="24"/>
                <w:lang w:val="en-GB"/>
              </w:rPr>
            </w:pPr>
            <w:r w:rsidRPr="00A94273">
              <w:rPr>
                <w:rFonts w:ascii="Arial" w:hAnsi="Arial" w:cs="Arial"/>
                <w:color w:val="262626" w:themeColor="text1" w:themeTint="D9"/>
                <w:sz w:val="24"/>
                <w:lang w:val="en-GB"/>
              </w:rPr>
              <w:t xml:space="preserve">Work with </w:t>
            </w:r>
            <w:r w:rsidR="00AF369F" w:rsidRPr="00F623EB">
              <w:rPr>
                <w:rFonts w:ascii="Arial" w:hAnsi="Arial" w:cs="Arial"/>
                <w:color w:val="262626" w:themeColor="text1" w:themeTint="D9"/>
                <w:sz w:val="24"/>
                <w:lang w:val="en-GB"/>
              </w:rPr>
              <w:t>People and OD</w:t>
            </w:r>
            <w:r w:rsidRPr="00A94273">
              <w:rPr>
                <w:rFonts w:ascii="Arial" w:hAnsi="Arial" w:cs="Arial"/>
                <w:color w:val="262626" w:themeColor="text1" w:themeTint="D9"/>
                <w:sz w:val="24"/>
                <w:lang w:val="en-GB"/>
              </w:rPr>
              <w:t xml:space="preserve"> colleagues to ensure alignment of key data sets (e.g. job data, post hierarchies, contractual details).</w:t>
            </w:r>
          </w:p>
          <w:p w14:paraId="6E601BAD" w14:textId="42AF6155" w:rsidR="00A94273" w:rsidRPr="00F623EB" w:rsidRDefault="00A94273" w:rsidP="00A94273">
            <w:pPr>
              <w:pStyle w:val="BulletedList"/>
              <w:numPr>
                <w:ilvl w:val="0"/>
                <w:numId w:val="46"/>
              </w:numPr>
              <w:rPr>
                <w:rFonts w:ascii="Arial" w:hAnsi="Arial" w:cs="Arial"/>
                <w:color w:val="262626" w:themeColor="text1" w:themeTint="D9"/>
                <w:sz w:val="24"/>
                <w:lang w:val="en-GB"/>
              </w:rPr>
            </w:pPr>
            <w:r w:rsidRPr="00A94273">
              <w:rPr>
                <w:rFonts w:ascii="Arial" w:hAnsi="Arial" w:cs="Arial"/>
                <w:color w:val="262626" w:themeColor="text1" w:themeTint="D9"/>
                <w:sz w:val="24"/>
                <w:lang w:val="en-GB"/>
              </w:rPr>
              <w:lastRenderedPageBreak/>
              <w:t xml:space="preserve">Assist in the maintenance of the organisation’s structure within the </w:t>
            </w:r>
            <w:r w:rsidR="00AF369F" w:rsidRPr="00F623EB">
              <w:rPr>
                <w:rFonts w:ascii="Arial" w:hAnsi="Arial" w:cs="Arial"/>
                <w:color w:val="262626" w:themeColor="text1" w:themeTint="D9"/>
                <w:sz w:val="24"/>
                <w:lang w:val="en-GB"/>
              </w:rPr>
              <w:t>HR/Payroll system</w:t>
            </w:r>
            <w:r w:rsidRPr="00A94273">
              <w:rPr>
                <w:rFonts w:ascii="Arial" w:hAnsi="Arial" w:cs="Arial"/>
                <w:color w:val="262626" w:themeColor="text1" w:themeTint="D9"/>
                <w:sz w:val="24"/>
                <w:lang w:val="en-GB"/>
              </w:rPr>
              <w:t xml:space="preserve"> and reflect changes due to restructures or reorganisations.</w:t>
            </w:r>
          </w:p>
          <w:p w14:paraId="119DA591" w14:textId="77777777" w:rsidR="006F1011" w:rsidRPr="00A94273" w:rsidRDefault="006F1011" w:rsidP="006F1011">
            <w:pPr>
              <w:pStyle w:val="BulletedList"/>
              <w:numPr>
                <w:ilvl w:val="0"/>
                <w:numId w:val="0"/>
              </w:numPr>
              <w:ind w:left="720"/>
              <w:rPr>
                <w:rFonts w:ascii="Arial" w:hAnsi="Arial" w:cs="Arial"/>
                <w:color w:val="262626" w:themeColor="text1" w:themeTint="D9"/>
                <w:sz w:val="24"/>
                <w:lang w:val="en-GB"/>
              </w:rPr>
            </w:pPr>
          </w:p>
          <w:p w14:paraId="6ADECECB" w14:textId="77777777" w:rsidR="006F1011" w:rsidRPr="006F1011" w:rsidRDefault="006F1011" w:rsidP="006F1011">
            <w:pPr>
              <w:pStyle w:val="BulletedList"/>
              <w:numPr>
                <w:ilvl w:val="0"/>
                <w:numId w:val="0"/>
              </w:numPr>
              <w:rPr>
                <w:rFonts w:ascii="Arial" w:hAnsi="Arial" w:cs="Arial"/>
                <w:b/>
                <w:bCs/>
                <w:color w:val="262626" w:themeColor="text1" w:themeTint="D9"/>
                <w:sz w:val="24"/>
                <w:lang w:val="en-GB"/>
              </w:rPr>
            </w:pPr>
            <w:r w:rsidRPr="006F1011">
              <w:rPr>
                <w:rFonts w:ascii="Arial" w:hAnsi="Arial" w:cs="Arial"/>
                <w:b/>
                <w:bCs/>
                <w:color w:val="262626" w:themeColor="text1" w:themeTint="D9"/>
                <w:sz w:val="24"/>
                <w:lang w:val="en-GB"/>
              </w:rPr>
              <w:t>Reporting &amp; Analytics</w:t>
            </w:r>
          </w:p>
          <w:p w14:paraId="00B02914" w14:textId="1215B615" w:rsidR="006F1011" w:rsidRPr="006F1011" w:rsidRDefault="006F1011" w:rsidP="017866B8">
            <w:pPr>
              <w:pStyle w:val="BulletedList"/>
              <w:rPr>
                <w:rFonts w:ascii="Arial" w:hAnsi="Arial" w:cs="Arial"/>
                <w:color w:val="262626" w:themeColor="text1" w:themeTint="D9"/>
                <w:sz w:val="24"/>
                <w:szCs w:val="24"/>
                <w:lang w:val="en-GB"/>
              </w:rPr>
            </w:pPr>
            <w:r w:rsidRPr="017866B8">
              <w:rPr>
                <w:rFonts w:ascii="Arial" w:hAnsi="Arial" w:cs="Arial"/>
                <w:color w:val="262626" w:themeColor="text1" w:themeTint="D9"/>
                <w:sz w:val="24"/>
                <w:szCs w:val="24"/>
                <w:lang w:val="en-GB"/>
              </w:rPr>
              <w:t xml:space="preserve">Generate standard and ad hoc </w:t>
            </w:r>
            <w:r w:rsidR="0018634C" w:rsidRPr="017866B8">
              <w:rPr>
                <w:rFonts w:ascii="Arial" w:hAnsi="Arial" w:cs="Arial"/>
                <w:color w:val="262626" w:themeColor="text1" w:themeTint="D9"/>
                <w:sz w:val="24"/>
                <w:szCs w:val="24"/>
                <w:lang w:val="en-GB"/>
              </w:rPr>
              <w:t>People</w:t>
            </w:r>
            <w:r w:rsidR="4D4CB9BC" w:rsidRPr="017866B8">
              <w:rPr>
                <w:rFonts w:ascii="Arial" w:hAnsi="Arial" w:cs="Arial"/>
                <w:color w:val="262626" w:themeColor="text1" w:themeTint="D9"/>
                <w:sz w:val="24"/>
                <w:szCs w:val="24"/>
                <w:lang w:val="en-GB"/>
              </w:rPr>
              <w:t xml:space="preserve"> &amp; OD</w:t>
            </w:r>
            <w:r w:rsidRPr="017866B8">
              <w:rPr>
                <w:rFonts w:ascii="Arial" w:hAnsi="Arial" w:cs="Arial"/>
                <w:color w:val="262626" w:themeColor="text1" w:themeTint="D9"/>
                <w:sz w:val="24"/>
                <w:szCs w:val="24"/>
                <w:lang w:val="en-GB"/>
              </w:rPr>
              <w:t xml:space="preserve"> reports, including headcount, absence, turnover, and equality monitoring.</w:t>
            </w:r>
          </w:p>
          <w:p w14:paraId="36A75CC4" w14:textId="1371633F" w:rsidR="6C3B4B72" w:rsidRDefault="6C3B4B72" w:rsidP="0B77D81F">
            <w:pPr>
              <w:pStyle w:val="BulletedList"/>
              <w:rPr>
                <w:rFonts w:ascii="Arial" w:hAnsi="Arial" w:cs="Arial"/>
                <w:color w:val="262626" w:themeColor="text1" w:themeTint="D9"/>
                <w:sz w:val="24"/>
                <w:szCs w:val="24"/>
                <w:lang w:val="en-GB"/>
              </w:rPr>
            </w:pPr>
            <w:r w:rsidRPr="0B77D81F">
              <w:rPr>
                <w:rFonts w:ascii="Arial" w:hAnsi="Arial" w:cs="Arial"/>
                <w:color w:val="262626" w:themeColor="text1" w:themeTint="D9"/>
                <w:sz w:val="24"/>
                <w:szCs w:val="24"/>
                <w:lang w:val="en-GB"/>
              </w:rPr>
              <w:t>Support the Operational Teams in reporting on compliance – for example, Right to Work, DBS, FTC etc</w:t>
            </w:r>
          </w:p>
          <w:p w14:paraId="012483F7" w14:textId="4568A738" w:rsidR="006F1011" w:rsidRPr="006F1011" w:rsidRDefault="006F1011" w:rsidP="006F1011">
            <w:pPr>
              <w:pStyle w:val="BulletedList"/>
              <w:numPr>
                <w:ilvl w:val="0"/>
                <w:numId w:val="47"/>
              </w:numPr>
              <w:rPr>
                <w:rFonts w:ascii="Arial" w:hAnsi="Arial" w:cs="Arial"/>
                <w:color w:val="262626" w:themeColor="text1" w:themeTint="D9"/>
                <w:sz w:val="24"/>
                <w:lang w:val="en-GB"/>
              </w:rPr>
            </w:pPr>
            <w:r w:rsidRPr="006F1011">
              <w:rPr>
                <w:rFonts w:ascii="Arial" w:hAnsi="Arial" w:cs="Arial"/>
                <w:color w:val="262626" w:themeColor="text1" w:themeTint="D9"/>
                <w:sz w:val="24"/>
                <w:lang w:val="en-GB"/>
              </w:rPr>
              <w:t>Prepare data sets to support statutory returns such as Gender Pay Gap and FOI responses.</w:t>
            </w:r>
          </w:p>
          <w:p w14:paraId="70E747D6" w14:textId="3E11AC5D" w:rsidR="006F1011" w:rsidRPr="006F1011" w:rsidRDefault="006F1011" w:rsidP="006F1011">
            <w:pPr>
              <w:pStyle w:val="BulletedList"/>
              <w:numPr>
                <w:ilvl w:val="0"/>
                <w:numId w:val="47"/>
              </w:numPr>
              <w:rPr>
                <w:rFonts w:ascii="Arial" w:hAnsi="Arial" w:cs="Arial"/>
                <w:color w:val="262626" w:themeColor="text1" w:themeTint="D9"/>
                <w:sz w:val="24"/>
                <w:lang w:val="en-GB"/>
              </w:rPr>
            </w:pPr>
            <w:r w:rsidRPr="006F1011">
              <w:rPr>
                <w:rFonts w:ascii="Arial" w:hAnsi="Arial" w:cs="Arial"/>
                <w:color w:val="262626" w:themeColor="text1" w:themeTint="D9"/>
                <w:sz w:val="24"/>
                <w:lang w:val="en-GB"/>
              </w:rPr>
              <w:t xml:space="preserve">Produce dashboards and visual reports under the direction of the </w:t>
            </w:r>
            <w:r w:rsidR="006537D3" w:rsidRPr="00F623EB">
              <w:rPr>
                <w:rFonts w:ascii="Arial" w:hAnsi="Arial" w:cs="Arial"/>
                <w:color w:val="262626" w:themeColor="text1" w:themeTint="D9"/>
                <w:sz w:val="24"/>
                <w:lang w:val="en-GB"/>
              </w:rPr>
              <w:t xml:space="preserve">People </w:t>
            </w:r>
            <w:r w:rsidRPr="006F1011">
              <w:rPr>
                <w:rFonts w:ascii="Arial" w:hAnsi="Arial" w:cs="Arial"/>
                <w:color w:val="262626" w:themeColor="text1" w:themeTint="D9"/>
                <w:sz w:val="24"/>
                <w:lang w:val="en-GB"/>
              </w:rPr>
              <w:t>Systems Manager to inform strategic decision</w:t>
            </w:r>
            <w:r w:rsidR="006537D3" w:rsidRPr="00F623EB">
              <w:rPr>
                <w:rFonts w:ascii="Arial" w:hAnsi="Arial" w:cs="Arial"/>
                <w:color w:val="262626" w:themeColor="text1" w:themeTint="D9"/>
                <w:sz w:val="24"/>
                <w:lang w:val="en-GB"/>
              </w:rPr>
              <w:t xml:space="preserve"> </w:t>
            </w:r>
            <w:r w:rsidRPr="006F1011">
              <w:rPr>
                <w:rFonts w:ascii="Arial" w:hAnsi="Arial" w:cs="Arial"/>
                <w:color w:val="262626" w:themeColor="text1" w:themeTint="D9"/>
                <w:sz w:val="24"/>
                <w:lang w:val="en-GB"/>
              </w:rPr>
              <w:t>making.</w:t>
            </w:r>
          </w:p>
          <w:p w14:paraId="73BBCF6A" w14:textId="77777777" w:rsidR="006F1011" w:rsidRPr="00F623EB" w:rsidRDefault="006F1011" w:rsidP="006F1011">
            <w:pPr>
              <w:pStyle w:val="BulletedList"/>
              <w:numPr>
                <w:ilvl w:val="0"/>
                <w:numId w:val="47"/>
              </w:numPr>
              <w:rPr>
                <w:rFonts w:ascii="Arial" w:hAnsi="Arial" w:cs="Arial"/>
                <w:color w:val="262626" w:themeColor="text1" w:themeTint="D9"/>
                <w:sz w:val="24"/>
                <w:lang w:val="en-GB"/>
              </w:rPr>
            </w:pPr>
            <w:r w:rsidRPr="006F1011">
              <w:rPr>
                <w:rFonts w:ascii="Arial" w:hAnsi="Arial" w:cs="Arial"/>
                <w:color w:val="262626" w:themeColor="text1" w:themeTint="D9"/>
                <w:sz w:val="24"/>
                <w:lang w:val="en-GB"/>
              </w:rPr>
              <w:t>Maintain a reporting calendar and log for regular data outputs and compliance reports.</w:t>
            </w:r>
          </w:p>
          <w:p w14:paraId="662B891B" w14:textId="77777777" w:rsidR="00553E66" w:rsidRPr="006F1011" w:rsidRDefault="00553E66" w:rsidP="00553E66">
            <w:pPr>
              <w:pStyle w:val="BulletedList"/>
              <w:numPr>
                <w:ilvl w:val="0"/>
                <w:numId w:val="0"/>
              </w:numPr>
              <w:ind w:left="720"/>
              <w:rPr>
                <w:rFonts w:ascii="Arial" w:hAnsi="Arial" w:cs="Arial"/>
                <w:color w:val="262626" w:themeColor="text1" w:themeTint="D9"/>
                <w:sz w:val="24"/>
                <w:lang w:val="en-GB"/>
              </w:rPr>
            </w:pPr>
          </w:p>
          <w:p w14:paraId="6960695E" w14:textId="77777777" w:rsidR="00553E66" w:rsidRPr="00553E66" w:rsidRDefault="00553E66" w:rsidP="00553E66">
            <w:pPr>
              <w:pStyle w:val="BulletedList"/>
              <w:numPr>
                <w:ilvl w:val="0"/>
                <w:numId w:val="0"/>
              </w:numPr>
              <w:rPr>
                <w:rFonts w:ascii="Arial" w:hAnsi="Arial" w:cs="Arial"/>
                <w:b/>
                <w:bCs/>
                <w:color w:val="262626" w:themeColor="text1" w:themeTint="D9"/>
                <w:sz w:val="24"/>
                <w:lang w:val="en-GB"/>
              </w:rPr>
            </w:pPr>
            <w:r w:rsidRPr="00553E66">
              <w:rPr>
                <w:rFonts w:ascii="Arial" w:hAnsi="Arial" w:cs="Arial"/>
                <w:b/>
                <w:bCs/>
                <w:color w:val="262626" w:themeColor="text1" w:themeTint="D9"/>
                <w:sz w:val="24"/>
                <w:lang w:val="en-GB"/>
              </w:rPr>
              <w:t>Compliance &amp; Security</w:t>
            </w:r>
          </w:p>
          <w:p w14:paraId="32B71EE1" w14:textId="6434C4C5" w:rsidR="00553E66" w:rsidRPr="00553E66" w:rsidRDefault="00553E66" w:rsidP="00553E66">
            <w:pPr>
              <w:pStyle w:val="BulletedList"/>
              <w:numPr>
                <w:ilvl w:val="0"/>
                <w:numId w:val="48"/>
              </w:numPr>
              <w:rPr>
                <w:rFonts w:ascii="Arial" w:hAnsi="Arial" w:cs="Arial"/>
                <w:color w:val="262626" w:themeColor="text1" w:themeTint="D9"/>
                <w:sz w:val="24"/>
                <w:lang w:val="en-GB"/>
              </w:rPr>
            </w:pPr>
            <w:r w:rsidRPr="00553E66">
              <w:rPr>
                <w:rFonts w:ascii="Arial" w:hAnsi="Arial" w:cs="Arial"/>
                <w:color w:val="262626" w:themeColor="text1" w:themeTint="D9"/>
                <w:sz w:val="24"/>
                <w:lang w:val="en-GB"/>
              </w:rPr>
              <w:t xml:space="preserve">Ensure all </w:t>
            </w:r>
            <w:r w:rsidRPr="00F623EB">
              <w:rPr>
                <w:rFonts w:ascii="Arial" w:hAnsi="Arial" w:cs="Arial"/>
                <w:color w:val="262626" w:themeColor="text1" w:themeTint="D9"/>
                <w:sz w:val="24"/>
                <w:lang w:val="en-GB"/>
              </w:rPr>
              <w:t>People</w:t>
            </w:r>
            <w:r w:rsidRPr="00553E66">
              <w:rPr>
                <w:rFonts w:ascii="Arial" w:hAnsi="Arial" w:cs="Arial"/>
                <w:color w:val="262626" w:themeColor="text1" w:themeTint="D9"/>
                <w:sz w:val="24"/>
                <w:lang w:val="en-GB"/>
              </w:rPr>
              <w:t xml:space="preserve"> data handling complies with GDPR and internal data retention policies.</w:t>
            </w:r>
          </w:p>
          <w:p w14:paraId="36286E83" w14:textId="77777777" w:rsidR="00553E66" w:rsidRPr="00553E66" w:rsidRDefault="00553E66" w:rsidP="00553E66">
            <w:pPr>
              <w:pStyle w:val="BulletedList"/>
              <w:numPr>
                <w:ilvl w:val="0"/>
                <w:numId w:val="48"/>
              </w:numPr>
              <w:rPr>
                <w:rFonts w:ascii="Arial" w:hAnsi="Arial" w:cs="Arial"/>
                <w:color w:val="262626" w:themeColor="text1" w:themeTint="D9"/>
                <w:sz w:val="24"/>
                <w:lang w:val="en-GB"/>
              </w:rPr>
            </w:pPr>
            <w:r w:rsidRPr="00553E66">
              <w:rPr>
                <w:rFonts w:ascii="Arial" w:hAnsi="Arial" w:cs="Arial"/>
                <w:color w:val="262626" w:themeColor="text1" w:themeTint="D9"/>
                <w:sz w:val="24"/>
                <w:lang w:val="en-GB"/>
              </w:rPr>
              <w:t>Support internal audits by preparing required system or data extracts and clarifying processes.</w:t>
            </w:r>
          </w:p>
          <w:p w14:paraId="48246A16" w14:textId="77777777" w:rsidR="00553E66" w:rsidRPr="00553E66" w:rsidRDefault="00553E66" w:rsidP="00553E66">
            <w:pPr>
              <w:pStyle w:val="BulletedList"/>
              <w:numPr>
                <w:ilvl w:val="0"/>
                <w:numId w:val="48"/>
              </w:numPr>
              <w:rPr>
                <w:rFonts w:ascii="Arial" w:hAnsi="Arial" w:cs="Arial"/>
                <w:color w:val="262626" w:themeColor="text1" w:themeTint="D9"/>
                <w:sz w:val="24"/>
                <w:lang w:val="en-GB"/>
              </w:rPr>
            </w:pPr>
            <w:r w:rsidRPr="00553E66">
              <w:rPr>
                <w:rFonts w:ascii="Arial" w:hAnsi="Arial" w:cs="Arial"/>
                <w:color w:val="262626" w:themeColor="text1" w:themeTint="D9"/>
                <w:sz w:val="24"/>
                <w:lang w:val="en-GB"/>
              </w:rPr>
              <w:t>Support the maintenance of audit trails and version control for data uploads, corrections and report runs.</w:t>
            </w:r>
          </w:p>
          <w:p w14:paraId="099295C5" w14:textId="77777777" w:rsidR="00997181" w:rsidRPr="00F623EB" w:rsidRDefault="00997181" w:rsidP="00997181">
            <w:pPr>
              <w:pStyle w:val="BulletedList"/>
              <w:numPr>
                <w:ilvl w:val="0"/>
                <w:numId w:val="0"/>
              </w:numPr>
              <w:rPr>
                <w:rFonts w:ascii="Arial" w:hAnsi="Arial" w:cs="Arial"/>
                <w:color w:val="262626" w:themeColor="text1" w:themeTint="D9"/>
                <w:sz w:val="24"/>
              </w:rPr>
            </w:pPr>
          </w:p>
          <w:p w14:paraId="4EFC5743" w14:textId="77777777" w:rsidR="003A6397" w:rsidRPr="003A6397" w:rsidRDefault="003A6397" w:rsidP="003A6397">
            <w:pPr>
              <w:pStyle w:val="BulletedList"/>
              <w:numPr>
                <w:ilvl w:val="0"/>
                <w:numId w:val="0"/>
              </w:numPr>
              <w:rPr>
                <w:rFonts w:ascii="Arial" w:hAnsi="Arial" w:cs="Arial"/>
                <w:b/>
                <w:bCs/>
                <w:color w:val="262626" w:themeColor="text1" w:themeTint="D9"/>
                <w:sz w:val="24"/>
                <w:lang w:val="en-GB"/>
              </w:rPr>
            </w:pPr>
            <w:r w:rsidRPr="003A6397">
              <w:rPr>
                <w:rFonts w:ascii="Arial" w:hAnsi="Arial" w:cs="Arial"/>
                <w:b/>
                <w:bCs/>
                <w:color w:val="262626" w:themeColor="text1" w:themeTint="D9"/>
                <w:sz w:val="24"/>
                <w:lang w:val="en-GB"/>
              </w:rPr>
              <w:t>Customer Support &amp; Documentation</w:t>
            </w:r>
          </w:p>
          <w:p w14:paraId="41AC766A" w14:textId="5ADE49DE" w:rsidR="003A6397" w:rsidRPr="003A6397" w:rsidRDefault="003A6397" w:rsidP="003A6397">
            <w:pPr>
              <w:pStyle w:val="BulletedList"/>
              <w:numPr>
                <w:ilvl w:val="0"/>
                <w:numId w:val="49"/>
              </w:numPr>
              <w:rPr>
                <w:rFonts w:ascii="Arial" w:hAnsi="Arial" w:cs="Arial"/>
                <w:color w:val="262626" w:themeColor="text1" w:themeTint="D9"/>
                <w:sz w:val="24"/>
                <w:lang w:val="en-GB"/>
              </w:rPr>
            </w:pPr>
            <w:r w:rsidRPr="003A6397">
              <w:rPr>
                <w:rFonts w:ascii="Arial" w:hAnsi="Arial" w:cs="Arial"/>
                <w:color w:val="262626" w:themeColor="text1" w:themeTint="D9"/>
                <w:sz w:val="24"/>
                <w:lang w:val="en-GB"/>
              </w:rPr>
              <w:t xml:space="preserve">Provide basic training and guidance to HR system users on </w:t>
            </w:r>
            <w:r w:rsidR="00DC46B2" w:rsidRPr="00F623EB">
              <w:rPr>
                <w:rFonts w:ascii="Arial" w:hAnsi="Arial" w:cs="Arial"/>
                <w:color w:val="262626" w:themeColor="text1" w:themeTint="D9"/>
                <w:sz w:val="24"/>
                <w:lang w:val="en-GB"/>
              </w:rPr>
              <w:t>the HR/Payroll systems</w:t>
            </w:r>
            <w:r w:rsidRPr="003A6397">
              <w:rPr>
                <w:rFonts w:ascii="Arial" w:hAnsi="Arial" w:cs="Arial"/>
                <w:color w:val="262626" w:themeColor="text1" w:themeTint="D9"/>
                <w:sz w:val="24"/>
                <w:lang w:val="en-GB"/>
              </w:rPr>
              <w:t xml:space="preserve"> features and reporting tools.</w:t>
            </w:r>
          </w:p>
          <w:p w14:paraId="10478884" w14:textId="77777777" w:rsidR="003A6397" w:rsidRPr="003A6397" w:rsidRDefault="003A6397" w:rsidP="003A6397">
            <w:pPr>
              <w:pStyle w:val="BulletedList"/>
              <w:numPr>
                <w:ilvl w:val="0"/>
                <w:numId w:val="49"/>
              </w:numPr>
              <w:rPr>
                <w:rFonts w:ascii="Arial" w:hAnsi="Arial" w:cs="Arial"/>
                <w:color w:val="262626" w:themeColor="text1" w:themeTint="D9"/>
                <w:sz w:val="24"/>
                <w:lang w:val="en-GB"/>
              </w:rPr>
            </w:pPr>
            <w:r w:rsidRPr="003A6397">
              <w:rPr>
                <w:rFonts w:ascii="Arial" w:hAnsi="Arial" w:cs="Arial"/>
                <w:color w:val="262626" w:themeColor="text1" w:themeTint="D9"/>
                <w:sz w:val="24"/>
                <w:lang w:val="en-GB"/>
              </w:rPr>
              <w:t>Maintain and update user manuals, quick guides, and FAQs for system navigation and self-service use.</w:t>
            </w:r>
          </w:p>
          <w:p w14:paraId="234CF8C9" w14:textId="1CC4B5D9" w:rsidR="003A6397" w:rsidRPr="003A6397" w:rsidRDefault="003A6397" w:rsidP="003A6397">
            <w:pPr>
              <w:pStyle w:val="BulletedList"/>
              <w:numPr>
                <w:ilvl w:val="0"/>
                <w:numId w:val="49"/>
              </w:numPr>
              <w:rPr>
                <w:rFonts w:ascii="Arial" w:hAnsi="Arial" w:cs="Arial"/>
                <w:color w:val="262626" w:themeColor="text1" w:themeTint="D9"/>
                <w:sz w:val="24"/>
                <w:lang w:val="en-GB"/>
              </w:rPr>
            </w:pPr>
            <w:r w:rsidRPr="003A6397">
              <w:rPr>
                <w:rFonts w:ascii="Arial" w:hAnsi="Arial" w:cs="Arial"/>
                <w:color w:val="262626" w:themeColor="text1" w:themeTint="D9"/>
                <w:sz w:val="24"/>
                <w:lang w:val="en-GB"/>
              </w:rPr>
              <w:t>Respond to internal queries regarding reports, system access, and data corrections.</w:t>
            </w:r>
          </w:p>
          <w:p w14:paraId="4AE9A48B" w14:textId="77777777" w:rsidR="003A6397" w:rsidRPr="00F623EB" w:rsidRDefault="003A6397" w:rsidP="00997181">
            <w:pPr>
              <w:pStyle w:val="BulletedList"/>
              <w:numPr>
                <w:ilvl w:val="0"/>
                <w:numId w:val="0"/>
              </w:numPr>
              <w:rPr>
                <w:rFonts w:ascii="Arial" w:hAnsi="Arial" w:cs="Arial"/>
                <w:color w:val="262626" w:themeColor="text1" w:themeTint="D9"/>
                <w:sz w:val="24"/>
              </w:rPr>
            </w:pPr>
          </w:p>
          <w:p w14:paraId="70FACA3D" w14:textId="77777777" w:rsidR="00DC46B2" w:rsidRPr="00DC46B2" w:rsidRDefault="00DC46B2" w:rsidP="00DC46B2">
            <w:pPr>
              <w:pStyle w:val="BulletedList"/>
              <w:numPr>
                <w:ilvl w:val="0"/>
                <w:numId w:val="0"/>
              </w:numPr>
              <w:rPr>
                <w:rFonts w:ascii="Arial" w:hAnsi="Arial" w:cs="Arial"/>
                <w:b/>
                <w:bCs/>
                <w:color w:val="262626" w:themeColor="text1" w:themeTint="D9"/>
                <w:sz w:val="24"/>
                <w:lang w:val="en-GB"/>
              </w:rPr>
            </w:pPr>
            <w:r w:rsidRPr="00DC46B2">
              <w:rPr>
                <w:rFonts w:ascii="Arial" w:hAnsi="Arial" w:cs="Arial"/>
                <w:b/>
                <w:bCs/>
                <w:color w:val="262626" w:themeColor="text1" w:themeTint="D9"/>
                <w:sz w:val="24"/>
                <w:lang w:val="en-GB"/>
              </w:rPr>
              <w:t>Service Improvement</w:t>
            </w:r>
          </w:p>
          <w:p w14:paraId="602D719B" w14:textId="77777777" w:rsidR="00DC46B2" w:rsidRPr="00DC46B2" w:rsidRDefault="00DC46B2" w:rsidP="00DC46B2">
            <w:pPr>
              <w:pStyle w:val="BulletedList"/>
              <w:numPr>
                <w:ilvl w:val="0"/>
                <w:numId w:val="50"/>
              </w:numPr>
              <w:rPr>
                <w:rFonts w:ascii="Arial" w:hAnsi="Arial" w:cs="Arial"/>
                <w:color w:val="262626" w:themeColor="text1" w:themeTint="D9"/>
                <w:sz w:val="24"/>
                <w:lang w:val="en-GB"/>
              </w:rPr>
            </w:pPr>
            <w:r w:rsidRPr="00DC46B2">
              <w:rPr>
                <w:rFonts w:ascii="Arial" w:hAnsi="Arial" w:cs="Arial"/>
                <w:color w:val="262626" w:themeColor="text1" w:themeTint="D9"/>
                <w:sz w:val="24"/>
                <w:lang w:val="en-GB"/>
              </w:rPr>
              <w:t>Contribute to system improvement initiatives by identifying recurring issues and process inefficiencies.</w:t>
            </w:r>
          </w:p>
          <w:p w14:paraId="4A6C336E" w14:textId="77777777" w:rsidR="00DC46B2" w:rsidRPr="00DC46B2" w:rsidRDefault="00DC46B2" w:rsidP="00DC46B2">
            <w:pPr>
              <w:pStyle w:val="BulletedList"/>
              <w:numPr>
                <w:ilvl w:val="0"/>
                <w:numId w:val="50"/>
              </w:numPr>
              <w:rPr>
                <w:rFonts w:ascii="Arial" w:hAnsi="Arial" w:cs="Arial"/>
                <w:color w:val="262626" w:themeColor="text1" w:themeTint="D9"/>
                <w:sz w:val="24"/>
                <w:lang w:val="en-GB"/>
              </w:rPr>
            </w:pPr>
            <w:r w:rsidRPr="00DC46B2">
              <w:rPr>
                <w:rFonts w:ascii="Arial" w:hAnsi="Arial" w:cs="Arial"/>
                <w:color w:val="262626" w:themeColor="text1" w:themeTint="D9"/>
                <w:sz w:val="24"/>
                <w:lang w:val="en-GB"/>
              </w:rPr>
              <w:t>Support project work, such as new module implementations, integrations, or policy-led changes.</w:t>
            </w:r>
          </w:p>
          <w:p w14:paraId="33FDE0EC" w14:textId="77777777" w:rsidR="00DC46B2" w:rsidRPr="00DC46B2" w:rsidRDefault="00DC46B2" w:rsidP="00DC46B2">
            <w:pPr>
              <w:pStyle w:val="BulletedList"/>
              <w:numPr>
                <w:ilvl w:val="0"/>
                <w:numId w:val="50"/>
              </w:numPr>
              <w:rPr>
                <w:rFonts w:ascii="Arial" w:hAnsi="Arial" w:cs="Arial"/>
                <w:color w:val="262626" w:themeColor="text1" w:themeTint="D9"/>
                <w:sz w:val="24"/>
                <w:lang w:val="en-GB"/>
              </w:rPr>
            </w:pPr>
            <w:r w:rsidRPr="00DC46B2">
              <w:rPr>
                <w:rFonts w:ascii="Arial" w:hAnsi="Arial" w:cs="Arial"/>
                <w:color w:val="262626" w:themeColor="text1" w:themeTint="D9"/>
                <w:sz w:val="24"/>
                <w:lang w:val="en-GB"/>
              </w:rPr>
              <w:t>Participate in team meetings, feedback exercises, and process mapping activities.</w:t>
            </w:r>
          </w:p>
          <w:p w14:paraId="02EC1565" w14:textId="519C9E26" w:rsidR="00040BFC" w:rsidRPr="00C76F8A" w:rsidRDefault="00040BFC" w:rsidP="00F623EB">
            <w:pPr>
              <w:pStyle w:val="BulletedList"/>
              <w:numPr>
                <w:ilvl w:val="0"/>
                <w:numId w:val="0"/>
              </w:numPr>
              <w:rPr>
                <w:rStyle w:val="BulletedListChar"/>
                <w:rFonts w:ascii="Arial" w:hAnsi="Arial" w:cs="Arial"/>
                <w:color w:val="262626" w:themeColor="text1" w:themeTint="D9"/>
                <w:sz w:val="24"/>
                <w:szCs w:val="24"/>
              </w:rPr>
            </w:pPr>
          </w:p>
        </w:tc>
      </w:tr>
      <w:tr w:rsidR="00040BFC" w:rsidRPr="00D2103E" w14:paraId="63F26A5A"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176D4D6A"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6E9433" w14:textId="6913A238" w:rsidR="00040BFC" w:rsidRPr="009B126F" w:rsidRDefault="112C8F96" w:rsidP="033549F0">
            <w:pPr>
              <w:rPr>
                <w:sz w:val="24"/>
                <w:lang w:val="en-US"/>
              </w:rPr>
            </w:pPr>
            <w:r w:rsidRPr="033549F0">
              <w:rPr>
                <w:sz w:val="24"/>
                <w:lang w:val="en-US"/>
              </w:rPr>
              <w:t xml:space="preserve">This post supports the effective use, accuracy and development of the HR Information Systems and contributes to statutory and internal workforce reporting. It ensures clean data, supports users, and provides technical and administrative assistance in reporting, UAT and </w:t>
            </w:r>
            <w:r w:rsidRPr="033549F0">
              <w:rPr>
                <w:sz w:val="24"/>
                <w:lang w:val="en-US"/>
              </w:rPr>
              <w:lastRenderedPageBreak/>
              <w:t>system maintenance. The post plays a key role in ensuring that workforce information is timely, reliable and compliant.</w:t>
            </w:r>
          </w:p>
          <w:p w14:paraId="65642579" w14:textId="43478E4A" w:rsidR="00040BFC" w:rsidRPr="009B126F" w:rsidRDefault="00040BFC" w:rsidP="033549F0">
            <w:pPr>
              <w:rPr>
                <w:lang w:val="en-US"/>
              </w:rPr>
            </w:pPr>
          </w:p>
        </w:tc>
      </w:tr>
      <w:tr w:rsidR="00040BFC" w:rsidRPr="00D2103E" w14:paraId="23B68249"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lastRenderedPageBreak/>
              <w:t>Customers and Contacts</w:t>
            </w:r>
          </w:p>
        </w:tc>
      </w:tr>
      <w:tr w:rsidR="00040BFC" w:rsidRPr="00D2103E" w14:paraId="22BF25DF"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6AF6A4A2" w14:textId="4AC7A16A" w:rsidR="002238F2" w:rsidRDefault="00493ED2" w:rsidP="002238F2">
            <w:pPr>
              <w:pStyle w:val="BulletedList"/>
              <w:rPr>
                <w:rFonts w:ascii="Arial" w:hAnsi="Arial" w:cs="Arial"/>
                <w:sz w:val="24"/>
                <w:szCs w:val="24"/>
                <w:lang w:val="en-GB"/>
              </w:rPr>
            </w:pPr>
            <w:r w:rsidRPr="0B77D81F">
              <w:rPr>
                <w:rFonts w:ascii="Arial" w:hAnsi="Arial" w:cs="Arial"/>
                <w:sz w:val="24"/>
                <w:szCs w:val="24"/>
                <w:lang w:val="en-GB"/>
              </w:rPr>
              <w:t>People</w:t>
            </w:r>
            <w:r w:rsidR="531A9FD2" w:rsidRPr="0B77D81F">
              <w:rPr>
                <w:rFonts w:ascii="Arial" w:hAnsi="Arial" w:cs="Arial"/>
                <w:sz w:val="24"/>
                <w:szCs w:val="24"/>
                <w:lang w:val="en-GB"/>
              </w:rPr>
              <w:t xml:space="preserve"> &amp; </w:t>
            </w:r>
            <w:r w:rsidR="002238F2" w:rsidRPr="0B77D81F">
              <w:rPr>
                <w:rFonts w:ascii="Arial" w:hAnsi="Arial" w:cs="Arial"/>
                <w:sz w:val="24"/>
                <w:szCs w:val="24"/>
                <w:lang w:val="en-GB"/>
              </w:rPr>
              <w:t>OD colleagues</w:t>
            </w:r>
          </w:p>
          <w:p w14:paraId="65DB6B3F" w14:textId="167A25CC" w:rsidR="002238F2" w:rsidRPr="002238F2" w:rsidRDefault="00493ED2" w:rsidP="002238F2">
            <w:pPr>
              <w:pStyle w:val="BulletedList"/>
              <w:rPr>
                <w:rFonts w:ascii="Arial" w:hAnsi="Arial" w:cs="Arial"/>
                <w:sz w:val="24"/>
                <w:lang w:val="en-GB"/>
              </w:rPr>
            </w:pPr>
            <w:r>
              <w:rPr>
                <w:rFonts w:ascii="Arial" w:hAnsi="Arial" w:cs="Arial"/>
                <w:sz w:val="24"/>
                <w:lang w:val="en-GB"/>
              </w:rPr>
              <w:t>Line managers and system users across both councils</w:t>
            </w:r>
          </w:p>
          <w:p w14:paraId="6118EDD5" w14:textId="28A2FDAA" w:rsidR="00C23059" w:rsidRDefault="00C23059" w:rsidP="00C23059">
            <w:pPr>
              <w:pStyle w:val="BulletedList"/>
              <w:numPr>
                <w:ilvl w:val="0"/>
                <w:numId w:val="0"/>
              </w:numPr>
              <w:ind w:left="360"/>
              <w:rPr>
                <w:rStyle w:val="BulletedListChar"/>
                <w:rFonts w:ascii="Arial" w:hAnsi="Arial" w:cs="Arial"/>
                <w:sz w:val="24"/>
                <w:szCs w:val="24"/>
              </w:rPr>
            </w:pP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7AA729EF" w14:textId="77777777" w:rsidR="008C076E" w:rsidRDefault="008C076E" w:rsidP="00DE44BE">
            <w:pPr>
              <w:pStyle w:val="BulletedList"/>
              <w:rPr>
                <w:rFonts w:ascii="Arial" w:hAnsi="Arial" w:cs="Arial"/>
                <w:sz w:val="24"/>
                <w:lang w:val="en-GB"/>
              </w:rPr>
            </w:pPr>
            <w:r>
              <w:rPr>
                <w:rFonts w:ascii="Arial" w:hAnsi="Arial" w:cs="Arial"/>
                <w:sz w:val="24"/>
                <w:lang w:val="en-GB"/>
              </w:rPr>
              <w:t>System providers</w:t>
            </w:r>
          </w:p>
          <w:p w14:paraId="678C5800" w14:textId="77777777" w:rsidR="008C076E" w:rsidRDefault="008C076E" w:rsidP="00DE44BE">
            <w:pPr>
              <w:pStyle w:val="BulletedList"/>
              <w:rPr>
                <w:rFonts w:ascii="Arial" w:hAnsi="Arial" w:cs="Arial"/>
                <w:sz w:val="24"/>
                <w:lang w:val="en-GB"/>
              </w:rPr>
            </w:pPr>
            <w:r>
              <w:rPr>
                <w:rFonts w:ascii="Arial" w:hAnsi="Arial" w:cs="Arial"/>
                <w:sz w:val="24"/>
                <w:lang w:val="en-GB"/>
              </w:rPr>
              <w:t>External auditors</w:t>
            </w:r>
          </w:p>
          <w:p w14:paraId="0A5CBCAE" w14:textId="234F3F42" w:rsidR="00040BFC" w:rsidRPr="007E0649" w:rsidRDefault="00040BFC" w:rsidP="009B022D">
            <w:pPr>
              <w:pStyle w:val="BulletedList"/>
              <w:numPr>
                <w:ilvl w:val="0"/>
                <w:numId w:val="0"/>
              </w:numPr>
              <w:ind w:left="720"/>
              <w:rPr>
                <w:color w:val="262626" w:themeColor="text1" w:themeTint="D9"/>
                <w:szCs w:val="20"/>
              </w:rPr>
            </w:pPr>
          </w:p>
        </w:tc>
      </w:tr>
      <w:tr w:rsidR="00E11E65" w:rsidRPr="00E11E65" w14:paraId="05493CEC"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226604D" w14:textId="0F5C00FD" w:rsidR="005A4626" w:rsidRPr="00E11E65" w:rsidRDefault="00E11E65" w:rsidP="003A5236">
            <w:pPr>
              <w:pStyle w:val="Descriptionlabels"/>
              <w:rPr>
                <w:rStyle w:val="DetailsChar"/>
                <w:rFonts w:ascii="Arial" w:hAnsi="Arial" w:cs="Arial"/>
                <w:color w:val="FFFFFF" w:themeColor="background1"/>
                <w:sz w:val="24"/>
                <w:szCs w:val="24"/>
              </w:rPr>
            </w:pPr>
            <w:r w:rsidRPr="00E11E65">
              <w:rPr>
                <w:rStyle w:val="DetailsChar"/>
                <w:rFonts w:ascii="Arial" w:hAnsi="Arial" w:cs="Arial"/>
                <w:color w:val="FFFFFF" w:themeColor="background1"/>
                <w:sz w:val="24"/>
                <w:szCs w:val="24"/>
              </w:rPr>
              <w:t>Additional Notes:</w:t>
            </w:r>
          </w:p>
        </w:tc>
      </w:tr>
      <w:tr w:rsidR="00E11E65" w:rsidRPr="00E11E65" w14:paraId="61C6D983"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EB6F93" w14:textId="77777777" w:rsidR="00E11E65" w:rsidRPr="003C111E" w:rsidRDefault="003C111E"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 xml:space="preserve">All work performed and duties undertaken must be carried out in accordance with relevant Council and Service policies and procedures, within legislation and </w:t>
            </w:r>
            <w:proofErr w:type="gramStart"/>
            <w:r>
              <w:rPr>
                <w:rStyle w:val="DetailsChar"/>
                <w:rFonts w:ascii="Arial" w:hAnsi="Arial" w:cs="Arial"/>
                <w:color w:val="auto"/>
                <w:sz w:val="24"/>
                <w:szCs w:val="24"/>
              </w:rPr>
              <w:t>with regard to</w:t>
            </w:r>
            <w:proofErr w:type="gramEnd"/>
            <w:r>
              <w:rPr>
                <w:rStyle w:val="DetailsChar"/>
                <w:rFonts w:ascii="Arial" w:hAnsi="Arial" w:cs="Arial"/>
                <w:color w:val="auto"/>
                <w:sz w:val="24"/>
                <w:szCs w:val="24"/>
              </w:rPr>
              <w:t xml:space="preserve"> the needs of our customers and diverse communities we serve.</w:t>
            </w:r>
          </w:p>
          <w:p w14:paraId="5F662E3E" w14:textId="77777777" w:rsidR="003C111E" w:rsidRPr="00AF2F7A" w:rsidRDefault="00AF2F7A"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This document sets out the main dimensions of the job it describes. It does not define all individual tasks, which may be expected to change from time to time to meet operational needs.</w:t>
            </w:r>
          </w:p>
          <w:p w14:paraId="040497F6" w14:textId="77777777" w:rsidR="00AF2F7A" w:rsidRPr="00440677" w:rsidRDefault="00AF2F7A"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You will be expected to be flexible in your duties and carry out any duties commensurate with the grade and falling within the general scope of the job</w:t>
            </w:r>
            <w:r w:rsidR="00440677">
              <w:rPr>
                <w:rStyle w:val="DetailsChar"/>
                <w:rFonts w:ascii="Arial" w:hAnsi="Arial" w:cs="Arial"/>
                <w:color w:val="auto"/>
                <w:sz w:val="24"/>
                <w:szCs w:val="24"/>
              </w:rPr>
              <w:t>, as requested by your line manager.</w:t>
            </w:r>
          </w:p>
          <w:p w14:paraId="29169109" w14:textId="299D20E5" w:rsidR="00440677" w:rsidRPr="003C111E" w:rsidRDefault="00440677" w:rsidP="00440677">
            <w:pPr>
              <w:pStyle w:val="BulletedList"/>
              <w:numPr>
                <w:ilvl w:val="0"/>
                <w:numId w:val="0"/>
              </w:numPr>
              <w:ind w:left="360"/>
              <w:rPr>
                <w:rStyle w:val="DetailsChar"/>
                <w:rFonts w:ascii="Arial" w:hAnsi="Arial" w:cs="Arial"/>
                <w:b/>
                <w:bCs/>
                <w:color w:val="auto"/>
                <w:sz w:val="24"/>
                <w:szCs w:val="24"/>
              </w:rPr>
            </w:pPr>
          </w:p>
        </w:tc>
      </w:tr>
      <w:tr w:rsidR="00627B20" w:rsidRPr="00E11E65" w14:paraId="55990FDA"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300ED37" w14:textId="0FA2700D" w:rsidR="00627B20" w:rsidRPr="00627B20" w:rsidRDefault="00627B20" w:rsidP="00627B20">
            <w:pPr>
              <w:pStyle w:val="Descriptionlabels"/>
              <w:rPr>
                <w:rStyle w:val="DetailsChar"/>
                <w:rFonts w:ascii="Arial" w:hAnsi="Arial" w:cs="Arial"/>
                <w:color w:val="FFFFFF" w:themeColor="background1"/>
                <w:sz w:val="24"/>
                <w:szCs w:val="24"/>
              </w:rPr>
            </w:pPr>
            <w:r>
              <w:rPr>
                <w:rStyle w:val="DetailsChar"/>
                <w:rFonts w:ascii="Arial" w:hAnsi="Arial" w:cs="Arial"/>
                <w:color w:val="FFFFFF" w:themeColor="background1"/>
                <w:sz w:val="24"/>
                <w:szCs w:val="24"/>
              </w:rPr>
              <w:t>Health and Safety / Risk Management</w:t>
            </w:r>
          </w:p>
        </w:tc>
      </w:tr>
      <w:tr w:rsidR="00627B20" w:rsidRPr="00E11E65" w14:paraId="05CB407E"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64A1B4DD" w14:textId="77777777" w:rsidR="00627B20" w:rsidRDefault="00E06407"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Ensure that all aspects of the Councils’ Health and Safety Policies and Procedures are adhered to.</w:t>
            </w:r>
          </w:p>
          <w:p w14:paraId="5A89E9CA" w14:textId="77777777" w:rsidR="00E06407" w:rsidRDefault="00E06407"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 xml:space="preserve">Be responsible for identifying and managing all risks associated with the job role through effective application of internal controls and risk assessments to support the achievement of corporate and service objectives. </w:t>
            </w:r>
          </w:p>
          <w:p w14:paraId="4D972172" w14:textId="77777777" w:rsidR="003F7AF9" w:rsidRDefault="003F7AF9"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Adhere to the relevant Councils’ constitution.</w:t>
            </w:r>
          </w:p>
          <w:p w14:paraId="403AA755" w14:textId="77777777" w:rsidR="003F7AF9" w:rsidRDefault="003F7AF9"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Champion Safeguarding policy and practice.</w:t>
            </w:r>
          </w:p>
          <w:p w14:paraId="12F64E31" w14:textId="77777777" w:rsidR="007E634E" w:rsidRDefault="007E634E" w:rsidP="007E634E">
            <w:pPr>
              <w:pStyle w:val="BulletedList"/>
              <w:numPr>
                <w:ilvl w:val="0"/>
                <w:numId w:val="0"/>
              </w:numPr>
              <w:ind w:left="720" w:hanging="360"/>
              <w:rPr>
                <w:rStyle w:val="DetailsChar"/>
                <w:rFonts w:ascii="Arial" w:hAnsi="Arial" w:cs="Arial"/>
                <w:color w:val="auto"/>
                <w:sz w:val="24"/>
                <w:szCs w:val="24"/>
              </w:rPr>
            </w:pPr>
          </w:p>
          <w:p w14:paraId="07F60FDD" w14:textId="73233148" w:rsidR="007E634E" w:rsidRDefault="007E634E" w:rsidP="007E634E">
            <w:pPr>
              <w:pStyle w:val="BulletedList"/>
              <w:numPr>
                <w:ilvl w:val="0"/>
                <w:numId w:val="0"/>
              </w:numPr>
              <w:ind w:left="720" w:hanging="360"/>
              <w:rPr>
                <w:rStyle w:val="DetailsChar"/>
                <w:rFonts w:ascii="Arial" w:hAnsi="Arial" w:cs="Arial"/>
                <w:color w:val="auto"/>
                <w:sz w:val="24"/>
                <w:szCs w:val="24"/>
              </w:rPr>
            </w:pPr>
          </w:p>
        </w:tc>
      </w:tr>
      <w:tr w:rsidR="00040BFC" w:rsidRPr="00D2103E" w14:paraId="56600D12" w14:textId="77777777" w:rsidTr="017866B8">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017866B8">
        <w:trPr>
          <w:trHeight w:val="137"/>
        </w:trPr>
        <w:tc>
          <w:tcPr>
            <w:tcW w:w="774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22C207" w14:textId="58D44DAF" w:rsidR="00040BFC" w:rsidRDefault="002D539C" w:rsidP="00D700E5">
            <w:pPr>
              <w:pStyle w:val="Descriptionlabels"/>
              <w:ind w:left="720"/>
              <w:rPr>
                <w:rFonts w:cs="Arial"/>
                <w:noProof/>
                <w:szCs w:val="24"/>
                <w:lang w:val="en-GB" w:eastAsia="en-GB"/>
              </w:rPr>
            </w:pPr>
            <w:r>
              <w:rPr>
                <w:rFonts w:cs="Arial"/>
                <w:noProof/>
                <w:szCs w:val="24"/>
                <w:lang w:val="en-GB" w:eastAsia="en-GB"/>
              </w:rPr>
              <mc:AlternateContent>
                <mc:Choice Requires="wps">
                  <w:drawing>
                    <wp:anchor distT="0" distB="0" distL="114300" distR="114300" simplePos="0" relativeHeight="251658246" behindDoc="0" locked="0" layoutInCell="1" allowOverlap="1" wp14:anchorId="760F4B4A" wp14:editId="60F1F87A">
                      <wp:simplePos x="0" y="0"/>
                      <wp:positionH relativeFrom="column">
                        <wp:posOffset>2252013</wp:posOffset>
                      </wp:positionH>
                      <wp:positionV relativeFrom="paragraph">
                        <wp:posOffset>178861</wp:posOffset>
                      </wp:positionV>
                      <wp:extent cx="1412439" cy="477672"/>
                      <wp:effectExtent l="0" t="0" r="16510" b="17780"/>
                      <wp:wrapNone/>
                      <wp:docPr id="835652454" name="Rectangle: Rounded Corners 1"/>
                      <wp:cNvGraphicFramePr/>
                      <a:graphic xmlns:a="http://schemas.openxmlformats.org/drawingml/2006/main">
                        <a:graphicData uri="http://schemas.microsoft.com/office/word/2010/wordprocessingShape">
                          <wps:wsp>
                            <wps:cNvSpPr/>
                            <wps:spPr>
                              <a:xfrm>
                                <a:off x="0" y="0"/>
                                <a:ext cx="1412439" cy="477672"/>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76A25B0" w14:textId="58118F95" w:rsidR="00B4525F" w:rsidRDefault="00F62923" w:rsidP="00B4525F">
                                  <w:pPr>
                                    <w:jc w:val="center"/>
                                  </w:pPr>
                                  <w:r>
                                    <w:t>Joint Assistant Director of People and 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0F4B4A" id="Rectangle: Rounded Corners 1" o:spid="_x0000_s1026" style="position:absolute;left:0;text-align:left;margin-left:177.3pt;margin-top:14.1pt;width:111.2pt;height:37.6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" fillcolor="white [3201]" strokecolor="#4f81bd [3204]" strokeweight="2pt">
                      <v:textbox>
                        <w:txbxContent>
                          <w:p w14:paraId="076A25B0" w14:textId="58118F95" w:rsidR="00B4525F" w:rsidRDefault="00F62923" w:rsidP="00B4525F">
                            <w:pPr>
                              <w:jc w:val="center"/>
                            </w:pPr>
                            <w:r>
                              <w:t>Joint Assistant Director of People and OD</w:t>
                            </w:r>
                          </w:p>
                        </w:txbxContent>
                      </v:textbox>
                    </v:roundrect>
                  </w:pict>
                </mc:Fallback>
              </mc:AlternateContent>
            </w:r>
          </w:p>
          <w:p w14:paraId="147A37EC" w14:textId="5A656C3C" w:rsidR="00040BFC" w:rsidRDefault="00040BFC" w:rsidP="00D700E5">
            <w:pPr>
              <w:pStyle w:val="Descriptionlabels"/>
              <w:ind w:left="720"/>
              <w:rPr>
                <w:rFonts w:cs="Arial"/>
                <w:noProof/>
                <w:szCs w:val="24"/>
                <w:lang w:val="en-GB" w:eastAsia="en-GB"/>
              </w:rPr>
            </w:pPr>
          </w:p>
          <w:p w14:paraId="2FC0271C" w14:textId="37790BE1" w:rsidR="00040BFC" w:rsidRDefault="001417FE" w:rsidP="00D700E5">
            <w:pPr>
              <w:pStyle w:val="Descriptionlabels"/>
              <w:ind w:left="720"/>
              <w:rPr>
                <w:rFonts w:cs="Arial"/>
                <w:noProof/>
                <w:szCs w:val="24"/>
                <w:lang w:val="en-GB" w:eastAsia="en-GB"/>
              </w:rPr>
            </w:pPr>
            <w:r>
              <w:rPr>
                <w:rFonts w:cs="Arial"/>
                <w:noProof/>
                <w:szCs w:val="24"/>
                <w:lang w:val="en-GB" w:eastAsia="en-GB"/>
              </w:rPr>
              <mc:AlternateContent>
                <mc:Choice Requires="wps">
                  <w:drawing>
                    <wp:anchor distT="0" distB="0" distL="114300" distR="114300" simplePos="0" relativeHeight="251658240" behindDoc="0" locked="0" layoutInCell="1" allowOverlap="1" wp14:anchorId="361DD228" wp14:editId="02216D72">
                      <wp:simplePos x="0" y="0"/>
                      <wp:positionH relativeFrom="column">
                        <wp:posOffset>558536</wp:posOffset>
                      </wp:positionH>
                      <wp:positionV relativeFrom="paragraph">
                        <wp:posOffset>210946</wp:posOffset>
                      </wp:positionV>
                      <wp:extent cx="1543615" cy="452673"/>
                      <wp:effectExtent l="0" t="0" r="19050" b="24130"/>
                      <wp:wrapNone/>
                      <wp:docPr id="501485273" name="Rectangle: Rounded Corners 2"/>
                      <wp:cNvGraphicFramePr/>
                      <a:graphic xmlns:a="http://schemas.openxmlformats.org/drawingml/2006/main">
                        <a:graphicData uri="http://schemas.microsoft.com/office/word/2010/wordprocessingShape">
                          <wps:wsp>
                            <wps:cNvSpPr/>
                            <wps:spPr>
                              <a:xfrm>
                                <a:off x="0" y="0"/>
                                <a:ext cx="1543615" cy="4526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FD4BFC" w14:textId="43374E5E" w:rsidR="00B4525F" w:rsidRPr="005714FE" w:rsidRDefault="00F62923" w:rsidP="00B4525F">
                                  <w:pPr>
                                    <w:jc w:val="center"/>
                                    <w:rPr>
                                      <w:sz w:val="20"/>
                                      <w:szCs w:val="20"/>
                                    </w:rPr>
                                  </w:pPr>
                                  <w:r>
                                    <w:rPr>
                                      <w:sz w:val="20"/>
                                      <w:szCs w:val="20"/>
                                    </w:rPr>
                                    <w:t>Head of People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DD228" id="Rectangle: Rounded Corners 2" o:spid="_x0000_s1027" style="position:absolute;left:0;text-align:left;margin-left:44pt;margin-top:16.6pt;width:121.55pt;height: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" fillcolor="#4f81bd [3204]" strokecolor="#0a121c [484]" strokeweight="2pt">
                      <v:textbox>
                        <w:txbxContent>
                          <w:p w14:paraId="60FD4BFC" w14:textId="43374E5E" w:rsidR="00B4525F" w:rsidRPr="005714FE" w:rsidRDefault="00F62923" w:rsidP="00B4525F">
                            <w:pPr>
                              <w:jc w:val="center"/>
                              <w:rPr>
                                <w:sz w:val="20"/>
                                <w:szCs w:val="20"/>
                              </w:rPr>
                            </w:pPr>
                            <w:r>
                              <w:rPr>
                                <w:sz w:val="20"/>
                                <w:szCs w:val="20"/>
                              </w:rPr>
                              <w:t>Head of People Operations</w:t>
                            </w:r>
                          </w:p>
                        </w:txbxContent>
                      </v:textbox>
                    </v:roundrect>
                  </w:pict>
                </mc:Fallback>
              </mc:AlternateContent>
            </w:r>
          </w:p>
          <w:p w14:paraId="79A936DC" w14:textId="6547ECF5" w:rsidR="00040BFC" w:rsidRDefault="00040BFC" w:rsidP="00D700E5">
            <w:pPr>
              <w:pStyle w:val="Descriptionlabels"/>
              <w:ind w:left="720"/>
              <w:rPr>
                <w:rFonts w:cs="Arial"/>
                <w:noProof/>
                <w:szCs w:val="24"/>
                <w:lang w:val="en-GB" w:eastAsia="en-GB"/>
              </w:rPr>
            </w:pPr>
          </w:p>
          <w:p w14:paraId="6BAA8005" w14:textId="79E6E2DC" w:rsidR="00040BFC" w:rsidRDefault="00E25E0D" w:rsidP="00D700E5">
            <w:pPr>
              <w:pStyle w:val="Descriptionlabels"/>
              <w:ind w:left="720"/>
              <w:rPr>
                <w:rFonts w:cs="Arial"/>
                <w:noProof/>
                <w:szCs w:val="24"/>
                <w:lang w:val="en-GB" w:eastAsia="en-GB"/>
              </w:rPr>
            </w:pPr>
            <w:r>
              <w:rPr>
                <w:noProof/>
              </w:rPr>
              <w:lastRenderedPageBreak/>
              <mc:AlternateContent>
                <mc:Choice Requires="wps">
                  <w:drawing>
                    <wp:anchor distT="0" distB="0" distL="114300" distR="114300" simplePos="0" relativeHeight="251658242" behindDoc="0" locked="0" layoutInCell="1" allowOverlap="1" wp14:anchorId="067E93F3" wp14:editId="29F64233">
                      <wp:simplePos x="0" y="0"/>
                      <wp:positionH relativeFrom="column">
                        <wp:posOffset>3102610</wp:posOffset>
                      </wp:positionH>
                      <wp:positionV relativeFrom="paragraph">
                        <wp:posOffset>252730</wp:posOffset>
                      </wp:positionV>
                      <wp:extent cx="1158240" cy="538681"/>
                      <wp:effectExtent l="0" t="0" r="22860" b="13970"/>
                      <wp:wrapNone/>
                      <wp:docPr id="1497514635" name="Rectangle: Rounded Corners 1"/>
                      <wp:cNvGraphicFramePr/>
                      <a:graphic xmlns:a="http://schemas.openxmlformats.org/drawingml/2006/main">
                        <a:graphicData uri="http://schemas.microsoft.com/office/word/2010/wordprocessingShape">
                          <wps:wsp>
                            <wps:cNvSpPr/>
                            <wps:spPr>
                              <a:xfrm>
                                <a:off x="0" y="0"/>
                                <a:ext cx="1158240" cy="538681"/>
                              </a:xfrm>
                              <a:prstGeom prst="round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948402" w14:textId="0F3F034A" w:rsidR="00E03EC2" w:rsidRPr="009E51F3" w:rsidRDefault="00090EA7" w:rsidP="00E03EC2">
                                  <w:pPr>
                                    <w:jc w:val="center"/>
                                    <w:rPr>
                                      <w:color w:val="FFFFFF" w:themeColor="background1"/>
                                      <w:sz w:val="18"/>
                                      <w:szCs w:val="18"/>
                                    </w:rPr>
                                  </w:pPr>
                                  <w:r>
                                    <w:rPr>
                                      <w:color w:val="FFFFFF" w:themeColor="background1"/>
                                      <w:sz w:val="18"/>
                                      <w:szCs w:val="18"/>
                                    </w:rPr>
                                    <w:t>People Systems and Data Manager</w:t>
                                  </w:r>
                                  <w:r w:rsidR="00E03EC2" w:rsidRPr="009E51F3">
                                    <w:rPr>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E93F3" id="_x0000_s1028" style="position:absolute;left:0;text-align:left;margin-left:244.3pt;margin-top:19.9pt;width:91.2pt;height:4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" fillcolor="#b8d0ed [831]" strokecolor="#0a121c [484]" strokeweight="2pt">
                      <v:textbox>
                        <w:txbxContent>
                          <w:p w14:paraId="4E948402" w14:textId="0F3F034A" w:rsidR="00E03EC2" w:rsidRPr="009E51F3" w:rsidRDefault="00090EA7" w:rsidP="00E03EC2">
                            <w:pPr>
                              <w:jc w:val="center"/>
                              <w:rPr>
                                <w:color w:val="FFFFFF" w:themeColor="background1"/>
                                <w:sz w:val="18"/>
                                <w:szCs w:val="18"/>
                              </w:rPr>
                            </w:pPr>
                            <w:r>
                              <w:rPr>
                                <w:color w:val="FFFFFF" w:themeColor="background1"/>
                                <w:sz w:val="18"/>
                                <w:szCs w:val="18"/>
                              </w:rPr>
                              <w:t>People Systems and Data Manager</w:t>
                            </w:r>
                            <w:r w:rsidR="00E03EC2" w:rsidRPr="009E51F3">
                              <w:rPr>
                                <w:color w:val="FFFFFF" w:themeColor="background1"/>
                                <w:sz w:val="18"/>
                                <w:szCs w:val="18"/>
                              </w:rPr>
                              <w:t xml:space="preserve"> </w:t>
                            </w:r>
                          </w:p>
                        </w:txbxContent>
                      </v:textbox>
                    </v:roundrect>
                  </w:pict>
                </mc:Fallback>
              </mc:AlternateContent>
            </w:r>
          </w:p>
          <w:p w14:paraId="06FE2174" w14:textId="6518C51C" w:rsidR="00040BFC" w:rsidRDefault="00F83524" w:rsidP="00D700E5">
            <w:pPr>
              <w:pStyle w:val="Descriptionlabels"/>
              <w:ind w:left="720"/>
              <w:rPr>
                <w:rFonts w:cs="Arial"/>
                <w:noProof/>
                <w:szCs w:val="24"/>
                <w:lang w:val="en-GB" w:eastAsia="en-GB"/>
              </w:rPr>
            </w:pPr>
            <w:r>
              <w:rPr>
                <w:noProof/>
              </w:rPr>
              <mc:AlternateContent>
                <mc:Choice Requires="wps">
                  <w:drawing>
                    <wp:anchor distT="0" distB="0" distL="114300" distR="114300" simplePos="0" relativeHeight="251658241" behindDoc="0" locked="0" layoutInCell="1" allowOverlap="1" wp14:anchorId="26996206" wp14:editId="7A1E0DC9">
                      <wp:simplePos x="0" y="0"/>
                      <wp:positionH relativeFrom="margin">
                        <wp:posOffset>4458970</wp:posOffset>
                      </wp:positionH>
                      <wp:positionV relativeFrom="paragraph">
                        <wp:posOffset>16510</wp:posOffset>
                      </wp:positionV>
                      <wp:extent cx="1127760" cy="547370"/>
                      <wp:effectExtent l="0" t="0" r="15240" b="24130"/>
                      <wp:wrapNone/>
                      <wp:docPr id="1950284266" name="Rectangle: Rounded Corners 1"/>
                      <wp:cNvGraphicFramePr/>
                      <a:graphic xmlns:a="http://schemas.openxmlformats.org/drawingml/2006/main">
                        <a:graphicData uri="http://schemas.microsoft.com/office/word/2010/wordprocessingShape">
                          <wps:wsp>
                            <wps:cNvSpPr/>
                            <wps:spPr>
                              <a:xfrm>
                                <a:off x="0" y="0"/>
                                <a:ext cx="1127760" cy="547370"/>
                              </a:xfrm>
                              <a:prstGeom prst="round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519ABF" w14:textId="24540464" w:rsidR="00DF042C" w:rsidRPr="001A7AF2" w:rsidRDefault="00090EA7" w:rsidP="00DF042C">
                                  <w:pPr>
                                    <w:jc w:val="center"/>
                                    <w:rPr>
                                      <w:color w:val="FFFFFF" w:themeColor="background1"/>
                                      <w:sz w:val="18"/>
                                      <w:szCs w:val="18"/>
                                    </w:rPr>
                                  </w:pPr>
                                  <w:r>
                                    <w:rPr>
                                      <w:color w:val="FFFFFF" w:themeColor="background1"/>
                                      <w:sz w:val="18"/>
                                      <w:szCs w:val="18"/>
                                    </w:rPr>
                                    <w:t>Organisational Development and L&amp;D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96206" id="_x0000_s1029" style="position:absolute;left:0;text-align:left;margin-left:351.1pt;margin-top:1.3pt;width:88.8pt;height:43.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" fillcolor="#b8d0ed [831]" strokecolor="#0a121c [484]" strokeweight="2pt">
                      <v:textbox>
                        <w:txbxContent>
                          <w:p w14:paraId="40519ABF" w14:textId="24540464" w:rsidR="00DF042C" w:rsidRPr="001A7AF2" w:rsidRDefault="00090EA7" w:rsidP="00DF042C">
                            <w:pPr>
                              <w:jc w:val="center"/>
                              <w:rPr>
                                <w:color w:val="FFFFFF" w:themeColor="background1"/>
                                <w:sz w:val="18"/>
                                <w:szCs w:val="18"/>
                              </w:rPr>
                            </w:pPr>
                            <w:r>
                              <w:rPr>
                                <w:color w:val="FFFFFF" w:themeColor="background1"/>
                                <w:sz w:val="18"/>
                                <w:szCs w:val="18"/>
                              </w:rPr>
                              <w:t>Organisational Development and L&amp;D Manager</w:t>
                            </w:r>
                          </w:p>
                        </w:txbxContent>
                      </v:textbox>
                      <w10:wrap anchorx="margin"/>
                    </v:roundrect>
                  </w:pict>
                </mc:Fallback>
              </mc:AlternateContent>
            </w:r>
            <w:r>
              <w:rPr>
                <w:noProof/>
              </w:rPr>
              <mc:AlternateContent>
                <mc:Choice Requires="wps">
                  <w:drawing>
                    <wp:anchor distT="0" distB="0" distL="114300" distR="114300" simplePos="0" relativeHeight="251658251" behindDoc="0" locked="0" layoutInCell="1" allowOverlap="1" wp14:anchorId="23A2CC67" wp14:editId="6C47A281">
                      <wp:simplePos x="0" y="0"/>
                      <wp:positionH relativeFrom="column">
                        <wp:posOffset>1816100</wp:posOffset>
                      </wp:positionH>
                      <wp:positionV relativeFrom="paragraph">
                        <wp:posOffset>43180</wp:posOffset>
                      </wp:positionV>
                      <wp:extent cx="800100" cy="538681"/>
                      <wp:effectExtent l="0" t="0" r="19050" b="13970"/>
                      <wp:wrapNone/>
                      <wp:docPr id="1558504408" name="Rectangle: Rounded Corners 1"/>
                      <wp:cNvGraphicFramePr/>
                      <a:graphic xmlns:a="http://schemas.openxmlformats.org/drawingml/2006/main">
                        <a:graphicData uri="http://schemas.microsoft.com/office/word/2010/wordprocessingShape">
                          <wps:wsp>
                            <wps:cNvSpPr/>
                            <wps:spPr>
                              <a:xfrm>
                                <a:off x="0" y="0"/>
                                <a:ext cx="800100" cy="538681"/>
                              </a:xfrm>
                              <a:prstGeom prst="roundRect">
                                <a:avLst/>
                              </a:prstGeom>
                              <a:solidFill>
                                <a:srgbClr val="1F497D">
                                  <a:lumMod val="25000"/>
                                  <a:lumOff val="75000"/>
                                </a:srgbClr>
                              </a:solidFill>
                              <a:ln w="25400" cap="flat" cmpd="sng" algn="ctr">
                                <a:solidFill>
                                  <a:srgbClr val="4F81BD">
                                    <a:shade val="15000"/>
                                  </a:srgbClr>
                                </a:solidFill>
                                <a:prstDash val="solid"/>
                              </a:ln>
                              <a:effectLst/>
                            </wps:spPr>
                            <wps:txbx>
                              <w:txbxContent>
                                <w:p w14:paraId="5151A703" w14:textId="2C43AE99" w:rsidR="00F83524" w:rsidRPr="009E51F3" w:rsidRDefault="00F83524" w:rsidP="00F83524">
                                  <w:pPr>
                                    <w:jc w:val="center"/>
                                    <w:rPr>
                                      <w:color w:val="FFFFFF" w:themeColor="background1"/>
                                      <w:sz w:val="18"/>
                                      <w:szCs w:val="18"/>
                                    </w:rPr>
                                  </w:pPr>
                                  <w:r>
                                    <w:rPr>
                                      <w:color w:val="FFFFFF" w:themeColor="background1"/>
                                      <w:sz w:val="18"/>
                                      <w:szCs w:val="18"/>
                                    </w:rPr>
                                    <w:t>Resourcing team</w:t>
                                  </w:r>
                                  <w:r w:rsidRPr="009E51F3">
                                    <w:rPr>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2CC67" id="_x0000_s1030" style="position:absolute;left:0;text-align:left;margin-left:143pt;margin-top:3.4pt;width:63pt;height:4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" fillcolor="#b8d0ed" strokecolor="#1c334e" strokeweight="2pt">
                      <v:textbox>
                        <w:txbxContent>
                          <w:p w14:paraId="5151A703" w14:textId="2C43AE99" w:rsidR="00F83524" w:rsidRPr="009E51F3" w:rsidRDefault="00F83524" w:rsidP="00F83524">
                            <w:pPr>
                              <w:jc w:val="center"/>
                              <w:rPr>
                                <w:color w:val="FFFFFF" w:themeColor="background1"/>
                                <w:sz w:val="18"/>
                                <w:szCs w:val="18"/>
                              </w:rPr>
                            </w:pPr>
                            <w:r>
                              <w:rPr>
                                <w:color w:val="FFFFFF" w:themeColor="background1"/>
                                <w:sz w:val="18"/>
                                <w:szCs w:val="18"/>
                              </w:rPr>
                              <w:t>Resourcing team</w:t>
                            </w:r>
                            <w:r w:rsidRPr="009E51F3">
                              <w:rPr>
                                <w:color w:val="FFFFFF" w:themeColor="background1"/>
                                <w:sz w:val="18"/>
                                <w:szCs w:val="18"/>
                              </w:rPr>
                              <w:t xml:space="preserve"> </w:t>
                            </w:r>
                          </w:p>
                        </w:txbxContent>
                      </v:textbox>
                    </v:roundrect>
                  </w:pict>
                </mc:Fallback>
              </mc:AlternateContent>
            </w:r>
            <w:r>
              <w:rPr>
                <w:noProof/>
              </w:rPr>
              <mc:AlternateContent>
                <mc:Choice Requires="wps">
                  <w:drawing>
                    <wp:anchor distT="0" distB="0" distL="114300" distR="114300" simplePos="0" relativeHeight="251658250" behindDoc="0" locked="0" layoutInCell="1" allowOverlap="1" wp14:anchorId="46DDF3E5" wp14:editId="13321B36">
                      <wp:simplePos x="0" y="0"/>
                      <wp:positionH relativeFrom="column">
                        <wp:posOffset>955040</wp:posOffset>
                      </wp:positionH>
                      <wp:positionV relativeFrom="paragraph">
                        <wp:posOffset>40640</wp:posOffset>
                      </wp:positionV>
                      <wp:extent cx="800100" cy="538681"/>
                      <wp:effectExtent l="0" t="0" r="19050" b="13970"/>
                      <wp:wrapNone/>
                      <wp:docPr id="841128237" name="Rectangle: Rounded Corners 1"/>
                      <wp:cNvGraphicFramePr/>
                      <a:graphic xmlns:a="http://schemas.openxmlformats.org/drawingml/2006/main">
                        <a:graphicData uri="http://schemas.microsoft.com/office/word/2010/wordprocessingShape">
                          <wps:wsp>
                            <wps:cNvSpPr/>
                            <wps:spPr>
                              <a:xfrm>
                                <a:off x="0" y="0"/>
                                <a:ext cx="800100" cy="538681"/>
                              </a:xfrm>
                              <a:prstGeom prst="roundRect">
                                <a:avLst/>
                              </a:prstGeom>
                              <a:solidFill>
                                <a:srgbClr val="1F497D">
                                  <a:lumMod val="25000"/>
                                  <a:lumOff val="75000"/>
                                </a:srgbClr>
                              </a:solidFill>
                              <a:ln w="25400" cap="flat" cmpd="sng" algn="ctr">
                                <a:solidFill>
                                  <a:srgbClr val="4F81BD">
                                    <a:shade val="15000"/>
                                  </a:srgbClr>
                                </a:solidFill>
                                <a:prstDash val="solid"/>
                              </a:ln>
                              <a:effectLst/>
                            </wps:spPr>
                            <wps:txbx>
                              <w:txbxContent>
                                <w:p w14:paraId="345E4E43" w14:textId="4C180A58" w:rsidR="00F83524" w:rsidRPr="009E51F3" w:rsidRDefault="00F83524" w:rsidP="00F83524">
                                  <w:pPr>
                                    <w:jc w:val="center"/>
                                    <w:rPr>
                                      <w:color w:val="FFFFFF" w:themeColor="background1"/>
                                      <w:sz w:val="18"/>
                                      <w:szCs w:val="18"/>
                                    </w:rPr>
                                  </w:pPr>
                                  <w:r>
                                    <w:rPr>
                                      <w:color w:val="FFFFFF" w:themeColor="background1"/>
                                      <w:sz w:val="18"/>
                                      <w:szCs w:val="18"/>
                                    </w:rPr>
                                    <w:t>Pay and Reward team</w:t>
                                  </w:r>
                                  <w:r w:rsidRPr="009E51F3">
                                    <w:rPr>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DF3E5" id="_x0000_s1031" style="position:absolute;left:0;text-align:left;margin-left:75.2pt;margin-top:3.2pt;width:63pt;height:4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" fillcolor="#b8d0ed" strokecolor="#1c334e" strokeweight="2pt">
                      <v:textbox>
                        <w:txbxContent>
                          <w:p w14:paraId="345E4E43" w14:textId="4C180A58" w:rsidR="00F83524" w:rsidRPr="009E51F3" w:rsidRDefault="00F83524" w:rsidP="00F83524">
                            <w:pPr>
                              <w:jc w:val="center"/>
                              <w:rPr>
                                <w:color w:val="FFFFFF" w:themeColor="background1"/>
                                <w:sz w:val="18"/>
                                <w:szCs w:val="18"/>
                              </w:rPr>
                            </w:pPr>
                            <w:r>
                              <w:rPr>
                                <w:color w:val="FFFFFF" w:themeColor="background1"/>
                                <w:sz w:val="18"/>
                                <w:szCs w:val="18"/>
                              </w:rPr>
                              <w:t>Pay and Reward team</w:t>
                            </w:r>
                            <w:r w:rsidRPr="009E51F3">
                              <w:rPr>
                                <w:color w:val="FFFFFF" w:themeColor="background1"/>
                                <w:sz w:val="18"/>
                                <w:szCs w:val="18"/>
                              </w:rPr>
                              <w:t xml:space="preserve"> </w:t>
                            </w:r>
                          </w:p>
                        </w:txbxContent>
                      </v:textbox>
                    </v:roundrect>
                  </w:pict>
                </mc:Fallback>
              </mc:AlternateContent>
            </w:r>
            <w:r>
              <w:rPr>
                <w:noProof/>
              </w:rPr>
              <mc:AlternateContent>
                <mc:Choice Requires="wps">
                  <w:drawing>
                    <wp:anchor distT="0" distB="0" distL="114300" distR="114300" simplePos="0" relativeHeight="251658249" behindDoc="0" locked="0" layoutInCell="1" allowOverlap="1" wp14:anchorId="2DF66A6C" wp14:editId="044AB346">
                      <wp:simplePos x="0" y="0"/>
                      <wp:positionH relativeFrom="column">
                        <wp:posOffset>54610</wp:posOffset>
                      </wp:positionH>
                      <wp:positionV relativeFrom="paragraph">
                        <wp:posOffset>31750</wp:posOffset>
                      </wp:positionV>
                      <wp:extent cx="800100" cy="538681"/>
                      <wp:effectExtent l="0" t="0" r="19050" b="13970"/>
                      <wp:wrapNone/>
                      <wp:docPr id="1141663018" name="Rectangle: Rounded Corners 1"/>
                      <wp:cNvGraphicFramePr/>
                      <a:graphic xmlns:a="http://schemas.openxmlformats.org/drawingml/2006/main">
                        <a:graphicData uri="http://schemas.microsoft.com/office/word/2010/wordprocessingShape">
                          <wps:wsp>
                            <wps:cNvSpPr/>
                            <wps:spPr>
                              <a:xfrm>
                                <a:off x="0" y="0"/>
                                <a:ext cx="800100" cy="538681"/>
                              </a:xfrm>
                              <a:prstGeom prst="roundRect">
                                <a:avLst/>
                              </a:prstGeom>
                              <a:solidFill>
                                <a:srgbClr val="1F497D">
                                  <a:lumMod val="25000"/>
                                  <a:lumOff val="75000"/>
                                </a:srgbClr>
                              </a:solidFill>
                              <a:ln w="25400" cap="flat" cmpd="sng" algn="ctr">
                                <a:solidFill>
                                  <a:srgbClr val="4F81BD">
                                    <a:shade val="15000"/>
                                  </a:srgbClr>
                                </a:solidFill>
                                <a:prstDash val="solid"/>
                              </a:ln>
                              <a:effectLst/>
                            </wps:spPr>
                            <wps:txbx>
                              <w:txbxContent>
                                <w:p w14:paraId="7913E379" w14:textId="470756BE" w:rsidR="00F83524" w:rsidRPr="009E51F3" w:rsidRDefault="00F83524" w:rsidP="00F83524">
                                  <w:pPr>
                                    <w:jc w:val="center"/>
                                    <w:rPr>
                                      <w:color w:val="FFFFFF" w:themeColor="background1"/>
                                      <w:sz w:val="18"/>
                                      <w:szCs w:val="18"/>
                                    </w:rPr>
                                  </w:pPr>
                                  <w:r>
                                    <w:rPr>
                                      <w:color w:val="FFFFFF" w:themeColor="background1"/>
                                      <w:sz w:val="18"/>
                                      <w:szCs w:val="18"/>
                                    </w:rPr>
                                    <w:t>Partnering team</w:t>
                                  </w:r>
                                  <w:r w:rsidRPr="009E51F3">
                                    <w:rPr>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66A6C" id="_x0000_s1032" style="position:absolute;left:0;text-align:left;margin-left:4.3pt;margin-top:2.5pt;width:63pt;height:4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" fillcolor="#b8d0ed" strokecolor="#1c334e" strokeweight="2pt">
                      <v:textbox>
                        <w:txbxContent>
                          <w:p w14:paraId="7913E379" w14:textId="470756BE" w:rsidR="00F83524" w:rsidRPr="009E51F3" w:rsidRDefault="00F83524" w:rsidP="00F83524">
                            <w:pPr>
                              <w:jc w:val="center"/>
                              <w:rPr>
                                <w:color w:val="FFFFFF" w:themeColor="background1"/>
                                <w:sz w:val="18"/>
                                <w:szCs w:val="18"/>
                              </w:rPr>
                            </w:pPr>
                            <w:r>
                              <w:rPr>
                                <w:color w:val="FFFFFF" w:themeColor="background1"/>
                                <w:sz w:val="18"/>
                                <w:szCs w:val="18"/>
                              </w:rPr>
                              <w:t>Partnering team</w:t>
                            </w:r>
                            <w:r w:rsidRPr="009E51F3">
                              <w:rPr>
                                <w:color w:val="FFFFFF" w:themeColor="background1"/>
                                <w:sz w:val="18"/>
                                <w:szCs w:val="18"/>
                              </w:rPr>
                              <w:t xml:space="preserve"> </w:t>
                            </w:r>
                          </w:p>
                        </w:txbxContent>
                      </v:textbox>
                    </v:roundrect>
                  </w:pict>
                </mc:Fallback>
              </mc:AlternateContent>
            </w:r>
          </w:p>
          <w:p w14:paraId="5E560654" w14:textId="06AF0EE8" w:rsidR="00040BFC" w:rsidRDefault="00040BFC" w:rsidP="00D700E5">
            <w:pPr>
              <w:pStyle w:val="Descriptionlabels"/>
              <w:ind w:left="720"/>
              <w:rPr>
                <w:rFonts w:cs="Arial"/>
                <w:noProof/>
                <w:szCs w:val="24"/>
                <w:lang w:val="en-GB" w:eastAsia="en-GB"/>
              </w:rPr>
            </w:pPr>
          </w:p>
          <w:p w14:paraId="47EDFADC" w14:textId="3F5FF2FE" w:rsidR="00040BFC" w:rsidRDefault="00E25E0D" w:rsidP="00275A2A">
            <w:pPr>
              <w:pStyle w:val="Descriptionlabels"/>
              <w:rPr>
                <w:rFonts w:cs="Arial"/>
                <w:noProof/>
                <w:szCs w:val="24"/>
                <w:lang w:val="en-GB" w:eastAsia="en-GB"/>
              </w:rPr>
            </w:pPr>
            <w:r>
              <w:rPr>
                <w:noProof/>
              </w:rPr>
              <mc:AlternateContent>
                <mc:Choice Requires="wps">
                  <w:drawing>
                    <wp:anchor distT="0" distB="0" distL="114300" distR="114300" simplePos="0" relativeHeight="251658247" behindDoc="0" locked="0" layoutInCell="1" allowOverlap="1" wp14:anchorId="0A2B1C6A" wp14:editId="4D644BC1">
                      <wp:simplePos x="0" y="0"/>
                      <wp:positionH relativeFrom="column">
                        <wp:posOffset>3094990</wp:posOffset>
                      </wp:positionH>
                      <wp:positionV relativeFrom="paragraph">
                        <wp:posOffset>107950</wp:posOffset>
                      </wp:positionV>
                      <wp:extent cx="1173480" cy="570368"/>
                      <wp:effectExtent l="0" t="0" r="26670" b="20320"/>
                      <wp:wrapNone/>
                      <wp:docPr id="1361503008" name="Rectangle: Rounded Corners 1"/>
                      <wp:cNvGraphicFramePr/>
                      <a:graphic xmlns:a="http://schemas.openxmlformats.org/drawingml/2006/main">
                        <a:graphicData uri="http://schemas.microsoft.com/office/word/2010/wordprocessingShape">
                          <wps:wsp>
                            <wps:cNvSpPr/>
                            <wps:spPr>
                              <a:xfrm>
                                <a:off x="0" y="0"/>
                                <a:ext cx="1173480" cy="570368"/>
                              </a:xfrm>
                              <a:prstGeom prst="roundRect">
                                <a:avLst/>
                              </a:prstGeom>
                              <a:solidFill>
                                <a:schemeClr val="tx2">
                                  <a:lumMod val="25000"/>
                                  <a:lumOff val="75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CD2760" w14:textId="17EE545C" w:rsidR="0022529E" w:rsidRPr="00521315" w:rsidRDefault="00E56A3B" w:rsidP="0022529E">
                                  <w:pPr>
                                    <w:jc w:val="center"/>
                                    <w:rPr>
                                      <w:color w:val="FFFFFF" w:themeColor="background1"/>
                                      <w:sz w:val="18"/>
                                      <w:szCs w:val="18"/>
                                    </w:rPr>
                                  </w:pPr>
                                  <w:r>
                                    <w:rPr>
                                      <w:color w:val="FFFFFF" w:themeColor="background1"/>
                                      <w:sz w:val="18"/>
                                      <w:szCs w:val="18"/>
                                    </w:rPr>
                                    <w:t>People Systems and Data Officer</w:t>
                                  </w:r>
                                  <w:r w:rsidR="0022529E" w:rsidRPr="00521315">
                                    <w:rPr>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B1C6A" id="_x0000_s1033" style="position:absolute;margin-left:243.7pt;margin-top:8.5pt;width:92.4pt;height:44.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" fillcolor="#b8d0ed [831]" strokecolor="red" strokeweight="2pt">
                      <v:textbox>
                        <w:txbxContent>
                          <w:p w14:paraId="4BCD2760" w14:textId="17EE545C" w:rsidR="0022529E" w:rsidRPr="00521315" w:rsidRDefault="00E56A3B" w:rsidP="0022529E">
                            <w:pPr>
                              <w:jc w:val="center"/>
                              <w:rPr>
                                <w:color w:val="FFFFFF" w:themeColor="background1"/>
                                <w:sz w:val="18"/>
                                <w:szCs w:val="18"/>
                              </w:rPr>
                            </w:pPr>
                            <w:r>
                              <w:rPr>
                                <w:color w:val="FFFFFF" w:themeColor="background1"/>
                                <w:sz w:val="18"/>
                                <w:szCs w:val="18"/>
                              </w:rPr>
                              <w:t>People Systems and Data Officer</w:t>
                            </w:r>
                            <w:r w:rsidR="0022529E" w:rsidRPr="00521315">
                              <w:rPr>
                                <w:color w:val="FFFFFF" w:themeColor="background1"/>
                                <w:sz w:val="18"/>
                                <w:szCs w:val="18"/>
                              </w:rPr>
                              <w:t xml:space="preserve"> </w:t>
                            </w:r>
                          </w:p>
                        </w:txbxContent>
                      </v:textbox>
                    </v:roundrect>
                  </w:pict>
                </mc:Fallback>
              </mc:AlternateContent>
            </w:r>
          </w:p>
          <w:p w14:paraId="0FBDA770" w14:textId="7509B915" w:rsidR="00040BFC" w:rsidRDefault="00040BFC" w:rsidP="00D700E5">
            <w:pPr>
              <w:pStyle w:val="Descriptionlabels"/>
              <w:ind w:left="720"/>
              <w:rPr>
                <w:rFonts w:cs="Arial"/>
                <w:noProof/>
                <w:szCs w:val="24"/>
                <w:lang w:val="en-GB" w:eastAsia="en-GB"/>
              </w:rPr>
            </w:pPr>
          </w:p>
          <w:p w14:paraId="4C985C9F" w14:textId="5657CB89" w:rsidR="00040BFC" w:rsidRPr="00D700E5" w:rsidRDefault="00040BFC" w:rsidP="00D700E5">
            <w:pPr>
              <w:pStyle w:val="Descriptionlabels"/>
              <w:ind w:left="720"/>
              <w:rPr>
                <w:rFonts w:cs="Arial"/>
                <w:lang w:val="en-GB"/>
              </w:rPr>
            </w:pPr>
          </w:p>
          <w:p w14:paraId="746D5A21" w14:textId="24310C93" w:rsidR="00040BFC" w:rsidRPr="002461F2" w:rsidRDefault="009C248E" w:rsidP="00D700E5">
            <w:pPr>
              <w:pStyle w:val="Descriptionlabels"/>
              <w:jc w:val="center"/>
              <w:rPr>
                <w:rStyle w:val="DetailsChar"/>
                <w:rFonts w:ascii="Arial" w:hAnsi="Arial" w:cs="Arial"/>
                <w:sz w:val="24"/>
                <w:szCs w:val="24"/>
              </w:rPr>
            </w:pPr>
            <w:r>
              <w:rPr>
                <w:rFonts w:cs="Arial"/>
                <w:noProof/>
                <w:szCs w:val="24"/>
              </w:rPr>
              <mc:AlternateContent>
                <mc:Choice Requires="wps">
                  <w:drawing>
                    <wp:anchor distT="0" distB="0" distL="114300" distR="114300" simplePos="0" relativeHeight="251658248" behindDoc="0" locked="0" layoutInCell="1" allowOverlap="1" wp14:anchorId="08BC2C3D" wp14:editId="76FFDAD0">
                      <wp:simplePos x="0" y="0"/>
                      <wp:positionH relativeFrom="column">
                        <wp:posOffset>627803</wp:posOffset>
                      </wp:positionH>
                      <wp:positionV relativeFrom="paragraph">
                        <wp:posOffset>77258</wp:posOffset>
                      </wp:positionV>
                      <wp:extent cx="4766734" cy="347134"/>
                      <wp:effectExtent l="0" t="0" r="15240" b="15240"/>
                      <wp:wrapNone/>
                      <wp:docPr id="1508179771" name="Rectangle: Rounded Corners 1"/>
                      <wp:cNvGraphicFramePr/>
                      <a:graphic xmlns:a="http://schemas.openxmlformats.org/drawingml/2006/main">
                        <a:graphicData uri="http://schemas.microsoft.com/office/word/2010/wordprocessingShape">
                          <wps:wsp>
                            <wps:cNvSpPr/>
                            <wps:spPr>
                              <a:xfrm>
                                <a:off x="0" y="0"/>
                                <a:ext cx="4766734" cy="34713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C7003E" w14:textId="677824C2" w:rsidR="009C248E" w:rsidRPr="00D744EE" w:rsidRDefault="009C248E" w:rsidP="00D744EE">
                                  <w:pPr>
                                    <w:shd w:val="clear" w:color="auto" w:fill="C6D9F1" w:themeFill="text2" w:themeFillTint="33"/>
                                    <w:jc w:val="center"/>
                                    <w:rPr>
                                      <w:color w:val="FFFFFF" w:themeColor="background1"/>
                                    </w:rPr>
                                  </w:pPr>
                                  <w:r w:rsidRPr="00D744EE">
                                    <w:rPr>
                                      <w:color w:val="FFFFFF" w:themeColor="background1"/>
                                    </w:rPr>
                                    <w:t xml:space="preserve">People Administrators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BC2C3D" id="_x0000_s1034" style="position:absolute;left:0;text-align:left;margin-left:49.45pt;margin-top:6.1pt;width:375.35pt;height:27.3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" fillcolor="#4f81bd [3204]" strokecolor="#0a121c [484]" strokeweight="2pt">
                      <v:textbox>
                        <w:txbxContent>
                          <w:p w14:paraId="0DC7003E" w14:textId="677824C2" w:rsidR="009C248E" w:rsidRPr="00D744EE" w:rsidRDefault="009C248E" w:rsidP="00D744EE">
                            <w:pPr>
                              <w:shd w:val="clear" w:color="auto" w:fill="C6D9F1" w:themeFill="text2" w:themeFillTint="33"/>
                              <w:jc w:val="center"/>
                              <w:rPr>
                                <w:color w:val="FFFFFF" w:themeColor="background1"/>
                              </w:rPr>
                            </w:pPr>
                            <w:r w:rsidRPr="00D744EE">
                              <w:rPr>
                                <w:color w:val="FFFFFF" w:themeColor="background1"/>
                              </w:rPr>
                              <w:t xml:space="preserve">People Administrators </w:t>
                            </w:r>
                          </w:p>
                        </w:txbxContent>
                      </v:textbox>
                    </v:roundrect>
                  </w:pict>
                </mc:Fallback>
              </mc:AlternateContent>
            </w:r>
          </w:p>
        </w:tc>
      </w:tr>
    </w:tbl>
    <w:p w14:paraId="65966BBA" w14:textId="1F60DE76" w:rsidR="00042B15" w:rsidRDefault="00EF2EE4" w:rsidP="00E64154">
      <w:pPr>
        <w:rPr>
          <w:b/>
          <w:color w:val="1F497D"/>
          <w:sz w:val="28"/>
          <w:szCs w:val="28"/>
        </w:rPr>
      </w:pPr>
      <w:r>
        <w:lastRenderedPageBreak/>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2F8F960D">
        <w:trPr>
          <w:trHeight w:val="491"/>
        </w:trPr>
        <w:tc>
          <w:tcPr>
            <w:tcW w:w="1740" w:type="dxa"/>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7C88AB8C" w:rsidR="0096646D" w:rsidRPr="0096646D" w:rsidRDefault="009B022D" w:rsidP="00157CBF">
            <w:pPr>
              <w:pStyle w:val="BulletedList"/>
              <w:numPr>
                <w:ilvl w:val="0"/>
                <w:numId w:val="0"/>
              </w:numPr>
              <w:rPr>
                <w:rStyle w:val="DetailsChar"/>
                <w:rFonts w:ascii="Arial" w:hAnsi="Arial" w:cs="Arial"/>
                <w:sz w:val="24"/>
                <w:szCs w:val="24"/>
              </w:rPr>
            </w:pPr>
            <w:r>
              <w:rPr>
                <w:rStyle w:val="DetailsChar"/>
                <w:rFonts w:ascii="Arial" w:hAnsi="Arial" w:cs="Arial"/>
                <w:sz w:val="24"/>
                <w:szCs w:val="24"/>
              </w:rPr>
              <w:t>Experience supporting a</w:t>
            </w:r>
            <w:r w:rsidR="008F7AA1">
              <w:rPr>
                <w:rStyle w:val="DetailsChar"/>
                <w:rFonts w:ascii="Arial" w:hAnsi="Arial" w:cs="Arial"/>
                <w:sz w:val="24"/>
                <w:szCs w:val="24"/>
              </w:rPr>
              <w:t>n HR/payroll system</w:t>
            </w:r>
          </w:p>
        </w:tc>
        <w:tc>
          <w:tcPr>
            <w:tcW w:w="1276" w:type="dxa"/>
            <w:tcBorders>
              <w:top w:val="single" w:sz="12" w:space="0" w:color="auto"/>
            </w:tcBorders>
          </w:tcPr>
          <w:p w14:paraId="3D09EC9F" w14:textId="2D1BC7C5" w:rsidR="0096646D" w:rsidRPr="0096646D" w:rsidRDefault="00F14463" w:rsidP="00720D77">
            <w:pPr>
              <w:pStyle w:val="BulletedList"/>
              <w:numPr>
                <w:ilvl w:val="0"/>
                <w:numId w:val="0"/>
              </w:numPr>
              <w:ind w:left="64"/>
              <w:rPr>
                <w:rStyle w:val="BulletedListChar"/>
                <w:rFonts w:ascii="Arial" w:hAnsi="Arial" w:cs="Arial"/>
                <w:b/>
                <w:sz w:val="24"/>
                <w:szCs w:val="24"/>
              </w:rPr>
            </w:pPr>
            <w:r w:rsidRPr="00937ACF">
              <w:rPr>
                <w:rStyle w:val="DetailsChar"/>
                <w:rFonts w:ascii="Arial" w:hAnsi="Arial" w:cs="Arial"/>
                <w:b/>
                <w:color w:val="auto"/>
                <w:sz w:val="24"/>
                <w:szCs w:val="24"/>
              </w:rPr>
              <w:t>A / I</w:t>
            </w:r>
          </w:p>
        </w:tc>
        <w:tc>
          <w:tcPr>
            <w:tcW w:w="2670" w:type="dxa"/>
            <w:tcBorders>
              <w:top w:val="single" w:sz="12" w:space="0" w:color="auto"/>
            </w:tcBorders>
          </w:tcPr>
          <w:p w14:paraId="4B1B1B6A" w14:textId="4FDD9D43" w:rsidR="0096646D" w:rsidRPr="0096646D" w:rsidRDefault="00C83B40" w:rsidP="005676F4">
            <w:pPr>
              <w:pStyle w:val="BulletedList"/>
              <w:numPr>
                <w:ilvl w:val="0"/>
                <w:numId w:val="0"/>
              </w:numPr>
              <w:ind w:left="-43"/>
              <w:rPr>
                <w:rStyle w:val="DetailsChar"/>
                <w:rFonts w:ascii="Arial" w:hAnsi="Arial" w:cs="Arial"/>
                <w:sz w:val="24"/>
                <w:szCs w:val="24"/>
              </w:rPr>
            </w:pPr>
            <w:r>
              <w:rPr>
                <w:rStyle w:val="DetailsChar"/>
                <w:rFonts w:ascii="Arial" w:hAnsi="Arial" w:cs="Arial"/>
                <w:sz w:val="24"/>
                <w:szCs w:val="24"/>
              </w:rPr>
              <w:t xml:space="preserve">Experience </w:t>
            </w:r>
            <w:r w:rsidR="008F7AA1">
              <w:rPr>
                <w:rStyle w:val="DetailsChar"/>
                <w:rFonts w:ascii="Arial" w:hAnsi="Arial" w:cs="Arial"/>
                <w:sz w:val="24"/>
                <w:szCs w:val="24"/>
              </w:rPr>
              <w:t xml:space="preserve">supporting </w:t>
            </w:r>
            <w:r>
              <w:rPr>
                <w:rStyle w:val="DetailsChar"/>
                <w:rFonts w:ascii="Arial" w:hAnsi="Arial" w:cs="Arial"/>
                <w:sz w:val="24"/>
                <w:szCs w:val="24"/>
              </w:rPr>
              <w:t>iTrent / Business World</w:t>
            </w:r>
          </w:p>
        </w:tc>
        <w:tc>
          <w:tcPr>
            <w:tcW w:w="1299" w:type="dxa"/>
            <w:tcBorders>
              <w:top w:val="single" w:sz="12" w:space="0" w:color="auto"/>
            </w:tcBorders>
          </w:tcPr>
          <w:p w14:paraId="4CA8BE1D" w14:textId="1DCBA5D6" w:rsidR="0096646D" w:rsidRPr="0096646D" w:rsidRDefault="00F14463" w:rsidP="005676F4">
            <w:pPr>
              <w:pStyle w:val="BulletedList"/>
              <w:numPr>
                <w:ilvl w:val="0"/>
                <w:numId w:val="0"/>
              </w:numPr>
              <w:ind w:left="41"/>
              <w:rPr>
                <w:rStyle w:val="BulletedListChar"/>
                <w:rFonts w:ascii="Arial" w:hAnsi="Arial" w:cs="Arial"/>
                <w:b/>
                <w:sz w:val="24"/>
                <w:szCs w:val="24"/>
              </w:rPr>
            </w:pPr>
            <w:r w:rsidRPr="00937ACF">
              <w:rPr>
                <w:rStyle w:val="DetailsChar"/>
                <w:rFonts w:ascii="Arial" w:hAnsi="Arial" w:cs="Arial"/>
                <w:b/>
                <w:color w:val="auto"/>
                <w:sz w:val="24"/>
                <w:szCs w:val="24"/>
              </w:rPr>
              <w:t>A / I</w:t>
            </w:r>
          </w:p>
        </w:tc>
      </w:tr>
      <w:tr w:rsidR="00B81949" w:rsidRPr="005D6AD4" w14:paraId="2BD9553B" w14:textId="77777777" w:rsidTr="2F8F960D">
        <w:trPr>
          <w:trHeight w:val="491"/>
        </w:trPr>
        <w:tc>
          <w:tcPr>
            <w:tcW w:w="1740" w:type="dxa"/>
            <w:vMerge/>
            <w:tcBorders>
              <w:top w:val="single" w:sz="12" w:space="0" w:color="auto"/>
            </w:tcBorders>
          </w:tcPr>
          <w:p w14:paraId="14203746" w14:textId="77777777" w:rsidR="00B81949" w:rsidRPr="005D6AD4" w:rsidRDefault="00B81949" w:rsidP="00B81949">
            <w:pPr>
              <w:pStyle w:val="Descriptionlabels"/>
              <w:rPr>
                <w:rStyle w:val="DetailsChar"/>
                <w:rFonts w:ascii="Arial" w:hAnsi="Arial" w:cs="Arial"/>
                <w:sz w:val="24"/>
                <w:szCs w:val="24"/>
              </w:rPr>
            </w:pPr>
          </w:p>
        </w:tc>
        <w:tc>
          <w:tcPr>
            <w:tcW w:w="3047" w:type="dxa"/>
            <w:tcBorders>
              <w:top w:val="single" w:sz="12" w:space="0" w:color="auto"/>
            </w:tcBorders>
          </w:tcPr>
          <w:p w14:paraId="32F52217" w14:textId="612FF20C" w:rsidR="00B81949" w:rsidRDefault="00B81949" w:rsidP="00B81949">
            <w:pPr>
              <w:pStyle w:val="BulletedList"/>
              <w:numPr>
                <w:ilvl w:val="0"/>
                <w:numId w:val="0"/>
              </w:numPr>
              <w:ind w:left="-1"/>
              <w:rPr>
                <w:rStyle w:val="DetailsChar"/>
                <w:rFonts w:ascii="Arial" w:hAnsi="Arial" w:cs="Arial"/>
                <w:sz w:val="24"/>
                <w:szCs w:val="24"/>
              </w:rPr>
            </w:pPr>
            <w:r>
              <w:rPr>
                <w:rFonts w:ascii="Arial" w:hAnsi="Arial" w:cs="Arial"/>
                <w:sz w:val="24"/>
                <w:szCs w:val="24"/>
              </w:rPr>
              <w:t xml:space="preserve">Expertise in </w:t>
            </w:r>
            <w:r w:rsidR="008F7AA1">
              <w:rPr>
                <w:rFonts w:ascii="Arial" w:hAnsi="Arial" w:cs="Arial"/>
                <w:sz w:val="24"/>
                <w:szCs w:val="24"/>
              </w:rPr>
              <w:t>data management, validation and reporting</w:t>
            </w:r>
            <w:r>
              <w:rPr>
                <w:rFonts w:ascii="Arial" w:hAnsi="Arial" w:cs="Arial"/>
                <w:sz w:val="24"/>
                <w:szCs w:val="24"/>
              </w:rPr>
              <w:t xml:space="preserve"> </w:t>
            </w:r>
          </w:p>
        </w:tc>
        <w:tc>
          <w:tcPr>
            <w:tcW w:w="1276" w:type="dxa"/>
            <w:tcBorders>
              <w:top w:val="single" w:sz="12" w:space="0" w:color="auto"/>
            </w:tcBorders>
          </w:tcPr>
          <w:p w14:paraId="0129A5E6" w14:textId="65734E5B" w:rsidR="00B81949" w:rsidRDefault="00B81949" w:rsidP="00B81949">
            <w:pPr>
              <w:pStyle w:val="BulletedList"/>
              <w:numPr>
                <w:ilvl w:val="0"/>
                <w:numId w:val="0"/>
              </w:numPr>
              <w:ind w:left="64"/>
              <w:rPr>
                <w:rStyle w:val="BulletedListChar"/>
                <w:rFonts w:ascii="Arial" w:hAnsi="Arial" w:cs="Arial"/>
                <w:b/>
                <w:sz w:val="24"/>
                <w:szCs w:val="24"/>
              </w:rPr>
            </w:pPr>
            <w:r w:rsidRPr="00937ACF">
              <w:rPr>
                <w:rStyle w:val="DetailsChar"/>
                <w:rFonts w:ascii="Arial" w:hAnsi="Arial" w:cs="Arial"/>
                <w:b/>
                <w:color w:val="auto"/>
                <w:sz w:val="24"/>
                <w:szCs w:val="24"/>
              </w:rPr>
              <w:t>A / I</w:t>
            </w:r>
          </w:p>
        </w:tc>
        <w:tc>
          <w:tcPr>
            <w:tcW w:w="2670" w:type="dxa"/>
            <w:tcBorders>
              <w:top w:val="single" w:sz="12" w:space="0" w:color="auto"/>
            </w:tcBorders>
          </w:tcPr>
          <w:p w14:paraId="35CE1E5B" w14:textId="7C39C660" w:rsidR="00B81949" w:rsidRPr="0096646D" w:rsidRDefault="00B81949" w:rsidP="00B81949">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 xml:space="preserve">Experience </w:t>
            </w:r>
            <w:r w:rsidR="002325D3">
              <w:rPr>
                <w:rStyle w:val="BulletedListChar"/>
                <w:rFonts w:ascii="Arial" w:hAnsi="Arial" w:cs="Arial"/>
                <w:sz w:val="24"/>
                <w:szCs w:val="24"/>
              </w:rPr>
              <w:t>of reporting tools</w:t>
            </w:r>
          </w:p>
        </w:tc>
        <w:tc>
          <w:tcPr>
            <w:tcW w:w="1299" w:type="dxa"/>
            <w:tcBorders>
              <w:top w:val="single" w:sz="12" w:space="0" w:color="auto"/>
            </w:tcBorders>
          </w:tcPr>
          <w:p w14:paraId="3F6F4C92" w14:textId="6F0669CE" w:rsidR="00B81949" w:rsidRDefault="00B81949" w:rsidP="00B81949">
            <w:pPr>
              <w:pStyle w:val="BulletedList"/>
              <w:numPr>
                <w:ilvl w:val="0"/>
                <w:numId w:val="0"/>
              </w:numPr>
              <w:ind w:left="41"/>
              <w:rPr>
                <w:rStyle w:val="BulletedListChar"/>
                <w:rFonts w:ascii="Arial" w:hAnsi="Arial" w:cs="Arial"/>
                <w:b/>
                <w:sz w:val="24"/>
                <w:szCs w:val="24"/>
              </w:rPr>
            </w:pPr>
            <w:r w:rsidRPr="00937ACF">
              <w:rPr>
                <w:rStyle w:val="DetailsChar"/>
                <w:rFonts w:ascii="Arial" w:hAnsi="Arial" w:cs="Arial"/>
                <w:b/>
                <w:color w:val="auto"/>
                <w:sz w:val="24"/>
                <w:szCs w:val="24"/>
              </w:rPr>
              <w:t>A / I</w:t>
            </w:r>
          </w:p>
        </w:tc>
      </w:tr>
      <w:tr w:rsidR="00B81949" w:rsidRPr="005D6AD4" w14:paraId="5E64BEEE" w14:textId="00923BC0" w:rsidTr="2F8F960D">
        <w:trPr>
          <w:trHeight w:val="361"/>
        </w:trPr>
        <w:tc>
          <w:tcPr>
            <w:tcW w:w="1740" w:type="dxa"/>
            <w:vMerge w:val="restart"/>
            <w:tcBorders>
              <w:top w:val="single" w:sz="12" w:space="0" w:color="auto"/>
            </w:tcBorders>
          </w:tcPr>
          <w:p w14:paraId="588CE84C" w14:textId="5BAB1283" w:rsidR="00B81949" w:rsidRPr="005D6AD4" w:rsidRDefault="00B81949" w:rsidP="00B81949">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 xml:space="preserve"> Skills</w:t>
            </w:r>
          </w:p>
          <w:p w14:paraId="30B887D9" w14:textId="77777777" w:rsidR="00B81949" w:rsidRPr="005D6AD4" w:rsidRDefault="00B81949" w:rsidP="00B81949">
            <w:pPr>
              <w:pStyle w:val="Descriptionlabels"/>
              <w:rPr>
                <w:rStyle w:val="DetailsChar"/>
                <w:rFonts w:ascii="Arial" w:hAnsi="Arial" w:cs="Arial"/>
                <w:sz w:val="24"/>
                <w:szCs w:val="24"/>
              </w:rPr>
            </w:pPr>
          </w:p>
        </w:tc>
        <w:tc>
          <w:tcPr>
            <w:tcW w:w="3047" w:type="dxa"/>
            <w:tcBorders>
              <w:top w:val="single" w:sz="12" w:space="0" w:color="auto"/>
            </w:tcBorders>
          </w:tcPr>
          <w:p w14:paraId="3D5CB556" w14:textId="245A94CF" w:rsidR="00B81949" w:rsidRPr="0096646D" w:rsidRDefault="001762E7" w:rsidP="00B81949">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Strong Excel skills, including formulas and data tools</w:t>
            </w:r>
          </w:p>
        </w:tc>
        <w:tc>
          <w:tcPr>
            <w:tcW w:w="1276" w:type="dxa"/>
            <w:tcBorders>
              <w:top w:val="single" w:sz="12" w:space="0" w:color="auto"/>
            </w:tcBorders>
          </w:tcPr>
          <w:p w14:paraId="3D9285F6" w14:textId="3700D20F" w:rsidR="00B81949" w:rsidRPr="0096646D" w:rsidRDefault="00B81949" w:rsidP="00B81949">
            <w:pPr>
              <w:pStyle w:val="BulletedList"/>
              <w:numPr>
                <w:ilvl w:val="0"/>
                <w:numId w:val="0"/>
              </w:numPr>
              <w:ind w:left="64"/>
              <w:rPr>
                <w:rStyle w:val="BulletedListChar"/>
                <w:rFonts w:ascii="Arial" w:hAnsi="Arial" w:cs="Arial"/>
                <w:b/>
                <w:sz w:val="24"/>
                <w:szCs w:val="24"/>
              </w:rPr>
            </w:pPr>
            <w:r w:rsidRPr="00D56E24">
              <w:rPr>
                <w:rStyle w:val="DetailsChar"/>
                <w:rFonts w:ascii="Arial" w:hAnsi="Arial" w:cs="Arial"/>
                <w:b/>
                <w:color w:val="auto"/>
                <w:sz w:val="24"/>
                <w:szCs w:val="24"/>
              </w:rPr>
              <w:t>A / I</w:t>
            </w:r>
          </w:p>
        </w:tc>
        <w:tc>
          <w:tcPr>
            <w:tcW w:w="2670" w:type="dxa"/>
            <w:tcBorders>
              <w:top w:val="single" w:sz="12" w:space="0" w:color="auto"/>
            </w:tcBorders>
          </w:tcPr>
          <w:p w14:paraId="204A5327" w14:textId="40A140C2" w:rsidR="00B81949" w:rsidRPr="0096646D" w:rsidRDefault="00B81949" w:rsidP="00B81949">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50AE6BB" w14:textId="6483FAFE" w:rsidR="00B81949" w:rsidRPr="0096646D" w:rsidRDefault="00B81949" w:rsidP="00B81949">
            <w:pPr>
              <w:pStyle w:val="BulletedList"/>
              <w:numPr>
                <w:ilvl w:val="0"/>
                <w:numId w:val="0"/>
              </w:numPr>
              <w:ind w:left="41"/>
              <w:rPr>
                <w:rStyle w:val="BulletedListChar"/>
                <w:rFonts w:ascii="Arial" w:hAnsi="Arial" w:cs="Arial"/>
                <w:b/>
                <w:sz w:val="24"/>
                <w:szCs w:val="24"/>
              </w:rPr>
            </w:pPr>
          </w:p>
        </w:tc>
      </w:tr>
      <w:tr w:rsidR="00B81949" w:rsidRPr="005D6AD4" w14:paraId="2CC409C6" w14:textId="77777777" w:rsidTr="2F8F960D">
        <w:trPr>
          <w:trHeight w:val="361"/>
        </w:trPr>
        <w:tc>
          <w:tcPr>
            <w:tcW w:w="1740" w:type="dxa"/>
            <w:vMerge/>
            <w:tcBorders>
              <w:top w:val="single" w:sz="12" w:space="0" w:color="auto"/>
            </w:tcBorders>
          </w:tcPr>
          <w:p w14:paraId="57B06CC8" w14:textId="77777777" w:rsidR="00B81949" w:rsidRPr="00AD3C84" w:rsidRDefault="00B81949" w:rsidP="00B81949">
            <w:pPr>
              <w:pStyle w:val="Descriptionlabels"/>
              <w:rPr>
                <w:rStyle w:val="LabelChar"/>
                <w:rFonts w:ascii="Arial" w:hAnsi="Arial" w:cs="Arial"/>
                <w:b/>
                <w:sz w:val="24"/>
                <w:szCs w:val="24"/>
              </w:rPr>
            </w:pPr>
          </w:p>
        </w:tc>
        <w:tc>
          <w:tcPr>
            <w:tcW w:w="3047" w:type="dxa"/>
            <w:tcBorders>
              <w:top w:val="single" w:sz="12" w:space="0" w:color="auto"/>
            </w:tcBorders>
          </w:tcPr>
          <w:p w14:paraId="264A25BA" w14:textId="12C9EE19" w:rsidR="00B81949" w:rsidRDefault="00B81949" w:rsidP="00B81949">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Ability to produce People reports and dashboards</w:t>
            </w:r>
          </w:p>
        </w:tc>
        <w:tc>
          <w:tcPr>
            <w:tcW w:w="1276" w:type="dxa"/>
            <w:tcBorders>
              <w:top w:val="single" w:sz="12" w:space="0" w:color="auto"/>
            </w:tcBorders>
          </w:tcPr>
          <w:p w14:paraId="059607B9" w14:textId="358760AB" w:rsidR="00B81949" w:rsidRPr="0096646D" w:rsidRDefault="00B81949" w:rsidP="00B81949">
            <w:pPr>
              <w:pStyle w:val="BulletedList"/>
              <w:numPr>
                <w:ilvl w:val="0"/>
                <w:numId w:val="0"/>
              </w:numPr>
              <w:ind w:left="64"/>
              <w:rPr>
                <w:rStyle w:val="BulletedListChar"/>
                <w:rFonts w:ascii="Arial" w:hAnsi="Arial" w:cs="Arial"/>
                <w:b/>
                <w:sz w:val="24"/>
                <w:szCs w:val="24"/>
              </w:rPr>
            </w:pPr>
            <w:r w:rsidRPr="00D56E24">
              <w:rPr>
                <w:rStyle w:val="DetailsChar"/>
                <w:rFonts w:ascii="Arial" w:hAnsi="Arial" w:cs="Arial"/>
                <w:b/>
                <w:color w:val="auto"/>
                <w:sz w:val="24"/>
                <w:szCs w:val="24"/>
              </w:rPr>
              <w:t>A / I</w:t>
            </w:r>
          </w:p>
        </w:tc>
        <w:tc>
          <w:tcPr>
            <w:tcW w:w="2670" w:type="dxa"/>
            <w:tcBorders>
              <w:top w:val="single" w:sz="12" w:space="0" w:color="auto"/>
            </w:tcBorders>
          </w:tcPr>
          <w:p w14:paraId="67B2EBB1" w14:textId="77777777" w:rsidR="00B81949" w:rsidRPr="0096646D" w:rsidRDefault="00B81949" w:rsidP="00B81949">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5608DAF0" w14:textId="77777777" w:rsidR="00B81949" w:rsidRPr="0096646D" w:rsidRDefault="00B81949" w:rsidP="00B81949">
            <w:pPr>
              <w:pStyle w:val="BulletedList"/>
              <w:numPr>
                <w:ilvl w:val="0"/>
                <w:numId w:val="0"/>
              </w:numPr>
              <w:ind w:left="41"/>
              <w:rPr>
                <w:rStyle w:val="BulletedListChar"/>
                <w:rFonts w:ascii="Arial" w:hAnsi="Arial" w:cs="Arial"/>
                <w:b/>
                <w:sz w:val="24"/>
                <w:szCs w:val="24"/>
              </w:rPr>
            </w:pPr>
          </w:p>
        </w:tc>
      </w:tr>
      <w:tr w:rsidR="00B81949" w:rsidRPr="005D6AD4" w14:paraId="0D832917" w14:textId="77777777" w:rsidTr="2F8F960D">
        <w:trPr>
          <w:trHeight w:val="361"/>
        </w:trPr>
        <w:tc>
          <w:tcPr>
            <w:tcW w:w="1740" w:type="dxa"/>
            <w:vMerge/>
            <w:tcBorders>
              <w:top w:val="single" w:sz="12" w:space="0" w:color="auto"/>
            </w:tcBorders>
          </w:tcPr>
          <w:p w14:paraId="0623FF89" w14:textId="77777777" w:rsidR="00B81949" w:rsidRPr="00AD3C84" w:rsidRDefault="00B81949" w:rsidP="00B81949">
            <w:pPr>
              <w:pStyle w:val="Descriptionlabels"/>
              <w:rPr>
                <w:rStyle w:val="LabelChar"/>
                <w:rFonts w:ascii="Arial" w:hAnsi="Arial" w:cs="Arial"/>
                <w:b/>
                <w:sz w:val="24"/>
                <w:szCs w:val="24"/>
              </w:rPr>
            </w:pPr>
          </w:p>
        </w:tc>
        <w:tc>
          <w:tcPr>
            <w:tcW w:w="3047" w:type="dxa"/>
            <w:tcBorders>
              <w:top w:val="single" w:sz="12" w:space="0" w:color="auto"/>
            </w:tcBorders>
          </w:tcPr>
          <w:p w14:paraId="2E0ED88D" w14:textId="4E50AB56" w:rsidR="00B81949" w:rsidRDefault="008D42BB" w:rsidP="00B81949">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High attention to detail</w:t>
            </w:r>
            <w:r w:rsidR="00074A28">
              <w:rPr>
                <w:rStyle w:val="DetailsChar"/>
                <w:rFonts w:ascii="Arial" w:hAnsi="Arial" w:cs="Arial"/>
                <w:color w:val="auto"/>
                <w:sz w:val="24"/>
                <w:szCs w:val="24"/>
              </w:rPr>
              <w:t xml:space="preserve"> and accuracy in data handling</w:t>
            </w:r>
            <w:r w:rsidR="00B81949">
              <w:rPr>
                <w:rStyle w:val="DetailsChar"/>
                <w:rFonts w:ascii="Arial" w:hAnsi="Arial" w:cs="Arial"/>
                <w:color w:val="auto"/>
                <w:sz w:val="24"/>
                <w:szCs w:val="24"/>
              </w:rPr>
              <w:t xml:space="preserve"> </w:t>
            </w:r>
          </w:p>
        </w:tc>
        <w:tc>
          <w:tcPr>
            <w:tcW w:w="1276" w:type="dxa"/>
            <w:tcBorders>
              <w:top w:val="single" w:sz="12" w:space="0" w:color="auto"/>
            </w:tcBorders>
          </w:tcPr>
          <w:p w14:paraId="0A967264" w14:textId="1757E80D" w:rsidR="00B81949" w:rsidRPr="0096646D" w:rsidRDefault="00B81949" w:rsidP="00B81949">
            <w:pPr>
              <w:pStyle w:val="BulletedList"/>
              <w:numPr>
                <w:ilvl w:val="0"/>
                <w:numId w:val="0"/>
              </w:numPr>
              <w:ind w:left="64"/>
              <w:rPr>
                <w:rStyle w:val="BulletedListChar"/>
                <w:rFonts w:ascii="Arial" w:hAnsi="Arial" w:cs="Arial"/>
                <w:b/>
                <w:sz w:val="24"/>
                <w:szCs w:val="24"/>
              </w:rPr>
            </w:pPr>
            <w:r w:rsidRPr="009D6B0A">
              <w:rPr>
                <w:rStyle w:val="DetailsChar"/>
                <w:rFonts w:ascii="Arial" w:hAnsi="Arial" w:cs="Arial"/>
                <w:b/>
                <w:color w:val="auto"/>
                <w:sz w:val="24"/>
                <w:szCs w:val="24"/>
              </w:rPr>
              <w:t>A / I</w:t>
            </w:r>
          </w:p>
        </w:tc>
        <w:tc>
          <w:tcPr>
            <w:tcW w:w="2670" w:type="dxa"/>
            <w:tcBorders>
              <w:top w:val="single" w:sz="12" w:space="0" w:color="auto"/>
            </w:tcBorders>
          </w:tcPr>
          <w:p w14:paraId="48AF1FA6" w14:textId="77777777" w:rsidR="00B81949" w:rsidRPr="0096646D" w:rsidRDefault="00B81949" w:rsidP="00B81949">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15DFB6D" w14:textId="77777777" w:rsidR="00B81949" w:rsidRPr="0096646D" w:rsidRDefault="00B81949" w:rsidP="00B81949">
            <w:pPr>
              <w:pStyle w:val="BulletedList"/>
              <w:numPr>
                <w:ilvl w:val="0"/>
                <w:numId w:val="0"/>
              </w:numPr>
              <w:ind w:left="41"/>
              <w:rPr>
                <w:rStyle w:val="BulletedListChar"/>
                <w:rFonts w:ascii="Arial" w:hAnsi="Arial" w:cs="Arial"/>
                <w:b/>
                <w:sz w:val="24"/>
                <w:szCs w:val="24"/>
              </w:rPr>
            </w:pPr>
          </w:p>
        </w:tc>
      </w:tr>
      <w:tr w:rsidR="00B81949" w:rsidRPr="005D6AD4" w14:paraId="749B1241" w14:textId="77777777" w:rsidTr="2F8F960D">
        <w:trPr>
          <w:trHeight w:val="361"/>
        </w:trPr>
        <w:tc>
          <w:tcPr>
            <w:tcW w:w="1740" w:type="dxa"/>
            <w:vMerge/>
            <w:tcBorders>
              <w:top w:val="single" w:sz="12" w:space="0" w:color="auto"/>
            </w:tcBorders>
          </w:tcPr>
          <w:p w14:paraId="773F6EA7" w14:textId="77777777" w:rsidR="00B81949" w:rsidRPr="00AD3C84" w:rsidRDefault="00B81949" w:rsidP="00B81949">
            <w:pPr>
              <w:pStyle w:val="Descriptionlabels"/>
              <w:rPr>
                <w:rStyle w:val="LabelChar"/>
                <w:rFonts w:ascii="Arial" w:hAnsi="Arial" w:cs="Arial"/>
                <w:b/>
                <w:sz w:val="24"/>
                <w:szCs w:val="24"/>
              </w:rPr>
            </w:pPr>
          </w:p>
        </w:tc>
        <w:tc>
          <w:tcPr>
            <w:tcW w:w="3047" w:type="dxa"/>
            <w:tcBorders>
              <w:top w:val="single" w:sz="12" w:space="0" w:color="auto"/>
            </w:tcBorders>
          </w:tcPr>
          <w:p w14:paraId="5784ECAF" w14:textId="7E14625E" w:rsidR="00B81949" w:rsidRDefault="000C60D7" w:rsidP="00B81949">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K</w:t>
            </w:r>
            <w:r w:rsidR="00B81949">
              <w:rPr>
                <w:rStyle w:val="DetailsChar"/>
                <w:rFonts w:ascii="Arial" w:hAnsi="Arial" w:cs="Arial"/>
                <w:color w:val="auto"/>
                <w:sz w:val="24"/>
                <w:szCs w:val="24"/>
              </w:rPr>
              <w:t>nowledge of GDPR and data governance in an HR context</w:t>
            </w:r>
          </w:p>
        </w:tc>
        <w:tc>
          <w:tcPr>
            <w:tcW w:w="1276" w:type="dxa"/>
            <w:tcBorders>
              <w:top w:val="single" w:sz="12" w:space="0" w:color="auto"/>
            </w:tcBorders>
          </w:tcPr>
          <w:p w14:paraId="2178E4B2" w14:textId="0B412A6E" w:rsidR="00B81949" w:rsidRPr="0096646D" w:rsidRDefault="00B81949" w:rsidP="00B81949">
            <w:pPr>
              <w:pStyle w:val="BulletedList"/>
              <w:numPr>
                <w:ilvl w:val="0"/>
                <w:numId w:val="0"/>
              </w:numPr>
              <w:ind w:left="64"/>
              <w:rPr>
                <w:rStyle w:val="BulletedListChar"/>
                <w:rFonts w:ascii="Arial" w:hAnsi="Arial" w:cs="Arial"/>
                <w:b/>
                <w:sz w:val="24"/>
                <w:szCs w:val="24"/>
              </w:rPr>
            </w:pPr>
            <w:r w:rsidRPr="009D6B0A">
              <w:rPr>
                <w:rStyle w:val="DetailsChar"/>
                <w:rFonts w:ascii="Arial" w:hAnsi="Arial" w:cs="Arial"/>
                <w:b/>
                <w:color w:val="auto"/>
                <w:sz w:val="24"/>
                <w:szCs w:val="24"/>
              </w:rPr>
              <w:t>A / I</w:t>
            </w:r>
          </w:p>
        </w:tc>
        <w:tc>
          <w:tcPr>
            <w:tcW w:w="2670" w:type="dxa"/>
            <w:tcBorders>
              <w:top w:val="single" w:sz="12" w:space="0" w:color="auto"/>
            </w:tcBorders>
          </w:tcPr>
          <w:p w14:paraId="35EA4274" w14:textId="77777777" w:rsidR="00B81949" w:rsidRPr="0096646D" w:rsidRDefault="00B81949" w:rsidP="00B81949">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7704220C" w14:textId="77777777" w:rsidR="00B81949" w:rsidRPr="0096646D" w:rsidRDefault="00B81949" w:rsidP="00B81949">
            <w:pPr>
              <w:pStyle w:val="BulletedList"/>
              <w:numPr>
                <w:ilvl w:val="0"/>
                <w:numId w:val="0"/>
              </w:numPr>
              <w:ind w:left="41"/>
              <w:rPr>
                <w:rStyle w:val="BulletedListChar"/>
                <w:rFonts w:ascii="Arial" w:hAnsi="Arial" w:cs="Arial"/>
                <w:b/>
                <w:sz w:val="24"/>
                <w:szCs w:val="24"/>
              </w:rPr>
            </w:pPr>
          </w:p>
        </w:tc>
      </w:tr>
      <w:tr w:rsidR="00B81949" w:rsidRPr="005D6AD4" w14:paraId="13C67781" w14:textId="0E424D55" w:rsidTr="0009466C">
        <w:trPr>
          <w:trHeight w:val="231"/>
        </w:trPr>
        <w:tc>
          <w:tcPr>
            <w:tcW w:w="1740" w:type="dxa"/>
            <w:tcBorders>
              <w:top w:val="single" w:sz="12" w:space="0" w:color="auto"/>
              <w:left w:val="single" w:sz="4" w:space="0" w:color="auto"/>
              <w:right w:val="single" w:sz="4" w:space="0" w:color="auto"/>
            </w:tcBorders>
          </w:tcPr>
          <w:p w14:paraId="71FF777E" w14:textId="77777777" w:rsidR="00B81949" w:rsidRPr="005D6AD4" w:rsidRDefault="00B81949" w:rsidP="00B81949">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666F607D" w14:textId="7CAF48F4" w:rsidR="00B81949" w:rsidRPr="00BF52A5" w:rsidRDefault="00B81949" w:rsidP="00B81949">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Ability to deal with confidential and sensitive information</w:t>
            </w:r>
            <w:r w:rsidR="00FD53E7">
              <w:rPr>
                <w:rStyle w:val="DetailsChar"/>
                <w:rFonts w:ascii="Arial" w:hAnsi="Arial" w:cs="Arial"/>
                <w:color w:val="auto"/>
                <w:sz w:val="24"/>
                <w:szCs w:val="24"/>
              </w:rPr>
              <w:t xml:space="preserve"> with discretion and professionalism</w:t>
            </w:r>
          </w:p>
        </w:tc>
        <w:tc>
          <w:tcPr>
            <w:tcW w:w="1276" w:type="dxa"/>
            <w:tcBorders>
              <w:left w:val="single" w:sz="4" w:space="0" w:color="auto"/>
              <w:bottom w:val="single" w:sz="12" w:space="0" w:color="auto"/>
              <w:right w:val="single" w:sz="4" w:space="0" w:color="auto"/>
            </w:tcBorders>
          </w:tcPr>
          <w:p w14:paraId="1D3BE2E9" w14:textId="4819B22B" w:rsidR="00B81949" w:rsidRPr="00720D77" w:rsidRDefault="00B81949" w:rsidP="00B81949">
            <w:pPr>
              <w:pStyle w:val="BulletedList"/>
              <w:numPr>
                <w:ilvl w:val="0"/>
                <w:numId w:val="0"/>
              </w:numPr>
              <w:ind w:left="64"/>
              <w:rPr>
                <w:rStyle w:val="DetailsChar"/>
                <w:rFonts w:ascii="Arial" w:hAnsi="Arial" w:cs="Arial"/>
                <w:b/>
                <w:color w:val="auto"/>
                <w:sz w:val="24"/>
                <w:szCs w:val="24"/>
              </w:rPr>
            </w:pPr>
            <w:r w:rsidRPr="00A371DB">
              <w:rPr>
                <w:rStyle w:val="DetailsChar"/>
                <w:rFonts w:ascii="Arial" w:hAnsi="Arial" w:cs="Arial"/>
                <w:b/>
                <w:color w:val="auto"/>
                <w:sz w:val="24"/>
                <w:szCs w:val="24"/>
              </w:rPr>
              <w:t>A / I</w:t>
            </w:r>
          </w:p>
        </w:tc>
        <w:tc>
          <w:tcPr>
            <w:tcW w:w="2670" w:type="dxa"/>
            <w:tcBorders>
              <w:left w:val="single" w:sz="4" w:space="0" w:color="auto"/>
              <w:bottom w:val="single" w:sz="12" w:space="0" w:color="auto"/>
              <w:right w:val="single" w:sz="4" w:space="0" w:color="auto"/>
            </w:tcBorders>
          </w:tcPr>
          <w:p w14:paraId="74A25C93" w14:textId="7D773CD3" w:rsidR="00B81949" w:rsidRPr="005D6AD4" w:rsidRDefault="00B81949" w:rsidP="00B81949">
            <w:pPr>
              <w:pStyle w:val="BulletedList"/>
              <w:numPr>
                <w:ilvl w:val="0"/>
                <w:numId w:val="0"/>
              </w:numPr>
              <w:ind w:left="-1"/>
              <w:rPr>
                <w:rStyle w:val="DetailsChar"/>
                <w:rFonts w:ascii="Arial" w:hAnsi="Arial" w:cs="Arial"/>
                <w:sz w:val="24"/>
              </w:rPr>
            </w:pPr>
          </w:p>
        </w:tc>
        <w:tc>
          <w:tcPr>
            <w:tcW w:w="1299" w:type="dxa"/>
            <w:tcBorders>
              <w:left w:val="single" w:sz="4" w:space="0" w:color="auto"/>
              <w:bottom w:val="single" w:sz="12" w:space="0" w:color="auto"/>
              <w:right w:val="single" w:sz="4" w:space="0" w:color="auto"/>
            </w:tcBorders>
          </w:tcPr>
          <w:p w14:paraId="209D7A19" w14:textId="77777777" w:rsidR="00B81949" w:rsidRPr="005676F4" w:rsidRDefault="00B81949" w:rsidP="00B81949">
            <w:pPr>
              <w:pStyle w:val="BulletedList"/>
              <w:numPr>
                <w:ilvl w:val="0"/>
                <w:numId w:val="0"/>
              </w:numPr>
              <w:ind w:left="41"/>
              <w:rPr>
                <w:rStyle w:val="DetailsChar"/>
                <w:rFonts w:ascii="Arial" w:hAnsi="Arial" w:cs="Arial"/>
                <w:b/>
                <w:color w:val="auto"/>
                <w:sz w:val="24"/>
                <w:szCs w:val="24"/>
              </w:rPr>
            </w:pPr>
          </w:p>
        </w:tc>
      </w:tr>
      <w:tr w:rsidR="000C60D7" w:rsidRPr="005D6AD4" w14:paraId="2834C506" w14:textId="77777777" w:rsidTr="0009466C">
        <w:trPr>
          <w:trHeight w:val="435"/>
        </w:trPr>
        <w:tc>
          <w:tcPr>
            <w:tcW w:w="1740" w:type="dxa"/>
          </w:tcPr>
          <w:p w14:paraId="682D6C36" w14:textId="77777777" w:rsidR="000C60D7" w:rsidRPr="005D6AD4" w:rsidRDefault="000C60D7" w:rsidP="00B81949">
            <w:pPr>
              <w:pStyle w:val="Descriptionlabels"/>
              <w:rPr>
                <w:rStyle w:val="DetailsChar"/>
                <w:rFonts w:ascii="Arial" w:hAnsi="Arial" w:cs="Arial"/>
                <w:sz w:val="24"/>
                <w:szCs w:val="24"/>
              </w:rPr>
            </w:pPr>
          </w:p>
        </w:tc>
        <w:tc>
          <w:tcPr>
            <w:tcW w:w="3047" w:type="dxa"/>
          </w:tcPr>
          <w:p w14:paraId="319D473C" w14:textId="7A3EC52D" w:rsidR="000C60D7" w:rsidRDefault="007523D6" w:rsidP="00B81949">
            <w:pPr>
              <w:pStyle w:val="BulletedList"/>
              <w:numPr>
                <w:ilvl w:val="0"/>
                <w:numId w:val="0"/>
              </w:numPr>
              <w:ind w:left="-1"/>
              <w:rPr>
                <w:rStyle w:val="DetailsChar"/>
                <w:rFonts w:ascii="Arial" w:hAnsi="Arial" w:cs="Arial"/>
                <w:color w:val="auto"/>
                <w:sz w:val="24"/>
              </w:rPr>
            </w:pPr>
            <w:r>
              <w:rPr>
                <w:rStyle w:val="DetailsChar"/>
                <w:rFonts w:ascii="Arial" w:hAnsi="Arial" w:cs="Arial"/>
                <w:color w:val="auto"/>
                <w:sz w:val="24"/>
              </w:rPr>
              <w:t>Ability to manage time and work to multiple deadlines</w:t>
            </w:r>
          </w:p>
        </w:tc>
        <w:tc>
          <w:tcPr>
            <w:tcW w:w="1276" w:type="dxa"/>
          </w:tcPr>
          <w:p w14:paraId="79C286AF" w14:textId="77777777" w:rsidR="000C60D7" w:rsidRDefault="000C60D7" w:rsidP="00B81949">
            <w:pPr>
              <w:pStyle w:val="BulletedList"/>
              <w:numPr>
                <w:ilvl w:val="0"/>
                <w:numId w:val="0"/>
              </w:numPr>
              <w:ind w:left="64"/>
              <w:rPr>
                <w:rStyle w:val="DetailsChar"/>
                <w:rFonts w:ascii="Arial" w:hAnsi="Arial" w:cs="Arial"/>
                <w:b/>
                <w:color w:val="auto"/>
                <w:sz w:val="24"/>
                <w:szCs w:val="24"/>
              </w:rPr>
            </w:pPr>
          </w:p>
        </w:tc>
        <w:tc>
          <w:tcPr>
            <w:tcW w:w="2670" w:type="dxa"/>
          </w:tcPr>
          <w:p w14:paraId="36B5E920" w14:textId="77777777" w:rsidR="000C60D7" w:rsidRPr="005D6AD4" w:rsidRDefault="000C60D7" w:rsidP="00B81949">
            <w:pPr>
              <w:pStyle w:val="BulletedList"/>
              <w:numPr>
                <w:ilvl w:val="0"/>
                <w:numId w:val="0"/>
              </w:numPr>
              <w:ind w:left="-43"/>
              <w:rPr>
                <w:rStyle w:val="DetailsChar"/>
                <w:rFonts w:ascii="Arial" w:hAnsi="Arial" w:cs="Arial"/>
                <w:sz w:val="24"/>
              </w:rPr>
            </w:pPr>
          </w:p>
        </w:tc>
        <w:tc>
          <w:tcPr>
            <w:tcW w:w="1299" w:type="dxa"/>
          </w:tcPr>
          <w:p w14:paraId="7BBD4CB5" w14:textId="77777777" w:rsidR="000C60D7" w:rsidRPr="005676F4" w:rsidRDefault="000C60D7" w:rsidP="00B81949">
            <w:pPr>
              <w:pStyle w:val="BulletedList"/>
              <w:numPr>
                <w:ilvl w:val="0"/>
                <w:numId w:val="0"/>
              </w:numPr>
              <w:ind w:left="41"/>
              <w:rPr>
                <w:rStyle w:val="DetailsChar"/>
                <w:rFonts w:ascii="Arial" w:hAnsi="Arial" w:cs="Arial"/>
                <w:b/>
                <w:color w:val="auto"/>
                <w:sz w:val="24"/>
                <w:szCs w:val="24"/>
              </w:rPr>
            </w:pPr>
          </w:p>
        </w:tc>
      </w:tr>
      <w:tr w:rsidR="000C60D7" w:rsidRPr="005D6AD4" w14:paraId="37B93964" w14:textId="77777777" w:rsidTr="0009466C">
        <w:trPr>
          <w:trHeight w:val="435"/>
        </w:trPr>
        <w:tc>
          <w:tcPr>
            <w:tcW w:w="1740" w:type="dxa"/>
          </w:tcPr>
          <w:p w14:paraId="262A11F0" w14:textId="77777777" w:rsidR="000C60D7" w:rsidRPr="005D6AD4" w:rsidRDefault="000C60D7" w:rsidP="00B81949">
            <w:pPr>
              <w:pStyle w:val="Descriptionlabels"/>
              <w:rPr>
                <w:rStyle w:val="DetailsChar"/>
                <w:rFonts w:ascii="Arial" w:hAnsi="Arial" w:cs="Arial"/>
                <w:sz w:val="24"/>
                <w:szCs w:val="24"/>
              </w:rPr>
            </w:pPr>
          </w:p>
        </w:tc>
        <w:tc>
          <w:tcPr>
            <w:tcW w:w="3047" w:type="dxa"/>
          </w:tcPr>
          <w:p w14:paraId="36FEED2B" w14:textId="2A47AEB4" w:rsidR="000C60D7" w:rsidRDefault="007523D6" w:rsidP="00B81949">
            <w:pPr>
              <w:pStyle w:val="BulletedList"/>
              <w:numPr>
                <w:ilvl w:val="0"/>
                <w:numId w:val="0"/>
              </w:numPr>
              <w:ind w:left="-1"/>
              <w:rPr>
                <w:rStyle w:val="DetailsChar"/>
                <w:rFonts w:ascii="Arial" w:hAnsi="Arial" w:cs="Arial"/>
                <w:color w:val="auto"/>
                <w:sz w:val="24"/>
              </w:rPr>
            </w:pPr>
            <w:r>
              <w:rPr>
                <w:rStyle w:val="DetailsChar"/>
                <w:rFonts w:ascii="Arial" w:hAnsi="Arial" w:cs="Arial"/>
                <w:color w:val="auto"/>
                <w:sz w:val="24"/>
              </w:rPr>
              <w:t>Excellent communication skills both written and verbal</w:t>
            </w:r>
          </w:p>
        </w:tc>
        <w:tc>
          <w:tcPr>
            <w:tcW w:w="1276" w:type="dxa"/>
          </w:tcPr>
          <w:p w14:paraId="6CDD6150" w14:textId="77777777" w:rsidR="000C60D7" w:rsidRDefault="000C60D7" w:rsidP="00B81949">
            <w:pPr>
              <w:pStyle w:val="BulletedList"/>
              <w:numPr>
                <w:ilvl w:val="0"/>
                <w:numId w:val="0"/>
              </w:numPr>
              <w:ind w:left="64"/>
              <w:rPr>
                <w:rStyle w:val="DetailsChar"/>
                <w:rFonts w:ascii="Arial" w:hAnsi="Arial" w:cs="Arial"/>
                <w:b/>
                <w:color w:val="auto"/>
                <w:sz w:val="24"/>
                <w:szCs w:val="24"/>
              </w:rPr>
            </w:pPr>
          </w:p>
        </w:tc>
        <w:tc>
          <w:tcPr>
            <w:tcW w:w="2670" w:type="dxa"/>
          </w:tcPr>
          <w:p w14:paraId="03EB19FA" w14:textId="77777777" w:rsidR="000C60D7" w:rsidRPr="005D6AD4" w:rsidRDefault="000C60D7" w:rsidP="00B81949">
            <w:pPr>
              <w:pStyle w:val="BulletedList"/>
              <w:numPr>
                <w:ilvl w:val="0"/>
                <w:numId w:val="0"/>
              </w:numPr>
              <w:ind w:left="-43"/>
              <w:rPr>
                <w:rStyle w:val="DetailsChar"/>
                <w:rFonts w:ascii="Arial" w:hAnsi="Arial" w:cs="Arial"/>
                <w:sz w:val="24"/>
              </w:rPr>
            </w:pPr>
          </w:p>
        </w:tc>
        <w:tc>
          <w:tcPr>
            <w:tcW w:w="1299" w:type="dxa"/>
          </w:tcPr>
          <w:p w14:paraId="6D502C1D" w14:textId="77777777" w:rsidR="000C60D7" w:rsidRPr="005676F4" w:rsidRDefault="000C60D7" w:rsidP="00B81949">
            <w:pPr>
              <w:pStyle w:val="BulletedList"/>
              <w:numPr>
                <w:ilvl w:val="0"/>
                <w:numId w:val="0"/>
              </w:numPr>
              <w:ind w:left="41"/>
              <w:rPr>
                <w:rStyle w:val="DetailsChar"/>
                <w:rFonts w:ascii="Arial" w:hAnsi="Arial" w:cs="Arial"/>
                <w:b/>
                <w:color w:val="auto"/>
                <w:sz w:val="24"/>
                <w:szCs w:val="24"/>
              </w:rPr>
            </w:pPr>
          </w:p>
        </w:tc>
      </w:tr>
      <w:tr w:rsidR="00B81949" w:rsidRPr="005D6AD4" w14:paraId="19708560" w14:textId="77777777" w:rsidTr="0009466C">
        <w:trPr>
          <w:trHeight w:val="435"/>
        </w:trPr>
        <w:tc>
          <w:tcPr>
            <w:tcW w:w="1740" w:type="dxa"/>
          </w:tcPr>
          <w:p w14:paraId="0722FC82" w14:textId="77777777" w:rsidR="00B81949" w:rsidRPr="005D6AD4" w:rsidRDefault="00B81949" w:rsidP="00B81949">
            <w:pPr>
              <w:pStyle w:val="Descriptionlabels"/>
              <w:rPr>
                <w:rStyle w:val="DetailsChar"/>
                <w:rFonts w:ascii="Arial" w:hAnsi="Arial" w:cs="Arial"/>
                <w:sz w:val="24"/>
                <w:szCs w:val="24"/>
              </w:rPr>
            </w:pPr>
          </w:p>
        </w:tc>
        <w:tc>
          <w:tcPr>
            <w:tcW w:w="3047" w:type="dxa"/>
          </w:tcPr>
          <w:p w14:paraId="643DBFB8" w14:textId="0DB37426" w:rsidR="00B81949" w:rsidRDefault="00B81949" w:rsidP="00B81949">
            <w:pPr>
              <w:pStyle w:val="BulletedList"/>
              <w:numPr>
                <w:ilvl w:val="0"/>
                <w:numId w:val="0"/>
              </w:numPr>
              <w:ind w:left="-1"/>
              <w:rPr>
                <w:rStyle w:val="BulletedListChar"/>
                <w:rFonts w:ascii="Arial" w:hAnsi="Arial" w:cs="Arial"/>
                <w:color w:val="auto"/>
                <w:sz w:val="24"/>
                <w:szCs w:val="24"/>
              </w:rPr>
            </w:pPr>
            <w:r>
              <w:rPr>
                <w:rStyle w:val="DetailsChar"/>
                <w:rFonts w:ascii="Arial" w:hAnsi="Arial" w:cs="Arial"/>
                <w:color w:val="auto"/>
                <w:sz w:val="24"/>
              </w:rPr>
              <w:t>Able to work collaboratively with other service areas and build alliances and long and short-term partnerships</w:t>
            </w:r>
          </w:p>
        </w:tc>
        <w:tc>
          <w:tcPr>
            <w:tcW w:w="1276" w:type="dxa"/>
          </w:tcPr>
          <w:p w14:paraId="2FF0F466" w14:textId="75236E46" w:rsidR="00B81949" w:rsidRPr="00720D77" w:rsidRDefault="00B81949" w:rsidP="00B81949">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2670" w:type="dxa"/>
          </w:tcPr>
          <w:p w14:paraId="49DCBEE0" w14:textId="77777777" w:rsidR="00B81949" w:rsidRPr="005D6AD4" w:rsidRDefault="00B81949" w:rsidP="00B81949">
            <w:pPr>
              <w:pStyle w:val="BulletedList"/>
              <w:numPr>
                <w:ilvl w:val="0"/>
                <w:numId w:val="0"/>
              </w:numPr>
              <w:ind w:left="-43"/>
              <w:rPr>
                <w:rStyle w:val="DetailsChar"/>
                <w:rFonts w:ascii="Arial" w:hAnsi="Arial" w:cs="Arial"/>
                <w:sz w:val="24"/>
              </w:rPr>
            </w:pPr>
          </w:p>
        </w:tc>
        <w:tc>
          <w:tcPr>
            <w:tcW w:w="1299" w:type="dxa"/>
          </w:tcPr>
          <w:p w14:paraId="34937EB4" w14:textId="77777777" w:rsidR="00B81949" w:rsidRPr="005676F4" w:rsidRDefault="00B81949" w:rsidP="00B81949">
            <w:pPr>
              <w:pStyle w:val="BulletedList"/>
              <w:numPr>
                <w:ilvl w:val="0"/>
                <w:numId w:val="0"/>
              </w:numPr>
              <w:ind w:left="41"/>
              <w:rPr>
                <w:rStyle w:val="DetailsChar"/>
                <w:rFonts w:ascii="Arial" w:hAnsi="Arial" w:cs="Arial"/>
                <w:b/>
                <w:color w:val="auto"/>
                <w:sz w:val="24"/>
                <w:szCs w:val="24"/>
              </w:rPr>
            </w:pPr>
          </w:p>
        </w:tc>
      </w:tr>
      <w:tr w:rsidR="00B81949" w:rsidRPr="005D6AD4" w14:paraId="3D17DF66" w14:textId="3822CF2E" w:rsidTr="2F8F960D">
        <w:trPr>
          <w:trHeight w:val="519"/>
        </w:trPr>
        <w:tc>
          <w:tcPr>
            <w:tcW w:w="1740" w:type="dxa"/>
            <w:tcBorders>
              <w:top w:val="single" w:sz="12" w:space="0" w:color="auto"/>
            </w:tcBorders>
          </w:tcPr>
          <w:p w14:paraId="1C75DE37" w14:textId="5C97F678" w:rsidR="00B81949" w:rsidRPr="005D6AD4" w:rsidRDefault="00B81949" w:rsidP="00B81949">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tc>
        <w:tc>
          <w:tcPr>
            <w:tcW w:w="3047" w:type="dxa"/>
            <w:tcBorders>
              <w:top w:val="single" w:sz="12" w:space="0" w:color="auto"/>
            </w:tcBorders>
          </w:tcPr>
          <w:p w14:paraId="143AC760" w14:textId="4D22BFD1" w:rsidR="00B81949" w:rsidRPr="00F80822" w:rsidRDefault="00B81949" w:rsidP="00B81949">
            <w:pPr>
              <w:pStyle w:val="BulletedList"/>
              <w:numPr>
                <w:ilvl w:val="0"/>
                <w:numId w:val="0"/>
              </w:numPr>
              <w:ind w:left="-1"/>
              <w:rPr>
                <w:rStyle w:val="DetailsChar"/>
                <w:rFonts w:ascii="Arial" w:hAnsi="Arial" w:cs="Arial"/>
                <w:sz w:val="24"/>
                <w:szCs w:val="24"/>
              </w:rPr>
            </w:pPr>
          </w:p>
        </w:tc>
        <w:tc>
          <w:tcPr>
            <w:tcW w:w="1276" w:type="dxa"/>
            <w:tcBorders>
              <w:top w:val="single" w:sz="12" w:space="0" w:color="auto"/>
            </w:tcBorders>
          </w:tcPr>
          <w:p w14:paraId="1129D3AF" w14:textId="5C5BE9BC" w:rsidR="00B81949" w:rsidRPr="00720D77" w:rsidRDefault="00B81949" w:rsidP="00B81949">
            <w:pPr>
              <w:pStyle w:val="BulletedList"/>
              <w:numPr>
                <w:ilvl w:val="0"/>
                <w:numId w:val="0"/>
              </w:numPr>
              <w:ind w:left="64"/>
              <w:rPr>
                <w:rStyle w:val="DetailsChar"/>
                <w:rFonts w:ascii="Arial" w:hAnsi="Arial" w:cs="Arial"/>
                <w:b/>
                <w:sz w:val="24"/>
              </w:rPr>
            </w:pPr>
          </w:p>
        </w:tc>
        <w:tc>
          <w:tcPr>
            <w:tcW w:w="2670" w:type="dxa"/>
            <w:tcBorders>
              <w:top w:val="single" w:sz="12" w:space="0" w:color="auto"/>
            </w:tcBorders>
          </w:tcPr>
          <w:p w14:paraId="2DFF7AD4" w14:textId="759285F4" w:rsidR="00B81949" w:rsidRPr="005D6AD4" w:rsidRDefault="00B81949" w:rsidP="00B81949">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B81949" w:rsidRPr="005676F4" w:rsidRDefault="00B81949" w:rsidP="00B81949">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lastRenderedPageBreak/>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7EEDCC17"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r w:rsidR="425F0215" w:rsidRPr="0B77D81F">
        <w:rPr>
          <w:rFonts w:ascii="Arial" w:hAnsi="Arial" w:cs="Arial"/>
          <w:b/>
          <w:bCs/>
          <w:color w:val="262626" w:themeColor="text1" w:themeTint="D9"/>
          <w:sz w:val="22"/>
        </w:rPr>
        <w:t>assessed</w:t>
      </w:r>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2464E63E" w14:textId="77777777" w:rsidR="00D858BE" w:rsidRDefault="00D858BE" w:rsidP="00D24952">
      <w:pPr>
        <w:rPr>
          <w:sz w:val="24"/>
        </w:rPr>
      </w:pPr>
    </w:p>
    <w:p w14:paraId="47A2953B" w14:textId="77777777" w:rsidR="00D858BE" w:rsidRDefault="00D858BE" w:rsidP="00FB7A11">
      <w:pPr>
        <w:rPr>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27605397">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27605397">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8D0BCAD" w:rsidR="006C129C" w:rsidRPr="00554609" w:rsidRDefault="008B49FD" w:rsidP="003777DD">
            <w:pPr>
              <w:rPr>
                <w:rFonts w:cs="Arial"/>
                <w:sz w:val="20"/>
                <w:szCs w:val="20"/>
              </w:rPr>
            </w:pPr>
            <w:r>
              <w:rPr>
                <w:rFonts w:cs="Arial"/>
                <w:sz w:val="20"/>
                <w:szCs w:val="20"/>
              </w:rPr>
              <w:t xml:space="preserve">   </w:t>
            </w:r>
            <w:r w:rsidR="003A07C5">
              <w:rPr>
                <w:rFonts w:cs="Arial"/>
                <w:sz w:val="20"/>
                <w:szCs w:val="20"/>
              </w:rPr>
              <w:t>P</w:t>
            </w:r>
            <w:r w:rsidR="003A07C5">
              <w:rPr>
                <w:sz w:val="20"/>
                <w:szCs w:val="20"/>
              </w:rPr>
              <w:t xml:space="preserve">eople Systems and Data </w:t>
            </w:r>
            <w:r w:rsidR="00FD53E7">
              <w:rPr>
                <w:sz w:val="20"/>
                <w:szCs w:val="20"/>
              </w:rPr>
              <w:t>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27605397">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46B675C8" w:rsidR="006C129C" w:rsidRPr="00554609" w:rsidRDefault="008B49FD" w:rsidP="000C2C40">
            <w:pPr>
              <w:rPr>
                <w:rFonts w:cs="Arial"/>
                <w:sz w:val="20"/>
                <w:szCs w:val="20"/>
              </w:rPr>
            </w:pPr>
            <w:r>
              <w:rPr>
                <w:rFonts w:cs="Arial"/>
                <w:sz w:val="20"/>
                <w:szCs w:val="20"/>
              </w:rPr>
              <w:t xml:space="preserve">   Democracy, L</w:t>
            </w:r>
            <w:r w:rsidR="002B1496">
              <w:rPr>
                <w:rFonts w:cs="Arial"/>
                <w:sz w:val="20"/>
                <w:szCs w:val="20"/>
              </w:rPr>
              <w:t xml:space="preserve">aw </w:t>
            </w:r>
            <w:r>
              <w:rPr>
                <w:rFonts w:cs="Arial"/>
                <w:sz w:val="20"/>
                <w:szCs w:val="20"/>
              </w:rPr>
              <w:t>&amp; People</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27605397">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7CF97874" w:rsidR="006C129C" w:rsidRPr="00554609" w:rsidRDefault="0085511E" w:rsidP="000C2C40">
            <w:pPr>
              <w:rPr>
                <w:rFonts w:cs="Arial"/>
                <w:sz w:val="20"/>
                <w:szCs w:val="20"/>
              </w:rPr>
            </w:pPr>
            <w:r>
              <w:rPr>
                <w:rFonts w:cs="Arial"/>
                <w:sz w:val="20"/>
                <w:szCs w:val="20"/>
              </w:rPr>
              <w:t xml:space="preserve">   </w:t>
            </w:r>
            <w:r w:rsidR="004F5848">
              <w:rPr>
                <w:rFonts w:cs="Arial"/>
                <w:sz w:val="20"/>
                <w:szCs w:val="20"/>
              </w:rPr>
              <w:t>People &amp; OD</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27605397">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47518D0" w14:textId="77777777" w:rsidR="006C129C" w:rsidRDefault="00342408" w:rsidP="005031C7">
            <w:pPr>
              <w:spacing w:before="60" w:after="60"/>
              <w:ind w:left="170"/>
              <w:rPr>
                <w:rFonts w:cs="Arial"/>
                <w:sz w:val="20"/>
                <w:szCs w:val="20"/>
              </w:rPr>
            </w:pPr>
            <w:r>
              <w:rPr>
                <w:rFonts w:cs="Arial"/>
                <w:sz w:val="20"/>
                <w:szCs w:val="20"/>
              </w:rPr>
              <w:t>Surrey GU7 1HR</w:t>
            </w:r>
          </w:p>
          <w:p w14:paraId="37DC2222" w14:textId="589B4F4D" w:rsidR="0007753D" w:rsidRDefault="0007753D" w:rsidP="005031C7">
            <w:pPr>
              <w:spacing w:before="60" w:after="60"/>
              <w:ind w:left="170"/>
              <w:rPr>
                <w:sz w:val="20"/>
                <w:szCs w:val="20"/>
              </w:rPr>
            </w:pPr>
            <w:r>
              <w:rPr>
                <w:sz w:val="20"/>
                <w:szCs w:val="20"/>
              </w:rPr>
              <w:t>And</w:t>
            </w:r>
          </w:p>
          <w:p w14:paraId="71F63505" w14:textId="2DB67210" w:rsidR="0007753D" w:rsidRDefault="0007753D" w:rsidP="005031C7">
            <w:pPr>
              <w:spacing w:before="60" w:after="60"/>
              <w:ind w:left="170"/>
              <w:rPr>
                <w:sz w:val="20"/>
                <w:szCs w:val="20"/>
              </w:rPr>
            </w:pPr>
            <w:proofErr w:type="spellStart"/>
            <w:r>
              <w:rPr>
                <w:sz w:val="20"/>
                <w:szCs w:val="20"/>
              </w:rPr>
              <w:t>Millmead</w:t>
            </w:r>
            <w:proofErr w:type="spellEnd"/>
            <w:r w:rsidR="006D78E4">
              <w:rPr>
                <w:sz w:val="20"/>
                <w:szCs w:val="20"/>
              </w:rPr>
              <w:t xml:space="preserve"> House</w:t>
            </w:r>
          </w:p>
          <w:p w14:paraId="75FC5B6C" w14:textId="77777777" w:rsidR="0007753D" w:rsidRDefault="0007753D" w:rsidP="005031C7">
            <w:pPr>
              <w:spacing w:before="60" w:after="60"/>
              <w:ind w:left="170"/>
              <w:rPr>
                <w:sz w:val="20"/>
                <w:szCs w:val="20"/>
              </w:rPr>
            </w:pPr>
            <w:r>
              <w:rPr>
                <w:sz w:val="20"/>
                <w:szCs w:val="20"/>
              </w:rPr>
              <w:t>Guildford</w:t>
            </w:r>
          </w:p>
          <w:p w14:paraId="1F8A28E2" w14:textId="50C98B8C" w:rsidR="0007753D" w:rsidRPr="00554609" w:rsidRDefault="0007753D" w:rsidP="005031C7">
            <w:pPr>
              <w:spacing w:before="60" w:after="60"/>
              <w:ind w:left="170"/>
              <w:rPr>
                <w:rFonts w:cs="Arial"/>
                <w:sz w:val="20"/>
                <w:szCs w:val="20"/>
              </w:rPr>
            </w:pPr>
            <w:r>
              <w:rPr>
                <w:sz w:val="20"/>
                <w:szCs w:val="20"/>
              </w:rPr>
              <w:t xml:space="preserve">Surrey </w:t>
            </w:r>
            <w:r w:rsidR="006D78E4">
              <w:rPr>
                <w:sz w:val="20"/>
                <w:szCs w:val="20"/>
              </w:rPr>
              <w:t>GU2 4BB</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27605397">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730DAB" w:rsidRDefault="00F11E00" w:rsidP="005031C7">
            <w:pPr>
              <w:spacing w:before="60" w:after="60"/>
              <w:ind w:left="170"/>
              <w:rPr>
                <w:rFonts w:cs="Arial"/>
                <w:b/>
                <w:sz w:val="20"/>
                <w:szCs w:val="20"/>
              </w:rPr>
            </w:pPr>
            <w:r w:rsidRPr="0B77D81F">
              <w:rPr>
                <w:rFonts w:cs="Arial"/>
                <w:b/>
                <w:sz w:val="20"/>
                <w:szCs w:val="20"/>
              </w:rPr>
              <w:t>Communication:</w:t>
            </w:r>
          </w:p>
        </w:tc>
        <w:tc>
          <w:tcPr>
            <w:tcW w:w="1842" w:type="dxa"/>
            <w:tcBorders>
              <w:left w:val="single" w:sz="4" w:space="0" w:color="auto"/>
            </w:tcBorders>
          </w:tcPr>
          <w:p w14:paraId="73A712C9" w14:textId="28DCC99E" w:rsidR="00F11E00" w:rsidRPr="00554609" w:rsidRDefault="41674AFD" w:rsidP="27605397">
            <w:pPr>
              <w:spacing w:before="60" w:after="60"/>
              <w:jc w:val="center"/>
              <w:rPr>
                <w:rFonts w:cs="Arial"/>
                <w:b/>
                <w:bCs/>
                <w:sz w:val="20"/>
                <w:szCs w:val="20"/>
              </w:rPr>
            </w:pPr>
            <w:r w:rsidRPr="27605397">
              <w:rPr>
                <w:rFonts w:cs="Arial"/>
                <w:b/>
                <w:bCs/>
                <w:sz w:val="20"/>
                <w:szCs w:val="20"/>
              </w:rPr>
              <w:t>Level 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27605397">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730DAB" w:rsidRDefault="00F11E00" w:rsidP="005031C7">
            <w:pPr>
              <w:spacing w:before="60" w:after="60"/>
              <w:ind w:left="170"/>
              <w:rPr>
                <w:rFonts w:cs="Arial"/>
                <w:b/>
                <w:sz w:val="20"/>
                <w:szCs w:val="20"/>
              </w:rPr>
            </w:pPr>
            <w:r w:rsidRPr="0B77D81F">
              <w:rPr>
                <w:rFonts w:cs="Arial"/>
                <w:b/>
                <w:sz w:val="20"/>
                <w:szCs w:val="20"/>
              </w:rPr>
              <w:t>Customer Service:</w:t>
            </w:r>
          </w:p>
        </w:tc>
        <w:tc>
          <w:tcPr>
            <w:tcW w:w="1842" w:type="dxa"/>
            <w:tcBorders>
              <w:left w:val="single" w:sz="4" w:space="0" w:color="auto"/>
            </w:tcBorders>
          </w:tcPr>
          <w:p w14:paraId="53148284" w14:textId="3859B747" w:rsidR="00F11E00" w:rsidRPr="00554609" w:rsidRDefault="22C265F9" w:rsidP="27605397">
            <w:pPr>
              <w:spacing w:before="60" w:after="60"/>
              <w:jc w:val="center"/>
              <w:rPr>
                <w:rFonts w:cs="Arial"/>
                <w:b/>
                <w:bCs/>
                <w:sz w:val="20"/>
                <w:szCs w:val="20"/>
              </w:rPr>
            </w:pPr>
            <w:r w:rsidRPr="27605397">
              <w:rPr>
                <w:rFonts w:cs="Arial"/>
                <w:b/>
                <w:bCs/>
                <w:sz w:val="20"/>
                <w:szCs w:val="20"/>
              </w:rPr>
              <w:t>Level 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27605397">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730DAB" w:rsidRDefault="00F11E00" w:rsidP="005031C7">
            <w:pPr>
              <w:spacing w:before="60" w:after="60"/>
              <w:ind w:left="170"/>
              <w:rPr>
                <w:rFonts w:cs="Arial"/>
                <w:b/>
                <w:sz w:val="20"/>
                <w:szCs w:val="20"/>
              </w:rPr>
            </w:pPr>
            <w:r w:rsidRPr="0B77D81F">
              <w:rPr>
                <w:rFonts w:cs="Arial"/>
                <w:b/>
                <w:sz w:val="20"/>
                <w:szCs w:val="20"/>
              </w:rPr>
              <w:t>Team Working:</w:t>
            </w:r>
          </w:p>
        </w:tc>
        <w:tc>
          <w:tcPr>
            <w:tcW w:w="1842" w:type="dxa"/>
            <w:tcBorders>
              <w:left w:val="single" w:sz="4" w:space="0" w:color="auto"/>
            </w:tcBorders>
          </w:tcPr>
          <w:p w14:paraId="48C0CD66" w14:textId="5BDA16FE" w:rsidR="00F11E00" w:rsidRPr="00554609" w:rsidRDefault="1AD3F9B8" w:rsidP="27605397">
            <w:pPr>
              <w:spacing w:before="60" w:after="60"/>
              <w:jc w:val="center"/>
              <w:rPr>
                <w:rFonts w:cs="Arial"/>
                <w:b/>
                <w:bCs/>
                <w:sz w:val="20"/>
                <w:szCs w:val="20"/>
              </w:rPr>
            </w:pPr>
            <w:r w:rsidRPr="27605397">
              <w:rPr>
                <w:rFonts w:cs="Arial"/>
                <w:b/>
                <w:bCs/>
                <w:sz w:val="20"/>
                <w:szCs w:val="20"/>
              </w:rPr>
              <w:t>Level 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27605397">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730DAB" w:rsidRDefault="00F11E00" w:rsidP="005031C7">
            <w:pPr>
              <w:spacing w:before="60" w:after="60"/>
              <w:ind w:left="170"/>
              <w:rPr>
                <w:rFonts w:cs="Arial"/>
                <w:b/>
                <w:sz w:val="20"/>
                <w:szCs w:val="20"/>
              </w:rPr>
            </w:pPr>
            <w:r w:rsidRPr="0B77D81F">
              <w:rPr>
                <w:rFonts w:cs="Arial"/>
                <w:b/>
                <w:sz w:val="20"/>
                <w:szCs w:val="20"/>
              </w:rPr>
              <w:t>Managing Self and Others:</w:t>
            </w:r>
          </w:p>
        </w:tc>
        <w:tc>
          <w:tcPr>
            <w:tcW w:w="1842" w:type="dxa"/>
            <w:tcBorders>
              <w:left w:val="single" w:sz="4" w:space="0" w:color="auto"/>
            </w:tcBorders>
          </w:tcPr>
          <w:p w14:paraId="6C5C9297" w14:textId="04C958A5" w:rsidR="00F11E00" w:rsidRPr="00554609" w:rsidRDefault="7ABBDF3F" w:rsidP="27605397">
            <w:pPr>
              <w:spacing w:before="60" w:after="60"/>
              <w:jc w:val="center"/>
              <w:rPr>
                <w:rFonts w:cs="Arial"/>
                <w:b/>
                <w:bCs/>
                <w:sz w:val="20"/>
                <w:szCs w:val="20"/>
              </w:rPr>
            </w:pPr>
            <w:r w:rsidRPr="27605397">
              <w:rPr>
                <w:rFonts w:cs="Arial"/>
                <w:b/>
                <w:bCs/>
                <w:sz w:val="20"/>
                <w:szCs w:val="20"/>
              </w:rPr>
              <w:t>Level 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27605397">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730DAB" w:rsidRDefault="00F11E00" w:rsidP="005031C7">
            <w:pPr>
              <w:spacing w:before="60" w:after="60"/>
              <w:ind w:left="170"/>
              <w:rPr>
                <w:rFonts w:cs="Arial"/>
                <w:b/>
                <w:sz w:val="20"/>
                <w:szCs w:val="20"/>
              </w:rPr>
            </w:pPr>
            <w:r w:rsidRPr="0B77D81F">
              <w:rPr>
                <w:rFonts w:cs="Arial"/>
                <w:b/>
                <w:sz w:val="20"/>
                <w:szCs w:val="20"/>
              </w:rPr>
              <w:t>Can do approach/Results</w:t>
            </w:r>
            <w:r w:rsidR="005031C7" w:rsidRPr="0B77D81F">
              <w:rPr>
                <w:rFonts w:cs="Arial"/>
                <w:b/>
                <w:sz w:val="20"/>
                <w:szCs w:val="20"/>
              </w:rPr>
              <w:t>:</w:t>
            </w:r>
          </w:p>
        </w:tc>
        <w:tc>
          <w:tcPr>
            <w:tcW w:w="1842" w:type="dxa"/>
            <w:tcBorders>
              <w:left w:val="single" w:sz="4" w:space="0" w:color="auto"/>
            </w:tcBorders>
          </w:tcPr>
          <w:p w14:paraId="54B6D6E7" w14:textId="74F301AB" w:rsidR="00F11E00" w:rsidRPr="00554609" w:rsidRDefault="4A899573" w:rsidP="27605397">
            <w:pPr>
              <w:spacing w:before="60" w:after="60"/>
              <w:jc w:val="center"/>
              <w:rPr>
                <w:rFonts w:cs="Arial"/>
                <w:b/>
                <w:bCs/>
                <w:sz w:val="20"/>
                <w:szCs w:val="20"/>
              </w:rPr>
            </w:pPr>
            <w:r w:rsidRPr="27605397">
              <w:rPr>
                <w:rFonts w:cs="Arial"/>
                <w:b/>
                <w:bCs/>
                <w:sz w:val="20"/>
                <w:szCs w:val="20"/>
              </w:rPr>
              <w:t>Level 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headerReference w:type="even" r:id="rId17"/>
      <w:headerReference w:type="default" r:id="rId18"/>
      <w:footerReference w:type="even" r:id="rId19"/>
      <w:footerReference w:type="default" r:id="rId20"/>
      <w:headerReference w:type="first" r:id="rId21"/>
      <w:footerReference w:type="firs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66C0" w14:textId="77777777" w:rsidR="00263B94" w:rsidRDefault="00263B94" w:rsidP="001E1F95">
      <w:r>
        <w:separator/>
      </w:r>
    </w:p>
  </w:endnote>
  <w:endnote w:type="continuationSeparator" w:id="0">
    <w:p w14:paraId="27B78CC4" w14:textId="77777777" w:rsidR="00263B94" w:rsidRDefault="00263B94" w:rsidP="001E1F95">
      <w:r>
        <w:continuationSeparator/>
      </w:r>
    </w:p>
  </w:endnote>
  <w:endnote w:type="continuationNotice" w:id="1">
    <w:p w14:paraId="61011370" w14:textId="77777777" w:rsidR="00263B94" w:rsidRDefault="0026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79BA" w14:textId="77777777" w:rsidR="006559E0" w:rsidRDefault="00655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1012" w14:textId="77777777" w:rsidR="006559E0" w:rsidRDefault="0065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27BE" w14:textId="77777777" w:rsidR="00263B94" w:rsidRDefault="00263B94" w:rsidP="001E1F95">
      <w:r>
        <w:separator/>
      </w:r>
    </w:p>
  </w:footnote>
  <w:footnote w:type="continuationSeparator" w:id="0">
    <w:p w14:paraId="67AF4011" w14:textId="77777777" w:rsidR="00263B94" w:rsidRDefault="00263B94" w:rsidP="001E1F95">
      <w:r>
        <w:continuationSeparator/>
      </w:r>
    </w:p>
  </w:footnote>
  <w:footnote w:type="continuationNotice" w:id="1">
    <w:p w14:paraId="48CA1DC4" w14:textId="77777777" w:rsidR="00263B94" w:rsidRDefault="00263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449C" w14:textId="77777777" w:rsidR="006559E0" w:rsidRDefault="00655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200323"/>
      <w:docPartObj>
        <w:docPartGallery w:val="Watermarks"/>
        <w:docPartUnique/>
      </w:docPartObj>
    </w:sdtPr>
    <w:sdtEndPr/>
    <w:sdtContent>
      <w:p w14:paraId="5E256AD0" w14:textId="77E378F9" w:rsidR="006559E0" w:rsidRDefault="00263B94">
        <w:pPr>
          <w:pStyle w:val="Header"/>
        </w:pPr>
        <w:r>
          <w:rPr>
            <w:noProof/>
          </w:rPr>
          <w:pict w14:anchorId="30A76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D569" w14:textId="77777777" w:rsidR="006559E0" w:rsidRDefault="00655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47331E"/>
    <w:multiLevelType w:val="multilevel"/>
    <w:tmpl w:val="A13C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F350AC"/>
    <w:multiLevelType w:val="multilevel"/>
    <w:tmpl w:val="3BF20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9B0CA7"/>
    <w:multiLevelType w:val="multilevel"/>
    <w:tmpl w:val="3444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961F50"/>
    <w:multiLevelType w:val="multilevel"/>
    <w:tmpl w:val="137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692763"/>
    <w:multiLevelType w:val="multilevel"/>
    <w:tmpl w:val="75C0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C94FFA"/>
    <w:multiLevelType w:val="multilevel"/>
    <w:tmpl w:val="DC2C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185AE9"/>
    <w:multiLevelType w:val="multilevel"/>
    <w:tmpl w:val="D93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93E2B"/>
    <w:multiLevelType w:val="multilevel"/>
    <w:tmpl w:val="94C4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2A43C4"/>
    <w:multiLevelType w:val="multilevel"/>
    <w:tmpl w:val="ED38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72597A"/>
    <w:multiLevelType w:val="multilevel"/>
    <w:tmpl w:val="AF387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30D32"/>
    <w:multiLevelType w:val="hybridMultilevel"/>
    <w:tmpl w:val="B39C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860F1"/>
    <w:multiLevelType w:val="multilevel"/>
    <w:tmpl w:val="ACE0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316A6C"/>
    <w:multiLevelType w:val="multilevel"/>
    <w:tmpl w:val="E3E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2E641A"/>
    <w:multiLevelType w:val="multilevel"/>
    <w:tmpl w:val="2D0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0323B"/>
    <w:multiLevelType w:val="multilevel"/>
    <w:tmpl w:val="60C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204EF7"/>
    <w:multiLevelType w:val="multilevel"/>
    <w:tmpl w:val="20C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3"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4A416B6"/>
    <w:multiLevelType w:val="multilevel"/>
    <w:tmpl w:val="CCC6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9118A2"/>
    <w:multiLevelType w:val="multilevel"/>
    <w:tmpl w:val="5F7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29444D"/>
    <w:multiLevelType w:val="multilevel"/>
    <w:tmpl w:val="FE5A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129010">
    <w:abstractNumId w:val="35"/>
  </w:num>
  <w:num w:numId="2" w16cid:durableId="1167131616">
    <w:abstractNumId w:val="13"/>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2"/>
  </w:num>
  <w:num w:numId="14" w16cid:durableId="1509833707">
    <w:abstractNumId w:val="18"/>
  </w:num>
  <w:num w:numId="15" w16cid:durableId="1567643156">
    <w:abstractNumId w:val="10"/>
  </w:num>
  <w:num w:numId="16" w16cid:durableId="1653020450">
    <w:abstractNumId w:val="37"/>
  </w:num>
  <w:num w:numId="17" w16cid:durableId="1430856828">
    <w:abstractNumId w:val="26"/>
  </w:num>
  <w:num w:numId="18" w16cid:durableId="516385374">
    <w:abstractNumId w:val="30"/>
  </w:num>
  <w:num w:numId="19" w16cid:durableId="1373264831">
    <w:abstractNumId w:val="22"/>
  </w:num>
  <w:num w:numId="20" w16cid:durableId="1959143881">
    <w:abstractNumId w:val="25"/>
  </w:num>
  <w:num w:numId="21" w16cid:durableId="1215123656">
    <w:abstractNumId w:val="40"/>
  </w:num>
  <w:num w:numId="22" w16cid:durableId="1314025300">
    <w:abstractNumId w:val="42"/>
  </w:num>
  <w:num w:numId="23" w16cid:durableId="1765228467">
    <w:abstractNumId w:val="28"/>
  </w:num>
  <w:num w:numId="24" w16cid:durableId="1219365452">
    <w:abstractNumId w:val="45"/>
  </w:num>
  <w:num w:numId="25" w16cid:durableId="1889141619">
    <w:abstractNumId w:val="29"/>
  </w:num>
  <w:num w:numId="26" w16cid:durableId="502362215">
    <w:abstractNumId w:val="41"/>
  </w:num>
  <w:num w:numId="27" w16cid:durableId="1952935372">
    <w:abstractNumId w:val="43"/>
  </w:num>
  <w:num w:numId="28" w16cid:durableId="2115510464">
    <w:abstractNumId w:val="35"/>
  </w:num>
  <w:num w:numId="29" w16cid:durableId="886531143">
    <w:abstractNumId w:val="30"/>
  </w:num>
  <w:num w:numId="30" w16cid:durableId="2029332839">
    <w:abstractNumId w:val="15"/>
  </w:num>
  <w:num w:numId="31" w16cid:durableId="1461537918">
    <w:abstractNumId w:val="23"/>
  </w:num>
  <w:num w:numId="32" w16cid:durableId="1700231493">
    <w:abstractNumId w:val="36"/>
  </w:num>
  <w:num w:numId="33" w16cid:durableId="344526320">
    <w:abstractNumId w:val="17"/>
  </w:num>
  <w:num w:numId="34" w16cid:durableId="196506715">
    <w:abstractNumId w:val="38"/>
  </w:num>
  <w:num w:numId="35" w16cid:durableId="7029663">
    <w:abstractNumId w:val="16"/>
  </w:num>
  <w:num w:numId="36" w16cid:durableId="1946880165">
    <w:abstractNumId w:val="47"/>
  </w:num>
  <w:num w:numId="37" w16cid:durableId="1576159054">
    <w:abstractNumId w:val="33"/>
  </w:num>
  <w:num w:numId="38" w16cid:durableId="1549224391">
    <w:abstractNumId w:val="31"/>
  </w:num>
  <w:num w:numId="39" w16cid:durableId="2112427408">
    <w:abstractNumId w:val="44"/>
  </w:num>
  <w:num w:numId="40" w16cid:durableId="195507279">
    <w:abstractNumId w:val="39"/>
  </w:num>
  <w:num w:numId="41" w16cid:durableId="680812492">
    <w:abstractNumId w:val="14"/>
  </w:num>
  <w:num w:numId="42" w16cid:durableId="584530976">
    <w:abstractNumId w:val="32"/>
  </w:num>
  <w:num w:numId="43" w16cid:durableId="991714275">
    <w:abstractNumId w:val="21"/>
  </w:num>
  <w:num w:numId="44" w16cid:durableId="1406292960">
    <w:abstractNumId w:val="11"/>
  </w:num>
  <w:num w:numId="45" w16cid:durableId="1329748753">
    <w:abstractNumId w:val="19"/>
  </w:num>
  <w:num w:numId="46" w16cid:durableId="789292">
    <w:abstractNumId w:val="24"/>
  </w:num>
  <w:num w:numId="47" w16cid:durableId="2065448760">
    <w:abstractNumId w:val="27"/>
  </w:num>
  <w:num w:numId="48" w16cid:durableId="1397897362">
    <w:abstractNumId w:val="46"/>
  </w:num>
  <w:num w:numId="49" w16cid:durableId="1476608042">
    <w:abstractNumId w:val="20"/>
  </w:num>
  <w:num w:numId="50" w16cid:durableId="229508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1363"/>
    <w:rsid w:val="00011E38"/>
    <w:rsid w:val="000140F0"/>
    <w:rsid w:val="00014D4E"/>
    <w:rsid w:val="00021374"/>
    <w:rsid w:val="000216DB"/>
    <w:rsid w:val="00022863"/>
    <w:rsid w:val="00023983"/>
    <w:rsid w:val="00024D1D"/>
    <w:rsid w:val="00025C01"/>
    <w:rsid w:val="00032260"/>
    <w:rsid w:val="00032612"/>
    <w:rsid w:val="00035684"/>
    <w:rsid w:val="00037A55"/>
    <w:rsid w:val="00040BFC"/>
    <w:rsid w:val="00042B15"/>
    <w:rsid w:val="00045FC5"/>
    <w:rsid w:val="000511EE"/>
    <w:rsid w:val="000537ED"/>
    <w:rsid w:val="000559DA"/>
    <w:rsid w:val="00062DBD"/>
    <w:rsid w:val="00073917"/>
    <w:rsid w:val="00074A28"/>
    <w:rsid w:val="0007753D"/>
    <w:rsid w:val="00090EA7"/>
    <w:rsid w:val="00092EF4"/>
    <w:rsid w:val="0009466C"/>
    <w:rsid w:val="000B3523"/>
    <w:rsid w:val="000B3E35"/>
    <w:rsid w:val="000C2C40"/>
    <w:rsid w:val="000C4AB4"/>
    <w:rsid w:val="000C60D7"/>
    <w:rsid w:val="000C60EE"/>
    <w:rsid w:val="000D12A7"/>
    <w:rsid w:val="000D25D5"/>
    <w:rsid w:val="000D2EC8"/>
    <w:rsid w:val="000D5DAA"/>
    <w:rsid w:val="000E49CE"/>
    <w:rsid w:val="000E6B18"/>
    <w:rsid w:val="000E6C27"/>
    <w:rsid w:val="00102FA7"/>
    <w:rsid w:val="00104A66"/>
    <w:rsid w:val="00106376"/>
    <w:rsid w:val="0010749A"/>
    <w:rsid w:val="00115066"/>
    <w:rsid w:val="001268FC"/>
    <w:rsid w:val="00126E7C"/>
    <w:rsid w:val="00130E17"/>
    <w:rsid w:val="00134ED4"/>
    <w:rsid w:val="0014010F"/>
    <w:rsid w:val="001417FE"/>
    <w:rsid w:val="00143EE7"/>
    <w:rsid w:val="00144EEB"/>
    <w:rsid w:val="001537B3"/>
    <w:rsid w:val="001562C2"/>
    <w:rsid w:val="00157CBF"/>
    <w:rsid w:val="00165B03"/>
    <w:rsid w:val="001762E7"/>
    <w:rsid w:val="001806AA"/>
    <w:rsid w:val="001848DF"/>
    <w:rsid w:val="0018634C"/>
    <w:rsid w:val="001869E8"/>
    <w:rsid w:val="00187724"/>
    <w:rsid w:val="00191112"/>
    <w:rsid w:val="00192B63"/>
    <w:rsid w:val="00193CE0"/>
    <w:rsid w:val="00197515"/>
    <w:rsid w:val="001A1A74"/>
    <w:rsid w:val="001A2206"/>
    <w:rsid w:val="001A2869"/>
    <w:rsid w:val="001A5629"/>
    <w:rsid w:val="001B3F8D"/>
    <w:rsid w:val="001B565D"/>
    <w:rsid w:val="001B73FC"/>
    <w:rsid w:val="001C1EE6"/>
    <w:rsid w:val="001C282C"/>
    <w:rsid w:val="001C2A72"/>
    <w:rsid w:val="001C42FC"/>
    <w:rsid w:val="001C4DDE"/>
    <w:rsid w:val="001C50F9"/>
    <w:rsid w:val="001D2BB2"/>
    <w:rsid w:val="001E1F95"/>
    <w:rsid w:val="001F2A89"/>
    <w:rsid w:val="001F5411"/>
    <w:rsid w:val="00201F96"/>
    <w:rsid w:val="0021794E"/>
    <w:rsid w:val="002238F2"/>
    <w:rsid w:val="00224478"/>
    <w:rsid w:val="002247AE"/>
    <w:rsid w:val="00224C11"/>
    <w:rsid w:val="0022529E"/>
    <w:rsid w:val="00231047"/>
    <w:rsid w:val="002325D3"/>
    <w:rsid w:val="002372B1"/>
    <w:rsid w:val="002507E3"/>
    <w:rsid w:val="00251683"/>
    <w:rsid w:val="00251BED"/>
    <w:rsid w:val="00257B7C"/>
    <w:rsid w:val="00263B94"/>
    <w:rsid w:val="00263CF7"/>
    <w:rsid w:val="00266946"/>
    <w:rsid w:val="002747D7"/>
    <w:rsid w:val="00275A2A"/>
    <w:rsid w:val="0028140B"/>
    <w:rsid w:val="00285B2C"/>
    <w:rsid w:val="00291BF9"/>
    <w:rsid w:val="00293B35"/>
    <w:rsid w:val="002A2E06"/>
    <w:rsid w:val="002A3886"/>
    <w:rsid w:val="002B1496"/>
    <w:rsid w:val="002B500E"/>
    <w:rsid w:val="002B5472"/>
    <w:rsid w:val="002B75A4"/>
    <w:rsid w:val="002C14D5"/>
    <w:rsid w:val="002D1848"/>
    <w:rsid w:val="002D30A2"/>
    <w:rsid w:val="002D539C"/>
    <w:rsid w:val="002D7056"/>
    <w:rsid w:val="002E13FB"/>
    <w:rsid w:val="002E393A"/>
    <w:rsid w:val="002E548E"/>
    <w:rsid w:val="002E73BD"/>
    <w:rsid w:val="002E7496"/>
    <w:rsid w:val="002F0A62"/>
    <w:rsid w:val="003017F0"/>
    <w:rsid w:val="003019AE"/>
    <w:rsid w:val="00304C8C"/>
    <w:rsid w:val="0030753A"/>
    <w:rsid w:val="00314046"/>
    <w:rsid w:val="00315686"/>
    <w:rsid w:val="00342408"/>
    <w:rsid w:val="00345FFD"/>
    <w:rsid w:val="00346AC9"/>
    <w:rsid w:val="003544AB"/>
    <w:rsid w:val="00375086"/>
    <w:rsid w:val="00376D77"/>
    <w:rsid w:val="003777DD"/>
    <w:rsid w:val="00392199"/>
    <w:rsid w:val="00392393"/>
    <w:rsid w:val="00392766"/>
    <w:rsid w:val="00394C42"/>
    <w:rsid w:val="003A07C5"/>
    <w:rsid w:val="003A0B15"/>
    <w:rsid w:val="003A4837"/>
    <w:rsid w:val="003A4B89"/>
    <w:rsid w:val="003A5236"/>
    <w:rsid w:val="003A6397"/>
    <w:rsid w:val="003A63FD"/>
    <w:rsid w:val="003B30EA"/>
    <w:rsid w:val="003C111E"/>
    <w:rsid w:val="003D5A6B"/>
    <w:rsid w:val="003E3CC6"/>
    <w:rsid w:val="003F00DC"/>
    <w:rsid w:val="003F0D9C"/>
    <w:rsid w:val="003F10C5"/>
    <w:rsid w:val="003F2BEE"/>
    <w:rsid w:val="003F30CB"/>
    <w:rsid w:val="003F5C36"/>
    <w:rsid w:val="003F6D82"/>
    <w:rsid w:val="003F7AF9"/>
    <w:rsid w:val="004040DD"/>
    <w:rsid w:val="00420750"/>
    <w:rsid w:val="00423337"/>
    <w:rsid w:val="00431F7E"/>
    <w:rsid w:val="004348E4"/>
    <w:rsid w:val="00436895"/>
    <w:rsid w:val="00440677"/>
    <w:rsid w:val="0044091A"/>
    <w:rsid w:val="00440AA8"/>
    <w:rsid w:val="004430BD"/>
    <w:rsid w:val="0044554F"/>
    <w:rsid w:val="004465D0"/>
    <w:rsid w:val="0046171C"/>
    <w:rsid w:val="00463530"/>
    <w:rsid w:val="00473EF7"/>
    <w:rsid w:val="00474E20"/>
    <w:rsid w:val="0047712B"/>
    <w:rsid w:val="00480795"/>
    <w:rsid w:val="004845BF"/>
    <w:rsid w:val="00493233"/>
    <w:rsid w:val="00493ED2"/>
    <w:rsid w:val="00495E0E"/>
    <w:rsid w:val="004A1E7B"/>
    <w:rsid w:val="004A643C"/>
    <w:rsid w:val="004A6E36"/>
    <w:rsid w:val="004B123D"/>
    <w:rsid w:val="004B33B9"/>
    <w:rsid w:val="004B4C12"/>
    <w:rsid w:val="004B7A46"/>
    <w:rsid w:val="004B7C3D"/>
    <w:rsid w:val="004C01C4"/>
    <w:rsid w:val="004C21CC"/>
    <w:rsid w:val="004C3C46"/>
    <w:rsid w:val="004D3867"/>
    <w:rsid w:val="004D4A6A"/>
    <w:rsid w:val="004D5B45"/>
    <w:rsid w:val="004D5B74"/>
    <w:rsid w:val="004E12EC"/>
    <w:rsid w:val="004E7FD3"/>
    <w:rsid w:val="004F3F6E"/>
    <w:rsid w:val="004F5848"/>
    <w:rsid w:val="00500FCD"/>
    <w:rsid w:val="005015B1"/>
    <w:rsid w:val="005028F8"/>
    <w:rsid w:val="005030D2"/>
    <w:rsid w:val="005031C7"/>
    <w:rsid w:val="00506B8B"/>
    <w:rsid w:val="00507031"/>
    <w:rsid w:val="00512951"/>
    <w:rsid w:val="00513757"/>
    <w:rsid w:val="00517769"/>
    <w:rsid w:val="005323EB"/>
    <w:rsid w:val="00533123"/>
    <w:rsid w:val="005332D0"/>
    <w:rsid w:val="0054262F"/>
    <w:rsid w:val="005506EE"/>
    <w:rsid w:val="00553E66"/>
    <w:rsid w:val="00554609"/>
    <w:rsid w:val="00563792"/>
    <w:rsid w:val="005676F4"/>
    <w:rsid w:val="00567E5C"/>
    <w:rsid w:val="005714FE"/>
    <w:rsid w:val="005737FB"/>
    <w:rsid w:val="005752CE"/>
    <w:rsid w:val="0057701B"/>
    <w:rsid w:val="005802CF"/>
    <w:rsid w:val="00582C81"/>
    <w:rsid w:val="005934D6"/>
    <w:rsid w:val="005945D6"/>
    <w:rsid w:val="005968C1"/>
    <w:rsid w:val="005A4626"/>
    <w:rsid w:val="005B396E"/>
    <w:rsid w:val="005C412F"/>
    <w:rsid w:val="005C6CA3"/>
    <w:rsid w:val="005D1194"/>
    <w:rsid w:val="005D344C"/>
    <w:rsid w:val="005D6AD4"/>
    <w:rsid w:val="005E10EE"/>
    <w:rsid w:val="005E1DEA"/>
    <w:rsid w:val="005E4818"/>
    <w:rsid w:val="005E77E3"/>
    <w:rsid w:val="005F2884"/>
    <w:rsid w:val="005F65A9"/>
    <w:rsid w:val="00601533"/>
    <w:rsid w:val="00605E38"/>
    <w:rsid w:val="00606D0D"/>
    <w:rsid w:val="006077A2"/>
    <w:rsid w:val="00614194"/>
    <w:rsid w:val="00621958"/>
    <w:rsid w:val="0062572B"/>
    <w:rsid w:val="0062625A"/>
    <w:rsid w:val="00627B20"/>
    <w:rsid w:val="00631EE1"/>
    <w:rsid w:val="00635EB6"/>
    <w:rsid w:val="00637F97"/>
    <w:rsid w:val="00641545"/>
    <w:rsid w:val="006521FE"/>
    <w:rsid w:val="006537D3"/>
    <w:rsid w:val="00653E81"/>
    <w:rsid w:val="006559E0"/>
    <w:rsid w:val="00667EB6"/>
    <w:rsid w:val="00683253"/>
    <w:rsid w:val="006836B7"/>
    <w:rsid w:val="00690B6D"/>
    <w:rsid w:val="0069580A"/>
    <w:rsid w:val="006A00B0"/>
    <w:rsid w:val="006A6528"/>
    <w:rsid w:val="006B05C7"/>
    <w:rsid w:val="006B482C"/>
    <w:rsid w:val="006C129C"/>
    <w:rsid w:val="006C1323"/>
    <w:rsid w:val="006C259A"/>
    <w:rsid w:val="006C2A71"/>
    <w:rsid w:val="006C3154"/>
    <w:rsid w:val="006C7A50"/>
    <w:rsid w:val="006D05A8"/>
    <w:rsid w:val="006D5D8A"/>
    <w:rsid w:val="006D78E4"/>
    <w:rsid w:val="006E360E"/>
    <w:rsid w:val="006F1011"/>
    <w:rsid w:val="006F26AE"/>
    <w:rsid w:val="006F40FD"/>
    <w:rsid w:val="006F662F"/>
    <w:rsid w:val="006F6E8D"/>
    <w:rsid w:val="00700589"/>
    <w:rsid w:val="007027D1"/>
    <w:rsid w:val="00703C5C"/>
    <w:rsid w:val="007046F1"/>
    <w:rsid w:val="00715F68"/>
    <w:rsid w:val="00720D77"/>
    <w:rsid w:val="00730DAB"/>
    <w:rsid w:val="007313BE"/>
    <w:rsid w:val="007375B9"/>
    <w:rsid w:val="007523D6"/>
    <w:rsid w:val="00752D5F"/>
    <w:rsid w:val="00752E19"/>
    <w:rsid w:val="007574A6"/>
    <w:rsid w:val="0076143A"/>
    <w:rsid w:val="0076144E"/>
    <w:rsid w:val="007647B3"/>
    <w:rsid w:val="007672BA"/>
    <w:rsid w:val="007733B0"/>
    <w:rsid w:val="00773608"/>
    <w:rsid w:val="00774B1E"/>
    <w:rsid w:val="0077537A"/>
    <w:rsid w:val="00780E41"/>
    <w:rsid w:val="007A40AD"/>
    <w:rsid w:val="007A5A94"/>
    <w:rsid w:val="007B0F00"/>
    <w:rsid w:val="007B4C45"/>
    <w:rsid w:val="007B4E34"/>
    <w:rsid w:val="007C3731"/>
    <w:rsid w:val="007D00A8"/>
    <w:rsid w:val="007D1C14"/>
    <w:rsid w:val="007D2E68"/>
    <w:rsid w:val="007E0649"/>
    <w:rsid w:val="007E1EDD"/>
    <w:rsid w:val="007E634E"/>
    <w:rsid w:val="007E6A0C"/>
    <w:rsid w:val="007E76BA"/>
    <w:rsid w:val="007F4179"/>
    <w:rsid w:val="007F4673"/>
    <w:rsid w:val="008016E6"/>
    <w:rsid w:val="00807EC0"/>
    <w:rsid w:val="008121FA"/>
    <w:rsid w:val="00812408"/>
    <w:rsid w:val="00817058"/>
    <w:rsid w:val="00820F4C"/>
    <w:rsid w:val="00821E87"/>
    <w:rsid w:val="00823A51"/>
    <w:rsid w:val="00833135"/>
    <w:rsid w:val="00835A60"/>
    <w:rsid w:val="00842742"/>
    <w:rsid w:val="00842EF7"/>
    <w:rsid w:val="00845799"/>
    <w:rsid w:val="00850219"/>
    <w:rsid w:val="008518B2"/>
    <w:rsid w:val="008540D7"/>
    <w:rsid w:val="0085464A"/>
    <w:rsid w:val="008546A0"/>
    <w:rsid w:val="0085511E"/>
    <w:rsid w:val="00856BBE"/>
    <w:rsid w:val="00870B6C"/>
    <w:rsid w:val="008712A3"/>
    <w:rsid w:val="00875199"/>
    <w:rsid w:val="0088032A"/>
    <w:rsid w:val="00883012"/>
    <w:rsid w:val="008855F4"/>
    <w:rsid w:val="00887AE9"/>
    <w:rsid w:val="00890CA4"/>
    <w:rsid w:val="008A1581"/>
    <w:rsid w:val="008B49FD"/>
    <w:rsid w:val="008C0072"/>
    <w:rsid w:val="008C076E"/>
    <w:rsid w:val="008C24C2"/>
    <w:rsid w:val="008C2BC2"/>
    <w:rsid w:val="008C314F"/>
    <w:rsid w:val="008C6CEC"/>
    <w:rsid w:val="008D172A"/>
    <w:rsid w:val="008D42BB"/>
    <w:rsid w:val="008D7CDB"/>
    <w:rsid w:val="008E7FEF"/>
    <w:rsid w:val="008F6B3C"/>
    <w:rsid w:val="008F6C5D"/>
    <w:rsid w:val="008F7AA1"/>
    <w:rsid w:val="00900389"/>
    <w:rsid w:val="00900D57"/>
    <w:rsid w:val="00900F45"/>
    <w:rsid w:val="00906076"/>
    <w:rsid w:val="00907144"/>
    <w:rsid w:val="00911E22"/>
    <w:rsid w:val="00921FD4"/>
    <w:rsid w:val="009302CB"/>
    <w:rsid w:val="00932016"/>
    <w:rsid w:val="00940F4A"/>
    <w:rsid w:val="00941139"/>
    <w:rsid w:val="0094654D"/>
    <w:rsid w:val="00954B8B"/>
    <w:rsid w:val="00956996"/>
    <w:rsid w:val="0096646D"/>
    <w:rsid w:val="00971FBF"/>
    <w:rsid w:val="00984BD7"/>
    <w:rsid w:val="009850AB"/>
    <w:rsid w:val="00987568"/>
    <w:rsid w:val="00987CF6"/>
    <w:rsid w:val="0099519F"/>
    <w:rsid w:val="00995B30"/>
    <w:rsid w:val="00997181"/>
    <w:rsid w:val="009A228F"/>
    <w:rsid w:val="009A5E36"/>
    <w:rsid w:val="009A78A1"/>
    <w:rsid w:val="009B022D"/>
    <w:rsid w:val="009B126F"/>
    <w:rsid w:val="009B5354"/>
    <w:rsid w:val="009B6061"/>
    <w:rsid w:val="009C10BF"/>
    <w:rsid w:val="009C248E"/>
    <w:rsid w:val="009C6D86"/>
    <w:rsid w:val="009C7C5B"/>
    <w:rsid w:val="009D56DF"/>
    <w:rsid w:val="009F1340"/>
    <w:rsid w:val="00A119DF"/>
    <w:rsid w:val="00A16D1E"/>
    <w:rsid w:val="00A20308"/>
    <w:rsid w:val="00A210D8"/>
    <w:rsid w:val="00A25813"/>
    <w:rsid w:val="00A25BA1"/>
    <w:rsid w:val="00A3385A"/>
    <w:rsid w:val="00A411D0"/>
    <w:rsid w:val="00A41E5B"/>
    <w:rsid w:val="00A424B8"/>
    <w:rsid w:val="00A4395A"/>
    <w:rsid w:val="00A44D7D"/>
    <w:rsid w:val="00A455E7"/>
    <w:rsid w:val="00A50905"/>
    <w:rsid w:val="00A52851"/>
    <w:rsid w:val="00A53206"/>
    <w:rsid w:val="00A53FF5"/>
    <w:rsid w:val="00A54ECE"/>
    <w:rsid w:val="00A5596A"/>
    <w:rsid w:val="00A568F3"/>
    <w:rsid w:val="00A65405"/>
    <w:rsid w:val="00A67AF6"/>
    <w:rsid w:val="00A80322"/>
    <w:rsid w:val="00A94273"/>
    <w:rsid w:val="00AA09B9"/>
    <w:rsid w:val="00AA0B2B"/>
    <w:rsid w:val="00AA6B61"/>
    <w:rsid w:val="00AA6F81"/>
    <w:rsid w:val="00AB7C86"/>
    <w:rsid w:val="00AD3C84"/>
    <w:rsid w:val="00AD5E67"/>
    <w:rsid w:val="00AE10D1"/>
    <w:rsid w:val="00AF2F7A"/>
    <w:rsid w:val="00AF369F"/>
    <w:rsid w:val="00AF38C2"/>
    <w:rsid w:val="00B01279"/>
    <w:rsid w:val="00B0161D"/>
    <w:rsid w:val="00B03597"/>
    <w:rsid w:val="00B0621D"/>
    <w:rsid w:val="00B16408"/>
    <w:rsid w:val="00B351EC"/>
    <w:rsid w:val="00B35F10"/>
    <w:rsid w:val="00B4028D"/>
    <w:rsid w:val="00B411A8"/>
    <w:rsid w:val="00B449E3"/>
    <w:rsid w:val="00B4525F"/>
    <w:rsid w:val="00B476EF"/>
    <w:rsid w:val="00B57128"/>
    <w:rsid w:val="00B61C9B"/>
    <w:rsid w:val="00B62EAA"/>
    <w:rsid w:val="00B63071"/>
    <w:rsid w:val="00B6410F"/>
    <w:rsid w:val="00B67AF8"/>
    <w:rsid w:val="00B67D26"/>
    <w:rsid w:val="00B74FC9"/>
    <w:rsid w:val="00B775C4"/>
    <w:rsid w:val="00B81949"/>
    <w:rsid w:val="00B83210"/>
    <w:rsid w:val="00B86A1D"/>
    <w:rsid w:val="00B942E4"/>
    <w:rsid w:val="00BB0EE1"/>
    <w:rsid w:val="00BB3543"/>
    <w:rsid w:val="00BC053B"/>
    <w:rsid w:val="00BC0549"/>
    <w:rsid w:val="00BD4166"/>
    <w:rsid w:val="00BD73F8"/>
    <w:rsid w:val="00BE0AC4"/>
    <w:rsid w:val="00BE0FB7"/>
    <w:rsid w:val="00BE3465"/>
    <w:rsid w:val="00BE6B2A"/>
    <w:rsid w:val="00BF0605"/>
    <w:rsid w:val="00BF52A5"/>
    <w:rsid w:val="00C0731C"/>
    <w:rsid w:val="00C14F4D"/>
    <w:rsid w:val="00C1594E"/>
    <w:rsid w:val="00C162EF"/>
    <w:rsid w:val="00C1769B"/>
    <w:rsid w:val="00C21678"/>
    <w:rsid w:val="00C23059"/>
    <w:rsid w:val="00C230F0"/>
    <w:rsid w:val="00C33E71"/>
    <w:rsid w:val="00C37D35"/>
    <w:rsid w:val="00C42952"/>
    <w:rsid w:val="00C50DB0"/>
    <w:rsid w:val="00C54A89"/>
    <w:rsid w:val="00C65C2A"/>
    <w:rsid w:val="00C71C59"/>
    <w:rsid w:val="00C71CFD"/>
    <w:rsid w:val="00C71F99"/>
    <w:rsid w:val="00C73FB2"/>
    <w:rsid w:val="00C766D7"/>
    <w:rsid w:val="00C76EAF"/>
    <w:rsid w:val="00C76F8A"/>
    <w:rsid w:val="00C80090"/>
    <w:rsid w:val="00C815E3"/>
    <w:rsid w:val="00C83B40"/>
    <w:rsid w:val="00C85670"/>
    <w:rsid w:val="00C858F0"/>
    <w:rsid w:val="00C8662C"/>
    <w:rsid w:val="00C86E7D"/>
    <w:rsid w:val="00C925C3"/>
    <w:rsid w:val="00C92764"/>
    <w:rsid w:val="00C95B3F"/>
    <w:rsid w:val="00CA6434"/>
    <w:rsid w:val="00CB3FE4"/>
    <w:rsid w:val="00CB6F89"/>
    <w:rsid w:val="00CB72A9"/>
    <w:rsid w:val="00CC305F"/>
    <w:rsid w:val="00CF23A9"/>
    <w:rsid w:val="00CF3CBA"/>
    <w:rsid w:val="00D00EE4"/>
    <w:rsid w:val="00D0151C"/>
    <w:rsid w:val="00D051ED"/>
    <w:rsid w:val="00D125E1"/>
    <w:rsid w:val="00D2103E"/>
    <w:rsid w:val="00D24952"/>
    <w:rsid w:val="00D307E0"/>
    <w:rsid w:val="00D34E01"/>
    <w:rsid w:val="00D43D9A"/>
    <w:rsid w:val="00D5532C"/>
    <w:rsid w:val="00D556A2"/>
    <w:rsid w:val="00D56DDD"/>
    <w:rsid w:val="00D600CB"/>
    <w:rsid w:val="00D6566D"/>
    <w:rsid w:val="00D66BD2"/>
    <w:rsid w:val="00D700E5"/>
    <w:rsid w:val="00D708BE"/>
    <w:rsid w:val="00D744EE"/>
    <w:rsid w:val="00D76720"/>
    <w:rsid w:val="00D819C0"/>
    <w:rsid w:val="00D858BE"/>
    <w:rsid w:val="00D86EB6"/>
    <w:rsid w:val="00D90291"/>
    <w:rsid w:val="00D973C0"/>
    <w:rsid w:val="00DA2691"/>
    <w:rsid w:val="00DA2838"/>
    <w:rsid w:val="00DA53F8"/>
    <w:rsid w:val="00DA67E5"/>
    <w:rsid w:val="00DA68F3"/>
    <w:rsid w:val="00DA7E8E"/>
    <w:rsid w:val="00DB142D"/>
    <w:rsid w:val="00DC46B2"/>
    <w:rsid w:val="00DD41AC"/>
    <w:rsid w:val="00DD5E16"/>
    <w:rsid w:val="00DD7C97"/>
    <w:rsid w:val="00DE44BE"/>
    <w:rsid w:val="00DE5FE3"/>
    <w:rsid w:val="00DF042C"/>
    <w:rsid w:val="00DF3A67"/>
    <w:rsid w:val="00DF3BCC"/>
    <w:rsid w:val="00DF5C7E"/>
    <w:rsid w:val="00DF67BA"/>
    <w:rsid w:val="00E00EEE"/>
    <w:rsid w:val="00E01D7A"/>
    <w:rsid w:val="00E0244F"/>
    <w:rsid w:val="00E03EC2"/>
    <w:rsid w:val="00E06407"/>
    <w:rsid w:val="00E07B14"/>
    <w:rsid w:val="00E10A1E"/>
    <w:rsid w:val="00E11C60"/>
    <w:rsid w:val="00E11E65"/>
    <w:rsid w:val="00E130E0"/>
    <w:rsid w:val="00E14D67"/>
    <w:rsid w:val="00E23455"/>
    <w:rsid w:val="00E25E0D"/>
    <w:rsid w:val="00E33522"/>
    <w:rsid w:val="00E36349"/>
    <w:rsid w:val="00E435FB"/>
    <w:rsid w:val="00E465D1"/>
    <w:rsid w:val="00E5049E"/>
    <w:rsid w:val="00E5592A"/>
    <w:rsid w:val="00E56990"/>
    <w:rsid w:val="00E56A3B"/>
    <w:rsid w:val="00E56D49"/>
    <w:rsid w:val="00E61581"/>
    <w:rsid w:val="00E64154"/>
    <w:rsid w:val="00E7026C"/>
    <w:rsid w:val="00E72632"/>
    <w:rsid w:val="00E76B2D"/>
    <w:rsid w:val="00E828F1"/>
    <w:rsid w:val="00E9116E"/>
    <w:rsid w:val="00E9150C"/>
    <w:rsid w:val="00E916BF"/>
    <w:rsid w:val="00E923D5"/>
    <w:rsid w:val="00E92FF5"/>
    <w:rsid w:val="00E96CCD"/>
    <w:rsid w:val="00EA5BFD"/>
    <w:rsid w:val="00EB0038"/>
    <w:rsid w:val="00EB2275"/>
    <w:rsid w:val="00EB793E"/>
    <w:rsid w:val="00EC0D3F"/>
    <w:rsid w:val="00EC3188"/>
    <w:rsid w:val="00EC326A"/>
    <w:rsid w:val="00ED14E9"/>
    <w:rsid w:val="00ED2069"/>
    <w:rsid w:val="00ED3D46"/>
    <w:rsid w:val="00EE1781"/>
    <w:rsid w:val="00EF0A83"/>
    <w:rsid w:val="00EF2EE4"/>
    <w:rsid w:val="00F006EA"/>
    <w:rsid w:val="00F05570"/>
    <w:rsid w:val="00F05949"/>
    <w:rsid w:val="00F060DC"/>
    <w:rsid w:val="00F06297"/>
    <w:rsid w:val="00F064EE"/>
    <w:rsid w:val="00F101AB"/>
    <w:rsid w:val="00F11E00"/>
    <w:rsid w:val="00F14463"/>
    <w:rsid w:val="00F202F5"/>
    <w:rsid w:val="00F22E33"/>
    <w:rsid w:val="00F22EF6"/>
    <w:rsid w:val="00F2450E"/>
    <w:rsid w:val="00F301A9"/>
    <w:rsid w:val="00F433BA"/>
    <w:rsid w:val="00F44E8C"/>
    <w:rsid w:val="00F510FC"/>
    <w:rsid w:val="00F555AC"/>
    <w:rsid w:val="00F60641"/>
    <w:rsid w:val="00F623EB"/>
    <w:rsid w:val="00F62923"/>
    <w:rsid w:val="00F6657A"/>
    <w:rsid w:val="00F70364"/>
    <w:rsid w:val="00F743DB"/>
    <w:rsid w:val="00F74987"/>
    <w:rsid w:val="00F74F97"/>
    <w:rsid w:val="00F750FE"/>
    <w:rsid w:val="00F75ABB"/>
    <w:rsid w:val="00F7668F"/>
    <w:rsid w:val="00F806E2"/>
    <w:rsid w:val="00F80822"/>
    <w:rsid w:val="00F83524"/>
    <w:rsid w:val="00F91583"/>
    <w:rsid w:val="00F923D3"/>
    <w:rsid w:val="00F969D4"/>
    <w:rsid w:val="00FA69C0"/>
    <w:rsid w:val="00FB4E86"/>
    <w:rsid w:val="00FB5CD5"/>
    <w:rsid w:val="00FB7A11"/>
    <w:rsid w:val="00FC3E03"/>
    <w:rsid w:val="00FC6916"/>
    <w:rsid w:val="00FD05D5"/>
    <w:rsid w:val="00FD4B38"/>
    <w:rsid w:val="00FD53E7"/>
    <w:rsid w:val="00FE47D5"/>
    <w:rsid w:val="00FE538B"/>
    <w:rsid w:val="00FE6711"/>
    <w:rsid w:val="00FF1AF0"/>
    <w:rsid w:val="00FF409E"/>
    <w:rsid w:val="017866B8"/>
    <w:rsid w:val="033549F0"/>
    <w:rsid w:val="0B77D81F"/>
    <w:rsid w:val="0D9B1B8C"/>
    <w:rsid w:val="112C8F96"/>
    <w:rsid w:val="121958AA"/>
    <w:rsid w:val="12A6CC5B"/>
    <w:rsid w:val="13032AF8"/>
    <w:rsid w:val="143F5F81"/>
    <w:rsid w:val="1AD3F9B8"/>
    <w:rsid w:val="1FF89185"/>
    <w:rsid w:val="22C265F9"/>
    <w:rsid w:val="2712C0AB"/>
    <w:rsid w:val="2754C812"/>
    <w:rsid w:val="27605397"/>
    <w:rsid w:val="29864B6E"/>
    <w:rsid w:val="2A378B3A"/>
    <w:rsid w:val="2F6AE6D9"/>
    <w:rsid w:val="2F8F960D"/>
    <w:rsid w:val="316FCAC0"/>
    <w:rsid w:val="36DA2204"/>
    <w:rsid w:val="4063315C"/>
    <w:rsid w:val="41674AFD"/>
    <w:rsid w:val="425F0215"/>
    <w:rsid w:val="45733148"/>
    <w:rsid w:val="4A899573"/>
    <w:rsid w:val="4D4CB9BC"/>
    <w:rsid w:val="51F3F52B"/>
    <w:rsid w:val="531A9FD2"/>
    <w:rsid w:val="59CB9D7F"/>
    <w:rsid w:val="5B7280A0"/>
    <w:rsid w:val="6C3B4B72"/>
    <w:rsid w:val="753E6FC7"/>
    <w:rsid w:val="780B7C09"/>
    <w:rsid w:val="7ABBDF3F"/>
    <w:rsid w:val="7AC36D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8694"/>
  <w15:docId w15:val="{531D38F2-F82A-428C-B33B-152B2DCB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3">
    <w:name w:val="heading 3"/>
    <w:basedOn w:val="Normal"/>
    <w:next w:val="Normal"/>
    <w:link w:val="Heading3Char"/>
    <w:uiPriority w:val="9"/>
    <w:semiHidden/>
    <w:unhideWhenUsed/>
    <w:qFormat/>
    <w:rsid w:val="00C76F8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NoSpacing">
    <w:name w:val="No Spacing"/>
    <w:uiPriority w:val="1"/>
    <w:qFormat/>
    <w:rsid w:val="0062572B"/>
    <w:pPr>
      <w:spacing w:after="0" w:line="240" w:lineRule="auto"/>
    </w:pPr>
    <w:rPr>
      <w:rFonts w:ascii="Arial" w:eastAsia="Times New Roman" w:hAnsi="Arial" w:cs="Times New Roman"/>
      <w:szCs w:val="24"/>
    </w:rPr>
  </w:style>
  <w:style w:type="character" w:customStyle="1" w:styleId="Heading3Char">
    <w:name w:val="Heading 3 Char"/>
    <w:basedOn w:val="DefaultParagraphFont"/>
    <w:link w:val="Heading3"/>
    <w:uiPriority w:val="9"/>
    <w:semiHidden/>
    <w:rsid w:val="00C76F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629">
      <w:bodyDiv w:val="1"/>
      <w:marLeft w:val="0"/>
      <w:marRight w:val="0"/>
      <w:marTop w:val="0"/>
      <w:marBottom w:val="0"/>
      <w:divBdr>
        <w:top w:val="none" w:sz="0" w:space="0" w:color="auto"/>
        <w:left w:val="none" w:sz="0" w:space="0" w:color="auto"/>
        <w:bottom w:val="none" w:sz="0" w:space="0" w:color="auto"/>
        <w:right w:val="none" w:sz="0" w:space="0" w:color="auto"/>
      </w:divBdr>
    </w:div>
    <w:div w:id="77411792">
      <w:bodyDiv w:val="1"/>
      <w:marLeft w:val="0"/>
      <w:marRight w:val="0"/>
      <w:marTop w:val="0"/>
      <w:marBottom w:val="0"/>
      <w:divBdr>
        <w:top w:val="none" w:sz="0" w:space="0" w:color="auto"/>
        <w:left w:val="none" w:sz="0" w:space="0" w:color="auto"/>
        <w:bottom w:val="none" w:sz="0" w:space="0" w:color="auto"/>
        <w:right w:val="none" w:sz="0" w:space="0" w:color="auto"/>
      </w:divBdr>
    </w:div>
    <w:div w:id="114062684">
      <w:bodyDiv w:val="1"/>
      <w:marLeft w:val="0"/>
      <w:marRight w:val="0"/>
      <w:marTop w:val="0"/>
      <w:marBottom w:val="0"/>
      <w:divBdr>
        <w:top w:val="none" w:sz="0" w:space="0" w:color="auto"/>
        <w:left w:val="none" w:sz="0" w:space="0" w:color="auto"/>
        <w:bottom w:val="none" w:sz="0" w:space="0" w:color="auto"/>
        <w:right w:val="none" w:sz="0" w:space="0" w:color="auto"/>
      </w:divBdr>
    </w:div>
    <w:div w:id="125008753">
      <w:bodyDiv w:val="1"/>
      <w:marLeft w:val="0"/>
      <w:marRight w:val="0"/>
      <w:marTop w:val="0"/>
      <w:marBottom w:val="0"/>
      <w:divBdr>
        <w:top w:val="none" w:sz="0" w:space="0" w:color="auto"/>
        <w:left w:val="none" w:sz="0" w:space="0" w:color="auto"/>
        <w:bottom w:val="none" w:sz="0" w:space="0" w:color="auto"/>
        <w:right w:val="none" w:sz="0" w:space="0" w:color="auto"/>
      </w:divBdr>
    </w:div>
    <w:div w:id="128129078">
      <w:bodyDiv w:val="1"/>
      <w:marLeft w:val="0"/>
      <w:marRight w:val="0"/>
      <w:marTop w:val="0"/>
      <w:marBottom w:val="0"/>
      <w:divBdr>
        <w:top w:val="none" w:sz="0" w:space="0" w:color="auto"/>
        <w:left w:val="none" w:sz="0" w:space="0" w:color="auto"/>
        <w:bottom w:val="none" w:sz="0" w:space="0" w:color="auto"/>
        <w:right w:val="none" w:sz="0" w:space="0" w:color="auto"/>
      </w:divBdr>
    </w:div>
    <w:div w:id="167790129">
      <w:bodyDiv w:val="1"/>
      <w:marLeft w:val="0"/>
      <w:marRight w:val="0"/>
      <w:marTop w:val="0"/>
      <w:marBottom w:val="0"/>
      <w:divBdr>
        <w:top w:val="none" w:sz="0" w:space="0" w:color="auto"/>
        <w:left w:val="none" w:sz="0" w:space="0" w:color="auto"/>
        <w:bottom w:val="none" w:sz="0" w:space="0" w:color="auto"/>
        <w:right w:val="none" w:sz="0" w:space="0" w:color="auto"/>
      </w:divBdr>
    </w:div>
    <w:div w:id="199054717">
      <w:bodyDiv w:val="1"/>
      <w:marLeft w:val="0"/>
      <w:marRight w:val="0"/>
      <w:marTop w:val="0"/>
      <w:marBottom w:val="0"/>
      <w:divBdr>
        <w:top w:val="none" w:sz="0" w:space="0" w:color="auto"/>
        <w:left w:val="none" w:sz="0" w:space="0" w:color="auto"/>
        <w:bottom w:val="none" w:sz="0" w:space="0" w:color="auto"/>
        <w:right w:val="none" w:sz="0" w:space="0" w:color="auto"/>
      </w:divBdr>
    </w:div>
    <w:div w:id="275791547">
      <w:bodyDiv w:val="1"/>
      <w:marLeft w:val="0"/>
      <w:marRight w:val="0"/>
      <w:marTop w:val="0"/>
      <w:marBottom w:val="0"/>
      <w:divBdr>
        <w:top w:val="none" w:sz="0" w:space="0" w:color="auto"/>
        <w:left w:val="none" w:sz="0" w:space="0" w:color="auto"/>
        <w:bottom w:val="none" w:sz="0" w:space="0" w:color="auto"/>
        <w:right w:val="none" w:sz="0" w:space="0" w:color="auto"/>
      </w:divBdr>
    </w:div>
    <w:div w:id="324086762">
      <w:bodyDiv w:val="1"/>
      <w:marLeft w:val="0"/>
      <w:marRight w:val="0"/>
      <w:marTop w:val="0"/>
      <w:marBottom w:val="0"/>
      <w:divBdr>
        <w:top w:val="none" w:sz="0" w:space="0" w:color="auto"/>
        <w:left w:val="none" w:sz="0" w:space="0" w:color="auto"/>
        <w:bottom w:val="none" w:sz="0" w:space="0" w:color="auto"/>
        <w:right w:val="none" w:sz="0" w:space="0" w:color="auto"/>
      </w:divBdr>
    </w:div>
    <w:div w:id="365645644">
      <w:bodyDiv w:val="1"/>
      <w:marLeft w:val="0"/>
      <w:marRight w:val="0"/>
      <w:marTop w:val="0"/>
      <w:marBottom w:val="0"/>
      <w:divBdr>
        <w:top w:val="none" w:sz="0" w:space="0" w:color="auto"/>
        <w:left w:val="none" w:sz="0" w:space="0" w:color="auto"/>
        <w:bottom w:val="none" w:sz="0" w:space="0" w:color="auto"/>
        <w:right w:val="none" w:sz="0" w:space="0" w:color="auto"/>
      </w:divBdr>
    </w:div>
    <w:div w:id="366613115">
      <w:bodyDiv w:val="1"/>
      <w:marLeft w:val="0"/>
      <w:marRight w:val="0"/>
      <w:marTop w:val="0"/>
      <w:marBottom w:val="0"/>
      <w:divBdr>
        <w:top w:val="none" w:sz="0" w:space="0" w:color="auto"/>
        <w:left w:val="none" w:sz="0" w:space="0" w:color="auto"/>
        <w:bottom w:val="none" w:sz="0" w:space="0" w:color="auto"/>
        <w:right w:val="none" w:sz="0" w:space="0" w:color="auto"/>
      </w:divBdr>
    </w:div>
    <w:div w:id="406806003">
      <w:bodyDiv w:val="1"/>
      <w:marLeft w:val="0"/>
      <w:marRight w:val="0"/>
      <w:marTop w:val="0"/>
      <w:marBottom w:val="0"/>
      <w:divBdr>
        <w:top w:val="none" w:sz="0" w:space="0" w:color="auto"/>
        <w:left w:val="none" w:sz="0" w:space="0" w:color="auto"/>
        <w:bottom w:val="none" w:sz="0" w:space="0" w:color="auto"/>
        <w:right w:val="none" w:sz="0" w:space="0" w:color="auto"/>
      </w:divBdr>
    </w:div>
    <w:div w:id="556361259">
      <w:bodyDiv w:val="1"/>
      <w:marLeft w:val="0"/>
      <w:marRight w:val="0"/>
      <w:marTop w:val="0"/>
      <w:marBottom w:val="0"/>
      <w:divBdr>
        <w:top w:val="none" w:sz="0" w:space="0" w:color="auto"/>
        <w:left w:val="none" w:sz="0" w:space="0" w:color="auto"/>
        <w:bottom w:val="none" w:sz="0" w:space="0" w:color="auto"/>
        <w:right w:val="none" w:sz="0" w:space="0" w:color="auto"/>
      </w:divBdr>
    </w:div>
    <w:div w:id="650209038">
      <w:bodyDiv w:val="1"/>
      <w:marLeft w:val="0"/>
      <w:marRight w:val="0"/>
      <w:marTop w:val="0"/>
      <w:marBottom w:val="0"/>
      <w:divBdr>
        <w:top w:val="none" w:sz="0" w:space="0" w:color="auto"/>
        <w:left w:val="none" w:sz="0" w:space="0" w:color="auto"/>
        <w:bottom w:val="none" w:sz="0" w:space="0" w:color="auto"/>
        <w:right w:val="none" w:sz="0" w:space="0" w:color="auto"/>
      </w:divBdr>
    </w:div>
    <w:div w:id="846600965">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891191282">
      <w:bodyDiv w:val="1"/>
      <w:marLeft w:val="0"/>
      <w:marRight w:val="0"/>
      <w:marTop w:val="0"/>
      <w:marBottom w:val="0"/>
      <w:divBdr>
        <w:top w:val="none" w:sz="0" w:space="0" w:color="auto"/>
        <w:left w:val="none" w:sz="0" w:space="0" w:color="auto"/>
        <w:bottom w:val="none" w:sz="0" w:space="0" w:color="auto"/>
        <w:right w:val="none" w:sz="0" w:space="0" w:color="auto"/>
      </w:divBdr>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920679765">
      <w:bodyDiv w:val="1"/>
      <w:marLeft w:val="0"/>
      <w:marRight w:val="0"/>
      <w:marTop w:val="0"/>
      <w:marBottom w:val="0"/>
      <w:divBdr>
        <w:top w:val="none" w:sz="0" w:space="0" w:color="auto"/>
        <w:left w:val="none" w:sz="0" w:space="0" w:color="auto"/>
        <w:bottom w:val="none" w:sz="0" w:space="0" w:color="auto"/>
        <w:right w:val="none" w:sz="0" w:space="0" w:color="auto"/>
      </w:divBdr>
    </w:div>
    <w:div w:id="1013993712">
      <w:bodyDiv w:val="1"/>
      <w:marLeft w:val="0"/>
      <w:marRight w:val="0"/>
      <w:marTop w:val="0"/>
      <w:marBottom w:val="0"/>
      <w:divBdr>
        <w:top w:val="none" w:sz="0" w:space="0" w:color="auto"/>
        <w:left w:val="none" w:sz="0" w:space="0" w:color="auto"/>
        <w:bottom w:val="none" w:sz="0" w:space="0" w:color="auto"/>
        <w:right w:val="none" w:sz="0" w:space="0" w:color="auto"/>
      </w:divBdr>
    </w:div>
    <w:div w:id="1014305367">
      <w:bodyDiv w:val="1"/>
      <w:marLeft w:val="0"/>
      <w:marRight w:val="0"/>
      <w:marTop w:val="0"/>
      <w:marBottom w:val="0"/>
      <w:divBdr>
        <w:top w:val="none" w:sz="0" w:space="0" w:color="auto"/>
        <w:left w:val="none" w:sz="0" w:space="0" w:color="auto"/>
        <w:bottom w:val="none" w:sz="0" w:space="0" w:color="auto"/>
        <w:right w:val="none" w:sz="0" w:space="0" w:color="auto"/>
      </w:divBdr>
    </w:div>
    <w:div w:id="1018578122">
      <w:bodyDiv w:val="1"/>
      <w:marLeft w:val="0"/>
      <w:marRight w:val="0"/>
      <w:marTop w:val="0"/>
      <w:marBottom w:val="0"/>
      <w:divBdr>
        <w:top w:val="none" w:sz="0" w:space="0" w:color="auto"/>
        <w:left w:val="none" w:sz="0" w:space="0" w:color="auto"/>
        <w:bottom w:val="none" w:sz="0" w:space="0" w:color="auto"/>
        <w:right w:val="none" w:sz="0" w:space="0" w:color="auto"/>
      </w:divBdr>
    </w:div>
    <w:div w:id="1039167483">
      <w:bodyDiv w:val="1"/>
      <w:marLeft w:val="0"/>
      <w:marRight w:val="0"/>
      <w:marTop w:val="0"/>
      <w:marBottom w:val="0"/>
      <w:divBdr>
        <w:top w:val="none" w:sz="0" w:space="0" w:color="auto"/>
        <w:left w:val="none" w:sz="0" w:space="0" w:color="auto"/>
        <w:bottom w:val="none" w:sz="0" w:space="0" w:color="auto"/>
        <w:right w:val="none" w:sz="0" w:space="0" w:color="auto"/>
      </w:divBdr>
    </w:div>
    <w:div w:id="1060400198">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113674599">
      <w:bodyDiv w:val="1"/>
      <w:marLeft w:val="0"/>
      <w:marRight w:val="0"/>
      <w:marTop w:val="0"/>
      <w:marBottom w:val="0"/>
      <w:divBdr>
        <w:top w:val="none" w:sz="0" w:space="0" w:color="auto"/>
        <w:left w:val="none" w:sz="0" w:space="0" w:color="auto"/>
        <w:bottom w:val="none" w:sz="0" w:space="0" w:color="auto"/>
        <w:right w:val="none" w:sz="0" w:space="0" w:color="auto"/>
      </w:divBdr>
    </w:div>
    <w:div w:id="1153762671">
      <w:bodyDiv w:val="1"/>
      <w:marLeft w:val="0"/>
      <w:marRight w:val="0"/>
      <w:marTop w:val="0"/>
      <w:marBottom w:val="0"/>
      <w:divBdr>
        <w:top w:val="none" w:sz="0" w:space="0" w:color="auto"/>
        <w:left w:val="none" w:sz="0" w:space="0" w:color="auto"/>
        <w:bottom w:val="none" w:sz="0" w:space="0" w:color="auto"/>
        <w:right w:val="none" w:sz="0" w:space="0" w:color="auto"/>
      </w:divBdr>
    </w:div>
    <w:div w:id="1173183541">
      <w:bodyDiv w:val="1"/>
      <w:marLeft w:val="0"/>
      <w:marRight w:val="0"/>
      <w:marTop w:val="0"/>
      <w:marBottom w:val="0"/>
      <w:divBdr>
        <w:top w:val="none" w:sz="0" w:space="0" w:color="auto"/>
        <w:left w:val="none" w:sz="0" w:space="0" w:color="auto"/>
        <w:bottom w:val="none" w:sz="0" w:space="0" w:color="auto"/>
        <w:right w:val="none" w:sz="0" w:space="0" w:color="auto"/>
      </w:divBdr>
    </w:div>
    <w:div w:id="1221400667">
      <w:bodyDiv w:val="1"/>
      <w:marLeft w:val="0"/>
      <w:marRight w:val="0"/>
      <w:marTop w:val="0"/>
      <w:marBottom w:val="0"/>
      <w:divBdr>
        <w:top w:val="none" w:sz="0" w:space="0" w:color="auto"/>
        <w:left w:val="none" w:sz="0" w:space="0" w:color="auto"/>
        <w:bottom w:val="none" w:sz="0" w:space="0" w:color="auto"/>
        <w:right w:val="none" w:sz="0" w:space="0" w:color="auto"/>
      </w:divBdr>
    </w:div>
    <w:div w:id="1247617852">
      <w:bodyDiv w:val="1"/>
      <w:marLeft w:val="0"/>
      <w:marRight w:val="0"/>
      <w:marTop w:val="0"/>
      <w:marBottom w:val="0"/>
      <w:divBdr>
        <w:top w:val="none" w:sz="0" w:space="0" w:color="auto"/>
        <w:left w:val="none" w:sz="0" w:space="0" w:color="auto"/>
        <w:bottom w:val="none" w:sz="0" w:space="0" w:color="auto"/>
        <w:right w:val="none" w:sz="0" w:space="0" w:color="auto"/>
      </w:divBdr>
    </w:div>
    <w:div w:id="1313608182">
      <w:bodyDiv w:val="1"/>
      <w:marLeft w:val="0"/>
      <w:marRight w:val="0"/>
      <w:marTop w:val="0"/>
      <w:marBottom w:val="0"/>
      <w:divBdr>
        <w:top w:val="none" w:sz="0" w:space="0" w:color="auto"/>
        <w:left w:val="none" w:sz="0" w:space="0" w:color="auto"/>
        <w:bottom w:val="none" w:sz="0" w:space="0" w:color="auto"/>
        <w:right w:val="none" w:sz="0" w:space="0" w:color="auto"/>
      </w:divBdr>
    </w:div>
    <w:div w:id="1321621020">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393117447">
      <w:bodyDiv w:val="1"/>
      <w:marLeft w:val="0"/>
      <w:marRight w:val="0"/>
      <w:marTop w:val="0"/>
      <w:marBottom w:val="0"/>
      <w:divBdr>
        <w:top w:val="none" w:sz="0" w:space="0" w:color="auto"/>
        <w:left w:val="none" w:sz="0" w:space="0" w:color="auto"/>
        <w:bottom w:val="none" w:sz="0" w:space="0" w:color="auto"/>
        <w:right w:val="none" w:sz="0" w:space="0" w:color="auto"/>
      </w:divBdr>
    </w:div>
    <w:div w:id="1417744619">
      <w:bodyDiv w:val="1"/>
      <w:marLeft w:val="0"/>
      <w:marRight w:val="0"/>
      <w:marTop w:val="0"/>
      <w:marBottom w:val="0"/>
      <w:divBdr>
        <w:top w:val="none" w:sz="0" w:space="0" w:color="auto"/>
        <w:left w:val="none" w:sz="0" w:space="0" w:color="auto"/>
        <w:bottom w:val="none" w:sz="0" w:space="0" w:color="auto"/>
        <w:right w:val="none" w:sz="0" w:space="0" w:color="auto"/>
      </w:divBdr>
    </w:div>
    <w:div w:id="1428232081">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468400830">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632243777">
      <w:bodyDiv w:val="1"/>
      <w:marLeft w:val="0"/>
      <w:marRight w:val="0"/>
      <w:marTop w:val="0"/>
      <w:marBottom w:val="0"/>
      <w:divBdr>
        <w:top w:val="none" w:sz="0" w:space="0" w:color="auto"/>
        <w:left w:val="none" w:sz="0" w:space="0" w:color="auto"/>
        <w:bottom w:val="none" w:sz="0" w:space="0" w:color="auto"/>
        <w:right w:val="none" w:sz="0" w:space="0" w:color="auto"/>
      </w:divBdr>
    </w:div>
    <w:div w:id="1665426821">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734309664">
      <w:bodyDiv w:val="1"/>
      <w:marLeft w:val="0"/>
      <w:marRight w:val="0"/>
      <w:marTop w:val="0"/>
      <w:marBottom w:val="0"/>
      <w:divBdr>
        <w:top w:val="none" w:sz="0" w:space="0" w:color="auto"/>
        <w:left w:val="none" w:sz="0" w:space="0" w:color="auto"/>
        <w:bottom w:val="none" w:sz="0" w:space="0" w:color="auto"/>
        <w:right w:val="none" w:sz="0" w:space="0" w:color="auto"/>
      </w:divBdr>
    </w:div>
    <w:div w:id="1753117525">
      <w:bodyDiv w:val="1"/>
      <w:marLeft w:val="0"/>
      <w:marRight w:val="0"/>
      <w:marTop w:val="0"/>
      <w:marBottom w:val="0"/>
      <w:divBdr>
        <w:top w:val="none" w:sz="0" w:space="0" w:color="auto"/>
        <w:left w:val="none" w:sz="0" w:space="0" w:color="auto"/>
        <w:bottom w:val="none" w:sz="0" w:space="0" w:color="auto"/>
        <w:right w:val="none" w:sz="0" w:space="0" w:color="auto"/>
      </w:divBdr>
    </w:div>
    <w:div w:id="1827626636">
      <w:bodyDiv w:val="1"/>
      <w:marLeft w:val="0"/>
      <w:marRight w:val="0"/>
      <w:marTop w:val="0"/>
      <w:marBottom w:val="0"/>
      <w:divBdr>
        <w:top w:val="none" w:sz="0" w:space="0" w:color="auto"/>
        <w:left w:val="none" w:sz="0" w:space="0" w:color="auto"/>
        <w:bottom w:val="none" w:sz="0" w:space="0" w:color="auto"/>
        <w:right w:val="none" w:sz="0" w:space="0" w:color="auto"/>
      </w:divBdr>
    </w:div>
    <w:div w:id="1864585020">
      <w:bodyDiv w:val="1"/>
      <w:marLeft w:val="0"/>
      <w:marRight w:val="0"/>
      <w:marTop w:val="0"/>
      <w:marBottom w:val="0"/>
      <w:divBdr>
        <w:top w:val="none" w:sz="0" w:space="0" w:color="auto"/>
        <w:left w:val="none" w:sz="0" w:space="0" w:color="auto"/>
        <w:bottom w:val="none" w:sz="0" w:space="0" w:color="auto"/>
        <w:right w:val="none" w:sz="0" w:space="0" w:color="auto"/>
      </w:divBdr>
    </w:div>
    <w:div w:id="1867793707">
      <w:bodyDiv w:val="1"/>
      <w:marLeft w:val="0"/>
      <w:marRight w:val="0"/>
      <w:marTop w:val="0"/>
      <w:marBottom w:val="0"/>
      <w:divBdr>
        <w:top w:val="none" w:sz="0" w:space="0" w:color="auto"/>
        <w:left w:val="none" w:sz="0" w:space="0" w:color="auto"/>
        <w:bottom w:val="none" w:sz="0" w:space="0" w:color="auto"/>
        <w:right w:val="none" w:sz="0" w:space="0" w:color="auto"/>
      </w:divBdr>
    </w:div>
    <w:div w:id="1896769591">
      <w:bodyDiv w:val="1"/>
      <w:marLeft w:val="0"/>
      <w:marRight w:val="0"/>
      <w:marTop w:val="0"/>
      <w:marBottom w:val="0"/>
      <w:divBdr>
        <w:top w:val="none" w:sz="0" w:space="0" w:color="auto"/>
        <w:left w:val="none" w:sz="0" w:space="0" w:color="auto"/>
        <w:bottom w:val="none" w:sz="0" w:space="0" w:color="auto"/>
        <w:right w:val="none" w:sz="0" w:space="0" w:color="auto"/>
      </w:divBdr>
    </w:div>
    <w:div w:id="1913923310">
      <w:bodyDiv w:val="1"/>
      <w:marLeft w:val="0"/>
      <w:marRight w:val="0"/>
      <w:marTop w:val="0"/>
      <w:marBottom w:val="0"/>
      <w:divBdr>
        <w:top w:val="none" w:sz="0" w:space="0" w:color="auto"/>
        <w:left w:val="none" w:sz="0" w:space="0" w:color="auto"/>
        <w:bottom w:val="none" w:sz="0" w:space="0" w:color="auto"/>
        <w:right w:val="none" w:sz="0" w:space="0" w:color="auto"/>
      </w:divBdr>
    </w:div>
    <w:div w:id="1930235580">
      <w:bodyDiv w:val="1"/>
      <w:marLeft w:val="0"/>
      <w:marRight w:val="0"/>
      <w:marTop w:val="0"/>
      <w:marBottom w:val="0"/>
      <w:divBdr>
        <w:top w:val="none" w:sz="0" w:space="0" w:color="auto"/>
        <w:left w:val="none" w:sz="0" w:space="0" w:color="auto"/>
        <w:bottom w:val="none" w:sz="0" w:space="0" w:color="auto"/>
        <w:right w:val="none" w:sz="0" w:space="0" w:color="auto"/>
      </w:divBdr>
    </w:div>
    <w:div w:id="1950701344">
      <w:bodyDiv w:val="1"/>
      <w:marLeft w:val="0"/>
      <w:marRight w:val="0"/>
      <w:marTop w:val="0"/>
      <w:marBottom w:val="0"/>
      <w:divBdr>
        <w:top w:val="none" w:sz="0" w:space="0" w:color="auto"/>
        <w:left w:val="none" w:sz="0" w:space="0" w:color="auto"/>
        <w:bottom w:val="none" w:sz="0" w:space="0" w:color="auto"/>
        <w:right w:val="none" w:sz="0" w:space="0" w:color="auto"/>
      </w:divBdr>
    </w:div>
    <w:div w:id="1958485817">
      <w:bodyDiv w:val="1"/>
      <w:marLeft w:val="0"/>
      <w:marRight w:val="0"/>
      <w:marTop w:val="0"/>
      <w:marBottom w:val="0"/>
      <w:divBdr>
        <w:top w:val="none" w:sz="0" w:space="0" w:color="auto"/>
        <w:left w:val="none" w:sz="0" w:space="0" w:color="auto"/>
        <w:bottom w:val="none" w:sz="0" w:space="0" w:color="auto"/>
        <w:right w:val="none" w:sz="0" w:space="0" w:color="auto"/>
      </w:divBdr>
    </w:div>
    <w:div w:id="1989746018">
      <w:bodyDiv w:val="1"/>
      <w:marLeft w:val="0"/>
      <w:marRight w:val="0"/>
      <w:marTop w:val="0"/>
      <w:marBottom w:val="0"/>
      <w:divBdr>
        <w:top w:val="none" w:sz="0" w:space="0" w:color="auto"/>
        <w:left w:val="none" w:sz="0" w:space="0" w:color="auto"/>
        <w:bottom w:val="none" w:sz="0" w:space="0" w:color="auto"/>
        <w:right w:val="none" w:sz="0" w:space="0" w:color="auto"/>
      </w:divBdr>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D75A-FB0E-4411-A994-7BD201C27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1262</Words>
  <Characters>7197</Characters>
  <Application>Microsoft Office Word</Application>
  <DocSecurity>0</DocSecurity>
  <Lines>59</Lines>
  <Paragraphs>16</Paragraphs>
  <ScaleCrop>false</ScaleCrop>
  <Company>Waverley Borough Council</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Jenny Bennett</cp:lastModifiedBy>
  <cp:revision>3</cp:revision>
  <cp:lastPrinted>2015-11-19T15:10:00Z</cp:lastPrinted>
  <dcterms:created xsi:type="dcterms:W3CDTF">2026-02-19T11:49:00Z</dcterms:created>
  <dcterms:modified xsi:type="dcterms:W3CDTF">2026-02-20T11:07:00Z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