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15D1" w14:textId="3D594849" w:rsidR="001E1F95" w:rsidRPr="00C34DFF" w:rsidRDefault="00C34DFF" w:rsidP="001E1F95">
      <w:pPr>
        <w:pStyle w:val="Heading1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34DF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7404B77" wp14:editId="72977EC3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2559050" cy="749300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0" cy="749300"/>
                          <a:chOff x="445" y="-147"/>
                          <a:chExt cx="4444" cy="121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9" y="-34"/>
                            <a:ext cx="320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" y="-147"/>
                            <a:ext cx="118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4DD19" id="Group 4" o:spid="_x0000_s1026" alt="&quot;&quot;" style="position:absolute;margin-left:150.3pt;margin-top:4.2pt;width:201.5pt;height:59pt;z-index:251658240;mso-position-horizontal:right;mso-position-horizontal-relative:margin" coordorigin="445,-147" coordsize="4444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679;top:-34;width:320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">
                  <v:imagedata r:id="rId13" o:title=""/>
                </v:shape>
                <v:shape id="Picture 7" o:spid="_x0000_s1028" type="#_x0000_t75" style="position:absolute;left:445;top:-147;width:118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5C11E7AA" w14:textId="7A08C422" w:rsidR="00ED3D46" w:rsidRPr="00C34DFF" w:rsidRDefault="00ED3D46" w:rsidP="001E1F95">
      <w:pPr>
        <w:pStyle w:val="Heading1"/>
        <w:jc w:val="left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</w:p>
    <w:p w14:paraId="35F13E73" w14:textId="77777777" w:rsidR="00ED3D46" w:rsidRPr="00C34DFF" w:rsidRDefault="00ED3D46" w:rsidP="001E1F95">
      <w:pPr>
        <w:pStyle w:val="Heading1"/>
        <w:jc w:val="left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</w:p>
    <w:p w14:paraId="1A4D5C30" w14:textId="2C8A6606" w:rsidR="001E1F95" w:rsidRPr="00C34DFF" w:rsidRDefault="00C34DFF" w:rsidP="001E1F95">
      <w:pPr>
        <w:pStyle w:val="Heading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1F497D"/>
          <w:sz w:val="24"/>
          <w:szCs w:val="24"/>
        </w:rPr>
        <w:br/>
      </w:r>
    </w:p>
    <w:p w14:paraId="4F4F3722" w14:textId="77777777" w:rsidR="001E1F95" w:rsidRPr="00C34DFF" w:rsidRDefault="001E1F95" w:rsidP="001E1F95">
      <w:pPr>
        <w:rPr>
          <w:rFonts w:asciiTheme="minorHAnsi" w:hAnsiTheme="minorHAnsi" w:cstheme="minorHAnsi"/>
          <w:b/>
          <w:color w:val="1F497D"/>
          <w:sz w:val="24"/>
          <w:u w:val="single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6057"/>
      </w:tblGrid>
      <w:tr w:rsidR="00392766" w:rsidRPr="00C34DFF" w14:paraId="64F05B5C" w14:textId="77777777" w:rsidTr="2454D47F">
        <w:trPr>
          <w:trHeight w:val="140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F150" w14:textId="77777777" w:rsidR="00392766" w:rsidRPr="00C34DFF" w:rsidRDefault="00835A60" w:rsidP="000D5DAA">
            <w:pPr>
              <w:pStyle w:val="Descriptionlabels"/>
              <w:rPr>
                <w:rStyle w:val="Strong"/>
                <w:rFonts w:asciiTheme="minorHAnsi" w:hAnsiTheme="minorHAnsi" w:cstheme="minorHAnsi"/>
                <w:b/>
                <w:bCs w:val="0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Job Description</w:t>
            </w:r>
          </w:p>
        </w:tc>
      </w:tr>
      <w:tr w:rsidR="00CB3FE4" w:rsidRPr="00C34DFF" w14:paraId="59775DAD" w14:textId="77777777" w:rsidTr="2454D47F">
        <w:trPr>
          <w:trHeight w:val="140"/>
        </w:trPr>
        <w:tc>
          <w:tcPr>
            <w:tcW w:w="25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B555" w14:textId="77777777" w:rsidR="00CB3FE4" w:rsidRPr="00C34DFF" w:rsidRDefault="00CB3FE4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34DFF">
              <w:rPr>
                <w:rFonts w:asciiTheme="minorHAnsi" w:hAnsiTheme="minorHAnsi" w:cstheme="minorHAnsi"/>
                <w:b/>
                <w:sz w:val="24"/>
              </w:rPr>
              <w:t>Job title: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B7C7C3" w14:textId="3D6DD02F" w:rsidR="002A02CA" w:rsidRPr="006E2AC2" w:rsidRDefault="006E2AC2" w:rsidP="2454D47F">
            <w:pPr>
              <w:rPr>
                <w:rFonts w:asciiTheme="minorHAnsi" w:hAnsiTheme="minorHAnsi" w:cstheme="minorBidi"/>
                <w:b/>
                <w:bCs/>
                <w:sz w:val="24"/>
              </w:rPr>
            </w:pPr>
            <w:r w:rsidRPr="006E2AC2">
              <w:rPr>
                <w:rFonts w:asciiTheme="minorHAnsi" w:hAnsiTheme="minorHAnsi" w:cstheme="minorBidi"/>
                <w:b/>
                <w:bCs/>
                <w:sz w:val="24"/>
              </w:rPr>
              <w:t>Data Analyst</w:t>
            </w:r>
          </w:p>
        </w:tc>
      </w:tr>
      <w:tr w:rsidR="00CB3FE4" w:rsidRPr="00C34DFF" w14:paraId="0E38CBC2" w14:textId="77777777" w:rsidTr="2454D47F">
        <w:trPr>
          <w:trHeight w:val="137"/>
        </w:trPr>
        <w:tc>
          <w:tcPr>
            <w:tcW w:w="2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ADE2" w14:textId="7251C2B1" w:rsidR="00CB3FE4" w:rsidRPr="00C34DFF" w:rsidRDefault="00CB3FE4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34DFF">
              <w:rPr>
                <w:rFonts w:asciiTheme="minorHAnsi" w:hAnsiTheme="minorHAnsi" w:cstheme="minorHAnsi"/>
                <w:b/>
                <w:sz w:val="24"/>
              </w:rPr>
              <w:t>Service</w:t>
            </w:r>
            <w:r w:rsidR="0006304B">
              <w:rPr>
                <w:rFonts w:asciiTheme="minorHAnsi" w:hAnsiTheme="minorHAnsi" w:cstheme="minorHAnsi"/>
                <w:b/>
                <w:sz w:val="24"/>
              </w:rPr>
              <w:t xml:space="preserve"> and team</w:t>
            </w:r>
            <w:r w:rsidRPr="00C34DF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1C0000" w14:textId="01BD3B5E" w:rsidR="00CB3FE4" w:rsidRPr="006E2AC2" w:rsidRDefault="009E7817" w:rsidP="2454D47F">
            <w:pPr>
              <w:rPr>
                <w:rFonts w:asciiTheme="minorHAnsi" w:hAnsiTheme="minorHAnsi" w:cstheme="minorBidi"/>
                <w:sz w:val="24"/>
              </w:rPr>
            </w:pPr>
            <w:r w:rsidRPr="006E2AC2">
              <w:rPr>
                <w:rFonts w:asciiTheme="minorHAnsi" w:hAnsiTheme="minorHAnsi" w:cstheme="minorBidi"/>
                <w:sz w:val="24"/>
              </w:rPr>
              <w:t>Strategy and Performance</w:t>
            </w:r>
          </w:p>
        </w:tc>
      </w:tr>
      <w:tr w:rsidR="00CB3FE4" w:rsidRPr="00C34DFF" w14:paraId="0CA57EDC" w14:textId="77777777" w:rsidTr="2454D47F">
        <w:trPr>
          <w:trHeight w:val="137"/>
        </w:trPr>
        <w:tc>
          <w:tcPr>
            <w:tcW w:w="2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F6BC" w14:textId="77777777" w:rsidR="00CB3FE4" w:rsidRDefault="0006304B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Band</w:t>
            </w:r>
            <w:r w:rsidR="00CB3FE4" w:rsidRPr="00C34DF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33ED7717" w14:textId="3F01EC41" w:rsidR="0006304B" w:rsidRPr="00C34DFF" w:rsidRDefault="0006304B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Post number:</w:t>
            </w:r>
          </w:p>
        </w:tc>
        <w:tc>
          <w:tcPr>
            <w:tcW w:w="6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62B168" w14:textId="397642D8" w:rsidR="00BE3465" w:rsidRPr="007A7D32" w:rsidRDefault="00746191" w:rsidP="00BE3465">
            <w:pPr>
              <w:rPr>
                <w:rFonts w:asciiTheme="minorHAnsi" w:hAnsiTheme="minorHAnsi" w:cstheme="minorHAnsi"/>
                <w:sz w:val="24"/>
              </w:rPr>
            </w:pPr>
            <w:r w:rsidRPr="007A7D32">
              <w:rPr>
                <w:rFonts w:asciiTheme="minorHAnsi" w:hAnsiTheme="minorHAnsi" w:cstheme="minorHAnsi"/>
                <w:sz w:val="24"/>
              </w:rPr>
              <w:t xml:space="preserve">Band </w:t>
            </w:r>
            <w:r w:rsidR="00BC4EB1" w:rsidRPr="007A7D32">
              <w:rPr>
                <w:rFonts w:asciiTheme="minorHAnsi" w:hAnsiTheme="minorHAnsi" w:cstheme="minorHAnsi"/>
                <w:sz w:val="24"/>
              </w:rPr>
              <w:t>6</w:t>
            </w:r>
          </w:p>
          <w:p w14:paraId="3BA38EAE" w14:textId="4FBFB24B" w:rsidR="00E33D65" w:rsidRPr="007A7D32" w:rsidRDefault="00EB005F" w:rsidP="2454D47F">
            <w:pPr>
              <w:rPr>
                <w:rFonts w:asciiTheme="minorHAnsi" w:hAnsiTheme="minorHAnsi" w:cstheme="minorBidi"/>
                <w:color w:val="FF0000"/>
                <w:sz w:val="24"/>
              </w:rPr>
            </w:pPr>
            <w:r w:rsidRPr="00EB005F">
              <w:rPr>
                <w:rFonts w:asciiTheme="minorHAnsi" w:hAnsiTheme="minorHAnsi" w:cstheme="minorBidi"/>
                <w:sz w:val="24"/>
              </w:rPr>
              <w:t>P10599</w:t>
            </w:r>
          </w:p>
        </w:tc>
      </w:tr>
      <w:tr w:rsidR="00CB3FE4" w:rsidRPr="00C34DFF" w14:paraId="56E7E2EC" w14:textId="77777777" w:rsidTr="2454D47F">
        <w:trPr>
          <w:trHeight w:val="137"/>
        </w:trPr>
        <w:tc>
          <w:tcPr>
            <w:tcW w:w="256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3148" w14:textId="77777777" w:rsidR="00CB3FE4" w:rsidRPr="00C34DFF" w:rsidRDefault="00CB3FE4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34DFF">
              <w:rPr>
                <w:rFonts w:asciiTheme="minorHAnsi" w:hAnsiTheme="minorHAnsi" w:cstheme="minorHAnsi"/>
                <w:b/>
                <w:sz w:val="24"/>
              </w:rPr>
              <w:t>Reporting to:</w:t>
            </w:r>
          </w:p>
        </w:tc>
        <w:tc>
          <w:tcPr>
            <w:tcW w:w="663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7071CC8" w14:textId="7BE943F4" w:rsidR="00AA5DDC" w:rsidRPr="007A7D32" w:rsidRDefault="009C649B" w:rsidP="2454D47F">
            <w:pPr>
              <w:rPr>
                <w:rFonts w:asciiTheme="minorHAnsi" w:hAnsiTheme="minorHAnsi" w:cstheme="minorBidi"/>
                <w:sz w:val="24"/>
              </w:rPr>
            </w:pPr>
            <w:r w:rsidRPr="007A7D32">
              <w:rPr>
                <w:rFonts w:asciiTheme="minorHAnsi" w:hAnsiTheme="minorHAnsi" w:cstheme="minorBidi"/>
                <w:sz w:val="24"/>
              </w:rPr>
              <w:t>Corporate Strategy and Performance Manage</w:t>
            </w:r>
            <w:r w:rsidR="00ED08B8" w:rsidRPr="007A7D32">
              <w:rPr>
                <w:rFonts w:asciiTheme="minorHAnsi" w:hAnsiTheme="minorHAnsi" w:cstheme="minorBidi"/>
                <w:sz w:val="24"/>
              </w:rPr>
              <w:t>r</w:t>
            </w:r>
          </w:p>
        </w:tc>
      </w:tr>
      <w:tr w:rsidR="00CB3FE4" w:rsidRPr="00C34DFF" w14:paraId="5B4A9597" w14:textId="77777777" w:rsidTr="2454D47F">
        <w:trPr>
          <w:trHeight w:val="13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4F67" w14:textId="77777777" w:rsidR="00CB3FE4" w:rsidRPr="00C34DFF" w:rsidRDefault="00CB3FE4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34DFF">
              <w:rPr>
                <w:rFonts w:asciiTheme="minorHAnsi" w:hAnsiTheme="minorHAnsi" w:cstheme="minorHAnsi"/>
                <w:b/>
                <w:sz w:val="24"/>
              </w:rPr>
              <w:t>Responsible for:</w:t>
            </w:r>
          </w:p>
        </w:tc>
        <w:tc>
          <w:tcPr>
            <w:tcW w:w="6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822176" w14:textId="4ECFC485" w:rsidR="00BE3465" w:rsidRPr="007A7D32" w:rsidRDefault="00731FF9" w:rsidP="2454D47F">
            <w:pPr>
              <w:rPr>
                <w:rFonts w:asciiTheme="minorHAnsi" w:hAnsiTheme="minorHAnsi" w:cstheme="minorBidi"/>
                <w:sz w:val="24"/>
              </w:rPr>
            </w:pPr>
            <w:r w:rsidRPr="007A7D32">
              <w:rPr>
                <w:rFonts w:asciiTheme="minorHAnsi" w:hAnsiTheme="minorHAnsi" w:cstheme="minorBidi"/>
                <w:sz w:val="24"/>
              </w:rPr>
              <w:t>N</w:t>
            </w:r>
            <w:r w:rsidRPr="007A7D32">
              <w:t>/A</w:t>
            </w:r>
          </w:p>
        </w:tc>
      </w:tr>
      <w:tr w:rsidR="00115066" w:rsidRPr="00C34DFF" w14:paraId="2568D9CF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A702" w14:textId="77777777" w:rsidR="00115066" w:rsidRPr="00C34DFF" w:rsidRDefault="00DE5FE3" w:rsidP="00473EF7">
            <w:pPr>
              <w:pStyle w:val="Descriptionlabels"/>
              <w:rPr>
                <w:rStyle w:val="PlaceholderText"/>
                <w:rFonts w:asciiTheme="minorHAnsi" w:hAnsiTheme="minorHAnsi" w:cstheme="minorHAnsi"/>
                <w:b w:val="0"/>
                <w:i/>
                <w:color w:val="262626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Our </w:t>
            </w:r>
            <w:proofErr w:type="spellStart"/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Organisational</w:t>
            </w:r>
            <w:proofErr w:type="spellEnd"/>
            <w:r w:rsidR="00473EF7"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Values</w:t>
            </w: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</w:t>
            </w:r>
          </w:p>
        </w:tc>
      </w:tr>
      <w:tr w:rsidR="00115066" w:rsidRPr="00C34DFF" w14:paraId="664011BC" w14:textId="77777777" w:rsidTr="2454D47F">
        <w:trPr>
          <w:trHeight w:val="669"/>
        </w:trPr>
        <w:tc>
          <w:tcPr>
            <w:tcW w:w="2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9D62" w14:textId="25F58FFD" w:rsidR="001A5CBF" w:rsidRDefault="00B955A8" w:rsidP="001A5CB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 w:rsidRPr="0023797E">
              <w:rPr>
                <w:rFonts w:asciiTheme="minorHAnsi" w:eastAsia="Calibri" w:hAnsiTheme="minorHAnsi" w:cstheme="minorHAnsi"/>
                <w:b/>
                <w:bCs/>
                <w:sz w:val="24"/>
              </w:rPr>
              <w:t>Collaboration</w:t>
            </w:r>
          </w:p>
          <w:p w14:paraId="4278AB1F" w14:textId="27B873A3" w:rsidR="00115066" w:rsidRPr="00C34DFF" w:rsidRDefault="001A5CBF" w:rsidP="0006304B">
            <w:pPr>
              <w:rPr>
                <w:rFonts w:asciiTheme="minorHAnsi" w:eastAsia="Calibri" w:hAnsiTheme="minorHAnsi" w:cstheme="minorHAnsi"/>
                <w:b/>
                <w:bCs/>
                <w:color w:val="0070C0"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</w:rP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4D292F4B" wp14:editId="7DDB377F">
                  <wp:extent cx="292100" cy="234950"/>
                  <wp:effectExtent l="0" t="0" r="0" b="0"/>
                  <wp:docPr id="805233471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233471" name="Picture 1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A4B2" w14:textId="1876BB98" w:rsidR="00115066" w:rsidRPr="00C34DFF" w:rsidRDefault="00B955A8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 xml:space="preserve">We know, </w:t>
            </w:r>
            <w:r w:rsidR="0023797E">
              <w:rPr>
                <w:rFonts w:asciiTheme="minorHAnsi" w:eastAsia="Calibri" w:hAnsiTheme="minorHAnsi" w:cstheme="minorHAnsi"/>
                <w:sz w:val="24"/>
              </w:rPr>
              <w:t>work with and support one another.</w:t>
            </w:r>
          </w:p>
        </w:tc>
      </w:tr>
      <w:tr w:rsidR="00115066" w:rsidRPr="00C34DFF" w14:paraId="4C94E065" w14:textId="77777777" w:rsidTr="2454D47F">
        <w:trPr>
          <w:trHeight w:val="834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BC21" w14:textId="77777777" w:rsidR="001A5CBF" w:rsidRDefault="0023797E" w:rsidP="001A5CB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</w:rPr>
              <w:t>Wellbeing</w:t>
            </w:r>
          </w:p>
          <w:p w14:paraId="42F547AB" w14:textId="3979C5E4" w:rsidR="00115066" w:rsidRPr="00C34DFF" w:rsidRDefault="001A5CBF" w:rsidP="0006304B">
            <w:pPr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</w:rP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782F4681" wp14:editId="10DA324C">
                  <wp:extent cx="304800" cy="304800"/>
                  <wp:effectExtent l="0" t="0" r="0" b="0"/>
                  <wp:docPr id="120686701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86701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33F3" w14:textId="624472F9" w:rsidR="00115066" w:rsidRPr="00C34DFF" w:rsidRDefault="007E089D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We look after our own and others’ wellbeing.</w:t>
            </w:r>
          </w:p>
        </w:tc>
      </w:tr>
      <w:tr w:rsidR="00115066" w:rsidRPr="00C34DFF" w14:paraId="20B620FD" w14:textId="77777777" w:rsidTr="2454D47F">
        <w:trPr>
          <w:trHeight w:val="833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C272" w14:textId="58A19B8D" w:rsidR="00115066" w:rsidRDefault="007E089D" w:rsidP="001A5CB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 w:rsidRPr="007E089D">
              <w:rPr>
                <w:rFonts w:asciiTheme="minorHAnsi" w:eastAsia="Calibri" w:hAnsiTheme="minorHAnsi" w:cstheme="minorHAnsi"/>
                <w:b/>
                <w:bCs/>
                <w:sz w:val="24"/>
              </w:rPr>
              <w:t>Trusted</w:t>
            </w:r>
          </w:p>
          <w:p w14:paraId="06716AD8" w14:textId="7E468929" w:rsidR="001A5CBF" w:rsidRPr="00C34DFF" w:rsidRDefault="001A5CBF" w:rsidP="0006304B">
            <w:pPr>
              <w:rPr>
                <w:rFonts w:asciiTheme="minorHAnsi" w:eastAsia="Calibri" w:hAnsiTheme="minorHAnsi" w:cstheme="minorHAnsi"/>
                <w:b/>
                <w:bCs/>
                <w:color w:val="00B050"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B050"/>
                <w:sz w:val="24"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 wp14:anchorId="11555A58" wp14:editId="2F8A2059">
                  <wp:extent cx="228600" cy="228600"/>
                  <wp:effectExtent l="0" t="0" r="0" b="0"/>
                  <wp:docPr id="1445559960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59960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9CC6" w14:textId="6C73B564" w:rsidR="00115066" w:rsidRPr="00C34DFF" w:rsidRDefault="005A0170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We abide by the Nolan principles of public life.</w:t>
            </w:r>
          </w:p>
        </w:tc>
      </w:tr>
      <w:tr w:rsidR="00115066" w:rsidRPr="00C34DFF" w14:paraId="697CC0DF" w14:textId="77777777" w:rsidTr="2454D47F">
        <w:trPr>
          <w:trHeight w:val="819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47B7" w14:textId="40D79359" w:rsidR="001A5CBF" w:rsidRDefault="005A0170" w:rsidP="001A5CB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 w:rsidRPr="005A0170">
              <w:rPr>
                <w:rFonts w:asciiTheme="minorHAnsi" w:eastAsia="Calibri" w:hAnsiTheme="minorHAnsi" w:cstheme="minorHAnsi"/>
                <w:b/>
                <w:bCs/>
                <w:sz w:val="24"/>
              </w:rPr>
              <w:t>Value for Money</w:t>
            </w:r>
          </w:p>
          <w:p w14:paraId="061C4136" w14:textId="597B2085" w:rsidR="001A5CBF" w:rsidRPr="00C34DFF" w:rsidRDefault="001A5CBF" w:rsidP="0006304B">
            <w:pPr>
              <w:rPr>
                <w:rFonts w:asciiTheme="minorHAnsi" w:eastAsia="Calibri" w:hAnsiTheme="minorHAnsi" w:cstheme="minorHAnsi"/>
                <w:b/>
                <w:bCs/>
                <w:color w:val="7030A0"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7030A0"/>
                <w:sz w:val="24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30B19506" wp14:editId="5EEE1C03">
                  <wp:extent cx="342900" cy="342900"/>
                  <wp:effectExtent l="0" t="0" r="0" b="0"/>
                  <wp:docPr id="207991077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1077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EF08" w14:textId="72D59B6D" w:rsidR="00040BFC" w:rsidRPr="00C34DFF" w:rsidRDefault="00FE5CAF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We spend public money wisely and carefully.</w:t>
            </w:r>
          </w:p>
        </w:tc>
      </w:tr>
      <w:tr w:rsidR="00040BFC" w:rsidRPr="0014025B" w14:paraId="36CC1944" w14:textId="77777777" w:rsidTr="2454D47F">
        <w:trPr>
          <w:trHeight w:val="819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6D1F" w14:textId="77777777" w:rsidR="00040BFC" w:rsidRDefault="00FE5CAF" w:rsidP="001A5CB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 w:rsidRPr="0014025B">
              <w:rPr>
                <w:rFonts w:asciiTheme="minorHAnsi" w:eastAsia="Calibri" w:hAnsiTheme="minorHAnsi" w:cstheme="minorHAnsi"/>
                <w:b/>
                <w:bCs/>
                <w:sz w:val="24"/>
              </w:rPr>
              <w:t>Professionalism</w:t>
            </w:r>
          </w:p>
          <w:p w14:paraId="0B3ED1E4" w14:textId="7854E145" w:rsidR="001A5CBF" w:rsidRPr="0014025B" w:rsidRDefault="001A5CBF" w:rsidP="0006304B">
            <w:pPr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2C78804B" wp14:editId="6FB583F1">
                  <wp:extent cx="311150" cy="311150"/>
                  <wp:effectExtent l="0" t="0" r="0" b="0"/>
                  <wp:docPr id="2002474848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474848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167B" w14:textId="39AE1D58" w:rsidR="00040BFC" w:rsidRPr="0014025B" w:rsidRDefault="00BD5AD0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 w:rsidRPr="0014025B">
              <w:rPr>
                <w:rFonts w:asciiTheme="minorHAnsi" w:eastAsia="Calibri" w:hAnsiTheme="minorHAnsi" w:cstheme="minorHAnsi"/>
                <w:sz w:val="24"/>
              </w:rPr>
              <w:t xml:space="preserve">We provide professional advice and excellent service, we know our local </w:t>
            </w:r>
            <w:r w:rsidR="0014025B" w:rsidRPr="0014025B">
              <w:rPr>
                <w:rFonts w:asciiTheme="minorHAnsi" w:eastAsia="Calibri" w:hAnsiTheme="minorHAnsi" w:cstheme="minorHAnsi"/>
                <w:sz w:val="24"/>
              </w:rPr>
              <w:t>areas and understand the communities we serve.</w:t>
            </w:r>
          </w:p>
        </w:tc>
      </w:tr>
      <w:tr w:rsidR="00040BFC" w:rsidRPr="00C34DFF" w14:paraId="3A210420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2277" w14:textId="5EB571D0" w:rsidR="00040BFC" w:rsidRPr="00C34DFF" w:rsidRDefault="00040BFC" w:rsidP="008F1F81">
            <w:pPr>
              <w:pStyle w:val="Descriptionlabels"/>
              <w:jc w:val="both"/>
              <w:rPr>
                <w:rStyle w:val="Strong"/>
                <w:rFonts w:asciiTheme="minorHAnsi" w:hAnsiTheme="minorHAnsi" w:cstheme="minorHAnsi"/>
                <w:b/>
                <w:bCs w:val="0"/>
                <w:szCs w:val="24"/>
              </w:rPr>
            </w:pPr>
            <w:r w:rsidRPr="00C34DFF">
              <w:rPr>
                <w:rFonts w:asciiTheme="minorHAnsi" w:eastAsia="Times New Roman" w:hAnsiTheme="minorHAnsi" w:cstheme="minorHAnsi"/>
                <w:b w:val="0"/>
                <w:smallCaps w:val="0"/>
                <w:color w:val="auto"/>
                <w:szCs w:val="24"/>
                <w:lang w:val="en-GB"/>
              </w:rPr>
              <w:br w:type="page"/>
            </w:r>
            <w:r w:rsidRPr="008F1F81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Principal purpose of the </w:t>
            </w:r>
            <w:r w:rsidR="004B3415">
              <w:rPr>
                <w:rFonts w:asciiTheme="minorHAnsi" w:hAnsiTheme="minorHAnsi" w:cstheme="minorHAnsi"/>
                <w:color w:val="FFFFFF" w:themeColor="background1"/>
                <w:szCs w:val="24"/>
              </w:rPr>
              <w:t>team and role</w:t>
            </w:r>
          </w:p>
        </w:tc>
      </w:tr>
      <w:tr w:rsidR="00040BFC" w:rsidRPr="00C34DFF" w14:paraId="6D7CFC27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14B5" w14:textId="47BBB576" w:rsidR="00AE5334" w:rsidRPr="00F6275C" w:rsidRDefault="00D1406F" w:rsidP="000B3CE1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</w:rPr>
              <w:t>Th</w:t>
            </w:r>
            <w:r w:rsidRPr="00D1406F">
              <w:rPr>
                <w:rFonts w:asciiTheme="minorHAnsi" w:eastAsia="Arial" w:hAnsiTheme="minorHAnsi" w:cstheme="minorHAnsi"/>
                <w:b/>
                <w:bCs/>
                <w:sz w:val="24"/>
              </w:rPr>
              <w:t>e</w:t>
            </w:r>
            <w:r w:rsidR="00EF1D5B" w:rsidRPr="00EF1D5B">
              <w:rPr>
                <w:rFonts w:asciiTheme="minorHAnsi" w:eastAsia="Arial" w:hAnsiTheme="minorHAnsi" w:cstheme="minorHAnsi"/>
                <w:b/>
                <w:bCs/>
                <w:sz w:val="24"/>
              </w:rPr>
              <w:t xml:space="preserve"> Strategy and Performance team is responsible for developing strategic plans, monitoring risk and performance, and ensuring that the council's activities align with our long-term goals and the needs of our communities through evidence led policy making and strategic planning.</w:t>
            </w:r>
          </w:p>
          <w:p w14:paraId="3F54C418" w14:textId="00286C70" w:rsidR="00EF1D5B" w:rsidRDefault="00EF1D5B" w:rsidP="000B3CE1">
            <w:pPr>
              <w:spacing w:before="60" w:after="60"/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</w:pPr>
            <w:r w:rsidRPr="00B561EC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>I</w:t>
            </w:r>
            <w:r w:rsidRPr="00F6275C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 xml:space="preserve">n this </w:t>
            </w:r>
            <w:r w:rsidR="00365DBF" w:rsidRPr="00F6275C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 xml:space="preserve">role you will </w:t>
            </w:r>
            <w:r w:rsidR="00F6275C" w:rsidRPr="00F6275C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>be at the leading edge of</w:t>
            </w:r>
            <w:r w:rsidR="00CF0D51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 xml:space="preserve"> utilising and</w:t>
            </w:r>
            <w:r w:rsidR="00F6275C" w:rsidRPr="00F6275C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 xml:space="preserve"> improving the</w:t>
            </w:r>
            <w:r w:rsidR="00F6275C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 xml:space="preserve"> council’s data capability</w:t>
            </w:r>
            <w:r w:rsidR="00197CAE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>, ensuring evidence led decision making</w:t>
            </w:r>
            <w:r w:rsidR="00F6275C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>.</w:t>
            </w:r>
            <w:r w:rsidR="00EC7A3C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 xml:space="preserve"> </w:t>
            </w:r>
            <w:r w:rsidR="00197CAE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>In working closely with colleagues in the Policy Team, you will</w:t>
            </w:r>
            <w:r w:rsidR="00D92BA3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 xml:space="preserve"> design </w:t>
            </w:r>
            <w:r w:rsidR="00741B1D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 xml:space="preserve">and operate </w:t>
            </w:r>
            <w:r w:rsidR="00B561EC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>systems for the collection</w:t>
            </w:r>
            <w:r w:rsidR="00EB06F3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 xml:space="preserve">, analysis and reporting of data, </w:t>
            </w:r>
            <w:r w:rsidR="005E1AC1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>providing a sound evidence basis for decision making and policy design.</w:t>
            </w:r>
            <w:r w:rsidR="00655868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 xml:space="preserve"> We are particularly keen to improve our business intell</w:t>
            </w:r>
            <w:r w:rsidR="00644A37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>igence capability</w:t>
            </w:r>
            <w:r w:rsidR="00467D2A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>, and this role will</w:t>
            </w:r>
            <w:r w:rsidR="00FB0862">
              <w:rPr>
                <w:rStyle w:val="PlaceholderText"/>
                <w:rFonts w:asciiTheme="minorHAnsi" w:eastAsia="Arial" w:hAnsiTheme="minorHAnsi" w:cstheme="minorHAnsi"/>
                <w:b/>
                <w:color w:val="auto"/>
                <w:sz w:val="24"/>
              </w:rPr>
              <w:t xml:space="preserve"> play a key part in this.</w:t>
            </w:r>
          </w:p>
          <w:p w14:paraId="4D811E87" w14:textId="0BDEF9A5" w:rsidR="00C145B1" w:rsidRPr="0000668E" w:rsidRDefault="00B50DF7" w:rsidP="000B3CE1">
            <w:pPr>
              <w:spacing w:before="60" w:after="60"/>
              <w:rPr>
                <w:rStyle w:val="PlaceholderText"/>
                <w:rFonts w:asciiTheme="minorHAnsi" w:eastAsia="Arial" w:hAnsiTheme="minorHAnsi" w:cstheme="minorHAnsi"/>
                <w:b/>
                <w:bCs/>
                <w:color w:val="auto"/>
                <w:sz w:val="24"/>
              </w:rPr>
            </w:pPr>
            <w:r w:rsidRPr="00B50DF7">
              <w:rPr>
                <w:rFonts w:asciiTheme="minorHAnsi" w:eastAsia="Arial" w:hAnsiTheme="minorHAnsi" w:cstheme="minorHAnsi"/>
                <w:b/>
                <w:bCs/>
                <w:sz w:val="24"/>
              </w:rPr>
              <w:t>The council is in partnership with Waverley Borough Council and this role will have the opportunity to collaborate with Waverley colleagues in improving practice at both councils.</w:t>
            </w:r>
          </w:p>
        </w:tc>
      </w:tr>
      <w:tr w:rsidR="000557E6" w:rsidRPr="00C34DFF" w14:paraId="1CBA7246" w14:textId="77777777" w:rsidTr="000557E6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02E9" w14:textId="2B00B946" w:rsidR="000557E6" w:rsidRPr="000557E6" w:rsidRDefault="00A67B56" w:rsidP="008F1F81">
            <w:pPr>
              <w:pStyle w:val="Descriptionlabels"/>
              <w:jc w:val="both"/>
              <w:rPr>
                <w:rStyle w:val="Strong"/>
                <w:rFonts w:asciiTheme="minorHAnsi" w:eastAsia="Arial" w:hAnsiTheme="minorHAnsi" w:cstheme="minorBidi"/>
                <w:b/>
                <w:bCs w:val="0"/>
                <w:szCs w:val="24"/>
              </w:rPr>
            </w:pPr>
            <w:r w:rsidRPr="00A67B56">
              <w:rPr>
                <w:rStyle w:val="Strong"/>
                <w:rFonts w:asciiTheme="minorHAnsi" w:eastAsia="Arial" w:hAnsiTheme="minorHAnsi" w:cstheme="minorBidi"/>
                <w:b/>
                <w:bCs w:val="0"/>
                <w:color w:val="FFFFFF" w:themeColor="background1"/>
                <w:szCs w:val="24"/>
              </w:rPr>
              <w:t>Areas of accountability</w:t>
            </w:r>
          </w:p>
        </w:tc>
      </w:tr>
      <w:tr w:rsidR="000557E6" w:rsidRPr="00C34DFF" w14:paraId="0F3F82F9" w14:textId="77777777" w:rsidTr="000557E6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3758" w14:textId="68BAE3FD" w:rsidR="002A5AE1" w:rsidRDefault="00211147" w:rsidP="00965FB6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Take a leading role in</w:t>
            </w:r>
            <w:r w:rsidR="00D73285">
              <w:rPr>
                <w:rFonts w:asciiTheme="minorHAnsi" w:eastAsia="Arial" w:hAnsiTheme="minorHAnsi" w:cstheme="minorHAnsi"/>
                <w:sz w:val="24"/>
              </w:rPr>
              <w:t xml:space="preserve"> introducing</w:t>
            </w:r>
            <w:r>
              <w:rPr>
                <w:rFonts w:asciiTheme="minorHAnsi" w:eastAsia="Arial" w:hAnsiTheme="minorHAnsi" w:cstheme="minorHAnsi"/>
                <w:sz w:val="24"/>
              </w:rPr>
              <w:t xml:space="preserve"> improvements to</w:t>
            </w:r>
            <w:r w:rsidR="0044266F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  <w:r w:rsidR="006C34F0">
              <w:rPr>
                <w:rFonts w:asciiTheme="minorHAnsi" w:eastAsia="Arial" w:hAnsiTheme="minorHAnsi" w:cstheme="minorHAnsi"/>
                <w:sz w:val="24"/>
              </w:rPr>
              <w:t xml:space="preserve">the council’s data and analytical </w:t>
            </w:r>
            <w:r w:rsidR="00965FB6">
              <w:rPr>
                <w:rFonts w:asciiTheme="minorHAnsi" w:eastAsia="Arial" w:hAnsiTheme="minorHAnsi" w:cstheme="minorHAnsi"/>
                <w:sz w:val="24"/>
              </w:rPr>
              <w:t>capability</w:t>
            </w:r>
            <w:r w:rsidR="004726F4">
              <w:rPr>
                <w:rFonts w:asciiTheme="minorHAnsi" w:eastAsia="Arial" w:hAnsiTheme="minorHAnsi" w:cstheme="minorHAnsi"/>
                <w:sz w:val="24"/>
              </w:rPr>
              <w:t xml:space="preserve">, </w:t>
            </w:r>
            <w:r>
              <w:rPr>
                <w:rFonts w:asciiTheme="minorHAnsi" w:eastAsia="Arial" w:hAnsiTheme="minorHAnsi" w:cstheme="minorHAnsi"/>
                <w:sz w:val="24"/>
              </w:rPr>
              <w:t xml:space="preserve">including through </w:t>
            </w:r>
            <w:r w:rsidR="00D73285">
              <w:rPr>
                <w:rFonts w:asciiTheme="minorHAnsi" w:eastAsia="Arial" w:hAnsiTheme="minorHAnsi" w:cstheme="minorHAnsi"/>
                <w:sz w:val="24"/>
              </w:rPr>
              <w:t>use of business intelligence tools (</w:t>
            </w:r>
            <w:proofErr w:type="spellStart"/>
            <w:r w:rsidR="00D73285">
              <w:rPr>
                <w:rFonts w:asciiTheme="minorHAnsi" w:eastAsia="Arial" w:hAnsiTheme="minorHAnsi" w:cstheme="minorHAnsi"/>
                <w:sz w:val="24"/>
              </w:rPr>
              <w:t>PowerBI</w:t>
            </w:r>
            <w:proofErr w:type="spellEnd"/>
            <w:r w:rsidR="00D73285">
              <w:rPr>
                <w:rFonts w:asciiTheme="minorHAnsi" w:eastAsia="Arial" w:hAnsiTheme="minorHAnsi" w:cstheme="minorHAnsi"/>
                <w:sz w:val="24"/>
              </w:rPr>
              <w:t>).</w:t>
            </w:r>
          </w:p>
          <w:p w14:paraId="7049BF3E" w14:textId="77777777" w:rsidR="00C17AAF" w:rsidRDefault="00F45A23" w:rsidP="00965FB6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lastRenderedPageBreak/>
              <w:t xml:space="preserve">Ensure that services and decision makers </w:t>
            </w:r>
            <w:r w:rsidR="00057AC5">
              <w:rPr>
                <w:rFonts w:asciiTheme="minorHAnsi" w:eastAsia="Arial" w:hAnsiTheme="minorHAnsi" w:cstheme="minorHAnsi"/>
                <w:sz w:val="24"/>
              </w:rPr>
              <w:t>are equipped with data, evidence and insight</w:t>
            </w:r>
            <w:r w:rsidR="00C17AAF">
              <w:rPr>
                <w:rFonts w:asciiTheme="minorHAnsi" w:eastAsia="Arial" w:hAnsiTheme="minorHAnsi" w:cstheme="minorHAnsi"/>
                <w:sz w:val="24"/>
              </w:rPr>
              <w:t xml:space="preserve"> to inform decision making and evaluate impact.</w:t>
            </w:r>
          </w:p>
          <w:p w14:paraId="25807619" w14:textId="32A7FF65" w:rsidR="00965FB6" w:rsidRPr="0036133D" w:rsidRDefault="0036133D" w:rsidP="00C00170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inorHAnsi" w:eastAsia="Arial" w:hAnsiTheme="minorHAnsi" w:cstheme="minorHAnsi"/>
                <w:sz w:val="24"/>
              </w:rPr>
            </w:pPr>
            <w:r w:rsidRPr="0036133D">
              <w:rPr>
                <w:rFonts w:asciiTheme="minorHAnsi" w:eastAsia="Arial" w:hAnsiTheme="minorHAnsi" w:cstheme="minorHAnsi"/>
                <w:sz w:val="24"/>
              </w:rPr>
              <w:t>Work collaboratively across the organisation and with external partners to gather evidence/intelligence, developing insight and analysing an evidence base and benchmarking to inform strategy, policy, and performance.</w:t>
            </w:r>
          </w:p>
          <w:p w14:paraId="2751FC0F" w14:textId="731CAF7A" w:rsidR="009F4DEE" w:rsidRPr="00C17AAF" w:rsidRDefault="004726F4" w:rsidP="00C17AAF">
            <w:pPr>
              <w:pStyle w:val="ListParagraph"/>
              <w:numPr>
                <w:ilvl w:val="0"/>
                <w:numId w:val="9"/>
              </w:numPr>
              <w:rPr>
                <w:rFonts w:asciiTheme="minorHAnsi" w:eastAsia="Arial" w:hAnsiTheme="minorHAnsi" w:cstheme="minorHAnsi"/>
                <w:sz w:val="24"/>
              </w:rPr>
            </w:pPr>
            <w:r w:rsidRPr="004726F4">
              <w:rPr>
                <w:rFonts w:asciiTheme="minorHAnsi" w:eastAsia="Arial" w:hAnsiTheme="minorHAnsi" w:cstheme="minorHAnsi"/>
                <w:sz w:val="24"/>
              </w:rPr>
              <w:t>Lead by example in modelling the council’s values and behaviours, working collaboratively to deliver the council’s objectives and priorities to help build a well-managed and resilient organisation and develop our reputation as a successful council delivering great value for its residents.</w:t>
            </w:r>
          </w:p>
        </w:tc>
      </w:tr>
      <w:tr w:rsidR="00040BFC" w:rsidRPr="00C34DFF" w14:paraId="7D796A88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5F93" w14:textId="1F9D5911" w:rsidR="00040BFC" w:rsidRPr="00C34DFF" w:rsidRDefault="00040BFC" w:rsidP="0006304B">
            <w:pPr>
              <w:pStyle w:val="Descriptionlabels"/>
              <w:jc w:val="both"/>
              <w:rPr>
                <w:rStyle w:val="Strong"/>
                <w:rFonts w:asciiTheme="minorHAnsi" w:hAnsiTheme="minorHAnsi" w:cstheme="minorHAnsi"/>
                <w:b/>
                <w:bCs w:val="0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lastRenderedPageBreak/>
              <w:t xml:space="preserve">Main duties and </w:t>
            </w:r>
            <w:r w:rsidR="004B3415">
              <w:rPr>
                <w:rFonts w:asciiTheme="minorHAnsi" w:hAnsiTheme="minorHAnsi" w:cstheme="minorHAnsi"/>
                <w:color w:val="FFFFFF" w:themeColor="background1"/>
                <w:szCs w:val="24"/>
              </w:rPr>
              <w:t>responsibilities</w:t>
            </w:r>
          </w:p>
        </w:tc>
      </w:tr>
      <w:tr w:rsidR="00040BFC" w:rsidRPr="00C34DFF" w14:paraId="27E2F782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2301" w14:textId="77777777" w:rsidR="00BB7138" w:rsidRDefault="00BB7138" w:rsidP="000B3CE1">
            <w:pPr>
              <w:spacing w:before="60" w:after="60"/>
              <w:rPr>
                <w:rStyle w:val="BulletedListChar"/>
                <w:b/>
                <w:sz w:val="24"/>
              </w:rPr>
            </w:pPr>
            <w:r w:rsidRPr="00BB7138">
              <w:rPr>
                <w:rStyle w:val="BulletedListChar"/>
                <w:rFonts w:asciiTheme="minorHAnsi" w:hAnsiTheme="minorHAnsi" w:cstheme="minorHAnsi"/>
                <w:b/>
                <w:sz w:val="24"/>
              </w:rPr>
              <w:t>K</w:t>
            </w:r>
            <w:r w:rsidRPr="00BB7138">
              <w:rPr>
                <w:rStyle w:val="BulletedListChar"/>
                <w:b/>
                <w:sz w:val="24"/>
              </w:rPr>
              <w:t>ey duties include:</w:t>
            </w:r>
          </w:p>
          <w:p w14:paraId="4FB21D4F" w14:textId="593A9C5A" w:rsidR="000253DC" w:rsidRPr="000253DC" w:rsidRDefault="000253DC" w:rsidP="000253DC">
            <w:pPr>
              <w:pStyle w:val="ListParagraph"/>
              <w:numPr>
                <w:ilvl w:val="0"/>
                <w:numId w:val="9"/>
              </w:numPr>
              <w:rPr>
                <w:rStyle w:val="BulletedListChar"/>
                <w:bCs/>
                <w:sz w:val="24"/>
              </w:rPr>
            </w:pPr>
            <w:r w:rsidRPr="000253DC">
              <w:rPr>
                <w:rStyle w:val="BulletedListChar"/>
                <w:bCs/>
                <w:sz w:val="24"/>
              </w:rPr>
              <w:t xml:space="preserve">Lead the delivery of data insights, analysis, modelling and forecasting </w:t>
            </w:r>
            <w:r w:rsidR="00C63229">
              <w:rPr>
                <w:rStyle w:val="BulletedListChar"/>
                <w:bCs/>
                <w:sz w:val="24"/>
              </w:rPr>
              <w:t>in supporting</w:t>
            </w:r>
            <w:r w:rsidRPr="000253DC">
              <w:rPr>
                <w:rStyle w:val="BulletedListChar"/>
                <w:bCs/>
                <w:sz w:val="24"/>
              </w:rPr>
              <w:t xml:space="preserve"> </w:t>
            </w:r>
            <w:r w:rsidR="004A17D0">
              <w:rPr>
                <w:rStyle w:val="BulletedListChar"/>
                <w:bCs/>
                <w:sz w:val="24"/>
              </w:rPr>
              <w:t>activities</w:t>
            </w:r>
            <w:r w:rsidRPr="000253DC">
              <w:rPr>
                <w:rStyle w:val="BulletedListChar"/>
                <w:bCs/>
                <w:sz w:val="24"/>
              </w:rPr>
              <w:t xml:space="preserve"> that drive the development and implementation of corporate polic</w:t>
            </w:r>
            <w:r w:rsidR="00A6683B">
              <w:rPr>
                <w:rStyle w:val="BulletedListChar"/>
                <w:bCs/>
                <w:sz w:val="24"/>
              </w:rPr>
              <w:t>ies</w:t>
            </w:r>
            <w:r w:rsidRPr="000253DC">
              <w:rPr>
                <w:rStyle w:val="BulletedListChar"/>
                <w:bCs/>
                <w:sz w:val="24"/>
              </w:rPr>
              <w:t xml:space="preserve"> and strateg</w:t>
            </w:r>
            <w:r w:rsidR="00A6683B">
              <w:rPr>
                <w:rStyle w:val="BulletedListChar"/>
                <w:bCs/>
                <w:sz w:val="24"/>
              </w:rPr>
              <w:t>ies</w:t>
            </w:r>
            <w:r w:rsidRPr="000253DC">
              <w:rPr>
                <w:rStyle w:val="BulletedListChar"/>
                <w:bCs/>
                <w:sz w:val="24"/>
              </w:rPr>
              <w:t>.</w:t>
            </w:r>
          </w:p>
          <w:p w14:paraId="52AC2A5E" w14:textId="5E9C85BD" w:rsidR="00C70364" w:rsidRPr="00E976EB" w:rsidRDefault="00C63229" w:rsidP="009D55D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Style w:val="BulletedListChar"/>
                <w:bCs/>
                <w:sz w:val="24"/>
              </w:rPr>
            </w:pPr>
            <w:r>
              <w:rPr>
                <w:rStyle w:val="BulletedListChar"/>
                <w:bCs/>
                <w:sz w:val="24"/>
              </w:rPr>
              <w:t>Proactively c</w:t>
            </w:r>
            <w:r w:rsidR="00C70364" w:rsidRPr="00E976EB">
              <w:rPr>
                <w:rStyle w:val="BulletedListChar"/>
                <w:bCs/>
                <w:sz w:val="24"/>
              </w:rPr>
              <w:t xml:space="preserve">ollate, validate and </w:t>
            </w:r>
            <w:proofErr w:type="spellStart"/>
            <w:r w:rsidR="00C70364" w:rsidRPr="00E976EB">
              <w:rPr>
                <w:rStyle w:val="BulletedListChar"/>
                <w:bCs/>
                <w:sz w:val="24"/>
              </w:rPr>
              <w:t>analyse</w:t>
            </w:r>
            <w:proofErr w:type="spellEnd"/>
            <w:r w:rsidR="00C70364" w:rsidRPr="00E976EB">
              <w:rPr>
                <w:rStyle w:val="BulletedListChar"/>
                <w:bCs/>
                <w:sz w:val="24"/>
              </w:rPr>
              <w:t xml:space="preserve"> large data sets gathered from multiple sources (internal and external), drawing </w:t>
            </w:r>
            <w:r w:rsidR="004C29B2" w:rsidRPr="00E976EB">
              <w:rPr>
                <w:rStyle w:val="BulletedListChar"/>
                <w:bCs/>
                <w:sz w:val="24"/>
              </w:rPr>
              <w:t xml:space="preserve">out </w:t>
            </w:r>
            <w:r w:rsidR="00E976EB" w:rsidRPr="00E976EB">
              <w:rPr>
                <w:rStyle w:val="BulletedListChar"/>
                <w:bCs/>
                <w:sz w:val="24"/>
              </w:rPr>
              <w:t>actionable insight to aid policy development and decision making.</w:t>
            </w:r>
          </w:p>
          <w:p w14:paraId="392F2432" w14:textId="51DB1C51" w:rsidR="009F313B" w:rsidRDefault="009F313B" w:rsidP="009F313B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Style w:val="BulletedListChar"/>
                <w:bCs/>
                <w:sz w:val="24"/>
              </w:rPr>
            </w:pPr>
            <w:r>
              <w:rPr>
                <w:rStyle w:val="BulletedListChar"/>
                <w:bCs/>
                <w:sz w:val="24"/>
              </w:rPr>
              <w:t xml:space="preserve">Lead in introducing improvements to the council’s </w:t>
            </w:r>
            <w:r w:rsidR="000011E1">
              <w:rPr>
                <w:rStyle w:val="BulletedListChar"/>
                <w:bCs/>
                <w:sz w:val="24"/>
              </w:rPr>
              <w:t xml:space="preserve">business intelligence </w:t>
            </w:r>
            <w:r w:rsidR="00E61E55">
              <w:rPr>
                <w:rStyle w:val="BulletedListChar"/>
                <w:bCs/>
                <w:sz w:val="24"/>
              </w:rPr>
              <w:t xml:space="preserve">and data </w:t>
            </w:r>
            <w:proofErr w:type="spellStart"/>
            <w:r w:rsidR="00E61E55">
              <w:rPr>
                <w:rStyle w:val="BulletedListChar"/>
                <w:bCs/>
                <w:sz w:val="24"/>
              </w:rPr>
              <w:t>visuali</w:t>
            </w:r>
            <w:r w:rsidR="00242F2E">
              <w:rPr>
                <w:rStyle w:val="BulletedListChar"/>
                <w:bCs/>
                <w:sz w:val="24"/>
              </w:rPr>
              <w:t>s</w:t>
            </w:r>
            <w:r w:rsidR="00E61E55">
              <w:rPr>
                <w:rStyle w:val="BulletedListChar"/>
                <w:bCs/>
                <w:sz w:val="24"/>
              </w:rPr>
              <w:t>ation</w:t>
            </w:r>
            <w:proofErr w:type="spellEnd"/>
            <w:r w:rsidR="00E61E55">
              <w:rPr>
                <w:rStyle w:val="BulletedListChar"/>
                <w:bCs/>
                <w:sz w:val="24"/>
              </w:rPr>
              <w:t xml:space="preserve"> </w:t>
            </w:r>
            <w:r w:rsidR="000011E1">
              <w:rPr>
                <w:rStyle w:val="BulletedListChar"/>
                <w:bCs/>
                <w:sz w:val="24"/>
              </w:rPr>
              <w:t xml:space="preserve">capability, </w:t>
            </w:r>
            <w:r w:rsidR="00FD021B">
              <w:rPr>
                <w:rStyle w:val="BulletedListChar"/>
                <w:bCs/>
                <w:sz w:val="24"/>
              </w:rPr>
              <w:t xml:space="preserve">developing </w:t>
            </w:r>
            <w:r w:rsidR="00B707D3">
              <w:rPr>
                <w:rStyle w:val="BulletedListChar"/>
                <w:bCs/>
                <w:sz w:val="24"/>
              </w:rPr>
              <w:t xml:space="preserve">insightful performance reports that </w:t>
            </w:r>
            <w:r w:rsidR="0046441C">
              <w:rPr>
                <w:rStyle w:val="BulletedListChar"/>
                <w:bCs/>
                <w:sz w:val="24"/>
              </w:rPr>
              <w:t>demonstrate key trends and drivers</w:t>
            </w:r>
            <w:r w:rsidR="006A4A82">
              <w:rPr>
                <w:rStyle w:val="BulletedListChar"/>
                <w:bCs/>
                <w:sz w:val="24"/>
              </w:rPr>
              <w:t xml:space="preserve"> from a range of internal systems</w:t>
            </w:r>
            <w:r w:rsidR="00AF406D">
              <w:rPr>
                <w:rStyle w:val="BulletedListChar"/>
                <w:bCs/>
                <w:sz w:val="24"/>
              </w:rPr>
              <w:t xml:space="preserve"> and external data sources.</w:t>
            </w:r>
          </w:p>
          <w:p w14:paraId="1A145428" w14:textId="77777777" w:rsidR="00242F2E" w:rsidRPr="00242F2E" w:rsidRDefault="00242F2E" w:rsidP="00242F2E">
            <w:pPr>
              <w:pStyle w:val="ListParagraph"/>
              <w:numPr>
                <w:ilvl w:val="0"/>
                <w:numId w:val="9"/>
              </w:numPr>
              <w:rPr>
                <w:rStyle w:val="BulletedListChar"/>
                <w:bCs/>
                <w:sz w:val="24"/>
              </w:rPr>
            </w:pPr>
            <w:r w:rsidRPr="00242F2E">
              <w:rPr>
                <w:rStyle w:val="BulletedListChar"/>
                <w:bCs/>
                <w:sz w:val="24"/>
              </w:rPr>
              <w:t>Enhance and streamline the Council's reporting processes to support evidence-based decision making, ensuring timely and accurate delivery of insights to stakeholders.</w:t>
            </w:r>
          </w:p>
          <w:p w14:paraId="531F7DF6" w14:textId="61D24422" w:rsidR="009F313B" w:rsidRDefault="009F313B" w:rsidP="009F313B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Style w:val="BulletedListChar"/>
                <w:bCs/>
                <w:sz w:val="24"/>
              </w:rPr>
            </w:pPr>
            <w:r>
              <w:rPr>
                <w:rStyle w:val="BulletedListChar"/>
                <w:bCs/>
                <w:sz w:val="24"/>
              </w:rPr>
              <w:t xml:space="preserve">Work collaboratively with services </w:t>
            </w:r>
            <w:r w:rsidR="00B707D3">
              <w:rPr>
                <w:rStyle w:val="BulletedListChar"/>
                <w:bCs/>
                <w:sz w:val="24"/>
              </w:rPr>
              <w:t>across the council to drive improvements in data capability and culture.</w:t>
            </w:r>
          </w:p>
          <w:p w14:paraId="33E217DC" w14:textId="2C42CCF5" w:rsidR="00FA0251" w:rsidRDefault="00FA0251" w:rsidP="00FA0251">
            <w:pPr>
              <w:pStyle w:val="ListParagraph"/>
              <w:numPr>
                <w:ilvl w:val="0"/>
                <w:numId w:val="9"/>
              </w:numPr>
              <w:rPr>
                <w:rStyle w:val="BulletedListChar"/>
                <w:bCs/>
                <w:sz w:val="24"/>
              </w:rPr>
            </w:pPr>
            <w:r w:rsidRPr="00FA0251">
              <w:rPr>
                <w:rStyle w:val="BulletedListChar"/>
                <w:bCs/>
                <w:sz w:val="24"/>
              </w:rPr>
              <w:t>Create a comprehensive data maturity assessment framework tailored to the council’s needs and wider strategic objectives. Ensure alignment with key data and consumer standards as necessary.</w:t>
            </w:r>
            <w:r>
              <w:rPr>
                <w:rStyle w:val="BulletedListChar"/>
                <w:bCs/>
                <w:sz w:val="24"/>
              </w:rPr>
              <w:t xml:space="preserve"> </w:t>
            </w:r>
          </w:p>
          <w:p w14:paraId="44E029E9" w14:textId="77777777" w:rsidR="00A53C89" w:rsidRPr="00A53C89" w:rsidRDefault="00A53C89" w:rsidP="00A53C89">
            <w:pPr>
              <w:pStyle w:val="ListParagraph"/>
              <w:numPr>
                <w:ilvl w:val="0"/>
                <w:numId w:val="9"/>
              </w:numPr>
              <w:rPr>
                <w:rStyle w:val="BulletedListChar"/>
                <w:bCs/>
                <w:sz w:val="24"/>
              </w:rPr>
            </w:pPr>
            <w:r w:rsidRPr="00A53C89">
              <w:rPr>
                <w:rStyle w:val="BulletedListChar"/>
                <w:bCs/>
                <w:sz w:val="24"/>
              </w:rPr>
              <w:t>Define key metrics and benchmarks to evaluate data maturity across various dimensions (e.g., data quality, governance, analytics capabilities, interoperability, etc.).</w:t>
            </w:r>
          </w:p>
          <w:p w14:paraId="4F534E6D" w14:textId="60F10F74" w:rsidR="00A53C89" w:rsidRDefault="00972132" w:rsidP="00FA0251">
            <w:pPr>
              <w:pStyle w:val="ListParagraph"/>
              <w:numPr>
                <w:ilvl w:val="0"/>
                <w:numId w:val="9"/>
              </w:numPr>
              <w:rPr>
                <w:rStyle w:val="BulletedListChar"/>
                <w:bCs/>
                <w:sz w:val="24"/>
              </w:rPr>
            </w:pPr>
            <w:r>
              <w:rPr>
                <w:rStyle w:val="BulletedListChar"/>
                <w:bCs/>
                <w:sz w:val="24"/>
              </w:rPr>
              <w:t xml:space="preserve">Lead </w:t>
            </w:r>
            <w:r w:rsidR="0043578B">
              <w:rPr>
                <w:rStyle w:val="BulletedListChar"/>
                <w:bCs/>
                <w:sz w:val="24"/>
              </w:rPr>
              <w:t xml:space="preserve">on </w:t>
            </w:r>
            <w:r>
              <w:rPr>
                <w:rStyle w:val="BulletedListChar"/>
                <w:bCs/>
                <w:sz w:val="24"/>
              </w:rPr>
              <w:t>the implementation of data maturity assessments across the council, initially focusing on areas of greatest potential benefit.</w:t>
            </w:r>
          </w:p>
          <w:p w14:paraId="296CC177" w14:textId="7751BF21" w:rsidR="00EF5C1B" w:rsidRDefault="00EF5C1B" w:rsidP="00EF5C1B">
            <w:pPr>
              <w:pStyle w:val="ListParagraph"/>
              <w:numPr>
                <w:ilvl w:val="0"/>
                <w:numId w:val="9"/>
              </w:numPr>
              <w:rPr>
                <w:rStyle w:val="BulletedListChar"/>
                <w:bCs/>
                <w:sz w:val="24"/>
              </w:rPr>
            </w:pPr>
            <w:r w:rsidRPr="00EF5C1B">
              <w:rPr>
                <w:rStyle w:val="BulletedListChar"/>
                <w:bCs/>
                <w:sz w:val="24"/>
              </w:rPr>
              <w:t>In collaboration with colleagues from across the council, design and implement a robust data strategy and associated delivery plan that supports the council’s strategic objectives and wider efforts concerning data</w:t>
            </w:r>
            <w:r>
              <w:rPr>
                <w:rStyle w:val="BulletedListChar"/>
                <w:bCs/>
                <w:sz w:val="24"/>
              </w:rPr>
              <w:t xml:space="preserve"> and</w:t>
            </w:r>
            <w:r w:rsidRPr="00EF5C1B">
              <w:rPr>
                <w:rStyle w:val="BulletedListChar"/>
                <w:bCs/>
                <w:sz w:val="24"/>
              </w:rPr>
              <w:t xml:space="preserve"> digital transformation.</w:t>
            </w:r>
          </w:p>
          <w:p w14:paraId="57CE7ECA" w14:textId="2CCA6D70" w:rsidR="009F313B" w:rsidRPr="009802CF" w:rsidRDefault="00FE23A9" w:rsidP="009802CF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Style w:val="BulletedListChar"/>
                <w:bCs/>
                <w:sz w:val="24"/>
              </w:rPr>
            </w:pPr>
            <w:r>
              <w:rPr>
                <w:rStyle w:val="BulletedListChar"/>
                <w:bCs/>
                <w:sz w:val="24"/>
              </w:rPr>
              <w:t>Adhere to the principles of data protection and information governance.</w:t>
            </w:r>
          </w:p>
        </w:tc>
      </w:tr>
      <w:tr w:rsidR="00040BFC" w:rsidRPr="00C34DFF" w14:paraId="67D988F3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DD3" w14:textId="06F938B9" w:rsidR="00040BFC" w:rsidRPr="00C34DFF" w:rsidRDefault="00040BFC" w:rsidP="0006304B">
            <w:pPr>
              <w:pStyle w:val="Descriptionlabels"/>
              <w:jc w:val="both"/>
              <w:rPr>
                <w:rStyle w:val="Strong"/>
                <w:rFonts w:asciiTheme="minorHAnsi" w:hAnsiTheme="minorHAnsi" w:cstheme="minorHAnsi"/>
                <w:bCs w:val="0"/>
                <w:szCs w:val="24"/>
              </w:rPr>
            </w:pPr>
            <w:r w:rsidRPr="00C34DFF">
              <w:rPr>
                <w:rFonts w:asciiTheme="minorHAnsi" w:eastAsia="Times New Roman" w:hAnsiTheme="minorHAnsi" w:cstheme="minorHAnsi"/>
                <w:b w:val="0"/>
                <w:smallCaps w:val="0"/>
                <w:color w:val="auto"/>
                <w:szCs w:val="24"/>
                <w:lang w:val="en-GB"/>
              </w:rPr>
              <w:br w:type="page"/>
            </w:r>
            <w:r w:rsidRPr="00C34DFF">
              <w:rPr>
                <w:rFonts w:asciiTheme="minorHAnsi" w:eastAsia="Times New Roman" w:hAnsiTheme="minorHAnsi" w:cstheme="minorHAnsi"/>
                <w:b w:val="0"/>
                <w:smallCaps w:val="0"/>
                <w:color w:val="auto"/>
                <w:szCs w:val="24"/>
                <w:lang w:val="en-GB"/>
              </w:rPr>
              <w:br w:type="page"/>
            </w: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Dimensions of the </w:t>
            </w:r>
            <w:r w:rsidR="00744ECE"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team </w:t>
            </w: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role</w:t>
            </w:r>
          </w:p>
        </w:tc>
      </w:tr>
      <w:tr w:rsidR="00040BFC" w:rsidRPr="00C34DFF" w14:paraId="7D395605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8AE4" w14:textId="1D84B81C" w:rsidR="00002C4E" w:rsidRPr="008F1F81" w:rsidRDefault="00EB005F" w:rsidP="009F313B">
            <w:pPr>
              <w:spacing w:before="30"/>
              <w:rPr>
                <w:rStyle w:val="BulletedListChar"/>
                <w:rFonts w:asciiTheme="minorHAnsi" w:hAnsiTheme="minorHAnsi" w:cstheme="minorHAnsi"/>
                <w:bCs/>
                <w:sz w:val="24"/>
              </w:rPr>
            </w:pPr>
            <w:hyperlink r:id="rId20" w:history="1">
              <w:r w:rsidR="006E336D" w:rsidRPr="006E336D">
                <w:rPr>
                  <w:rStyle w:val="Hyperlink"/>
                  <w:rFonts w:asciiTheme="minorHAnsi" w:eastAsia="Arial" w:hAnsiTheme="minorHAnsi" w:cstheme="minorBidi"/>
                  <w:sz w:val="24"/>
                </w:rPr>
                <w:t>Corporate Strategy 2024-2034 - Guildford Borough Council</w:t>
              </w:r>
            </w:hyperlink>
            <w:r w:rsidR="007C784E" w:rsidRPr="008F1F81">
              <w:rPr>
                <w:rFonts w:asciiTheme="minorHAnsi" w:eastAsia="Arial" w:hAnsiTheme="minorHAnsi" w:cstheme="minorBidi"/>
                <w:sz w:val="24"/>
              </w:rPr>
              <w:br/>
            </w:r>
          </w:p>
        </w:tc>
      </w:tr>
      <w:tr w:rsidR="00040BFC" w:rsidRPr="00C34DFF" w14:paraId="0412E0E0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B113" w14:textId="77777777" w:rsidR="00040BFC" w:rsidRPr="00C34DFF" w:rsidRDefault="00040BFC" w:rsidP="00A54ECE">
            <w:pPr>
              <w:pStyle w:val="Descriptionlabels"/>
              <w:rPr>
                <w:rStyle w:val="Strong"/>
                <w:rFonts w:asciiTheme="minorHAnsi" w:hAnsiTheme="minorHAnsi" w:cstheme="minorHAnsi"/>
                <w:b/>
                <w:bCs w:val="0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Customers and Contacts</w:t>
            </w:r>
          </w:p>
        </w:tc>
      </w:tr>
      <w:tr w:rsidR="00040BFC" w:rsidRPr="00C34DFF" w14:paraId="23529274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A2FA" w14:textId="77777777" w:rsidR="00040BFC" w:rsidRPr="003A323B" w:rsidRDefault="00040BFC" w:rsidP="003A5236">
            <w:pPr>
              <w:pStyle w:val="Descriptionlabels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  <w:r w:rsidRPr="003A323B"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  <w:t>Internal</w:t>
            </w:r>
          </w:p>
          <w:p w14:paraId="1BA5D8C9" w14:textId="07E22AEF" w:rsidR="006E336D" w:rsidRPr="003A323B" w:rsidRDefault="006E336D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BulletedListChar"/>
                <w:rFonts w:asciiTheme="minorHAnsi" w:hAnsiTheme="minorHAnsi" w:cstheme="minorHAnsi"/>
                <w:color w:val="auto"/>
                <w:sz w:val="24"/>
              </w:rPr>
            </w:pPr>
            <w:r w:rsidRPr="003A323B">
              <w:rPr>
                <w:rStyle w:val="BulletedListChar"/>
                <w:rFonts w:asciiTheme="minorHAnsi" w:hAnsiTheme="minorHAnsi" w:cstheme="minorHAnsi"/>
                <w:color w:val="auto"/>
                <w:sz w:val="24"/>
              </w:rPr>
              <w:t>Senior Council officers</w:t>
            </w:r>
          </w:p>
          <w:p w14:paraId="1AFE341A" w14:textId="3EBD3C2D" w:rsidR="00040BFC" w:rsidRPr="003A323B" w:rsidRDefault="006F6403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BulletedListChar"/>
                <w:rFonts w:asciiTheme="minorHAnsi" w:hAnsiTheme="minorHAnsi" w:cstheme="minorHAnsi"/>
                <w:sz w:val="24"/>
              </w:rPr>
            </w:pPr>
            <w:r w:rsidRPr="003A323B">
              <w:rPr>
                <w:rStyle w:val="BulletedListChar"/>
                <w:rFonts w:asciiTheme="minorHAnsi" w:hAnsiTheme="minorHAnsi" w:cstheme="minorHAnsi"/>
                <w:sz w:val="24"/>
              </w:rPr>
              <w:t xml:space="preserve">All </w:t>
            </w:r>
            <w:r w:rsidR="002D3890" w:rsidRPr="003A323B">
              <w:rPr>
                <w:rStyle w:val="BulletedListChar"/>
                <w:rFonts w:asciiTheme="minorHAnsi" w:hAnsiTheme="minorHAnsi" w:cstheme="minorHAnsi"/>
                <w:sz w:val="24"/>
              </w:rPr>
              <w:t>council services</w:t>
            </w:r>
            <w:r w:rsidR="006E336D" w:rsidRPr="003A323B">
              <w:rPr>
                <w:rStyle w:val="BulletedListChar"/>
                <w:rFonts w:asciiTheme="minorHAnsi" w:hAnsiTheme="minorHAnsi" w:cstheme="minorHAnsi"/>
                <w:sz w:val="24"/>
              </w:rPr>
              <w:t xml:space="preserve"> and teams</w:t>
            </w:r>
          </w:p>
          <w:p w14:paraId="6545AF34" w14:textId="3D992CAA" w:rsidR="002D3890" w:rsidRPr="003A323B" w:rsidRDefault="002D3890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BulletedListChar"/>
                <w:rFonts w:asciiTheme="minorHAnsi" w:hAnsiTheme="minorHAnsi" w:cstheme="minorHAnsi"/>
                <w:sz w:val="24"/>
              </w:rPr>
            </w:pPr>
            <w:r w:rsidRPr="003A323B">
              <w:rPr>
                <w:rStyle w:val="BulletedListChar"/>
                <w:rFonts w:asciiTheme="minorHAnsi" w:hAnsiTheme="minorHAnsi" w:cstheme="minorHAnsi"/>
                <w:sz w:val="24"/>
              </w:rPr>
              <w:t>Elected members</w:t>
            </w:r>
          </w:p>
          <w:p w14:paraId="252196C6" w14:textId="77777777" w:rsidR="00040BFC" w:rsidRPr="003A323B" w:rsidRDefault="00040BFC" w:rsidP="003A5236">
            <w:pPr>
              <w:pStyle w:val="Descriptionlabels"/>
              <w:rPr>
                <w:rFonts w:asciiTheme="minorHAnsi" w:hAnsiTheme="minorHAnsi" w:cstheme="minorHAnsi"/>
                <w:szCs w:val="24"/>
              </w:rPr>
            </w:pPr>
            <w:r w:rsidRPr="003A323B">
              <w:rPr>
                <w:rStyle w:val="BulletedListChar"/>
                <w:rFonts w:asciiTheme="minorHAnsi" w:hAnsiTheme="minorHAnsi" w:cstheme="minorHAnsi"/>
                <w:sz w:val="24"/>
                <w:szCs w:val="24"/>
              </w:rPr>
              <w:t>External</w:t>
            </w:r>
          </w:p>
          <w:p w14:paraId="14A1EECB" w14:textId="1B247317" w:rsidR="003459E9" w:rsidRPr="003A323B" w:rsidRDefault="002D3890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hAnsiTheme="minorHAnsi" w:cstheme="minorHAnsi"/>
                <w:sz w:val="24"/>
              </w:rPr>
            </w:pPr>
            <w:r w:rsidRPr="003A323B">
              <w:rPr>
                <w:rFonts w:asciiTheme="minorHAnsi" w:hAnsiTheme="minorHAnsi" w:cstheme="minorHAnsi"/>
                <w:sz w:val="24"/>
                <w:szCs w:val="28"/>
              </w:rPr>
              <w:lastRenderedPageBreak/>
              <w:t>Stakeholders and organisations operating within the borough</w:t>
            </w:r>
            <w:r w:rsidR="00E95AFF" w:rsidRPr="003A323B">
              <w:rPr>
                <w:rFonts w:asciiTheme="minorHAnsi" w:hAnsiTheme="minorHAnsi" w:cstheme="minorHAnsi"/>
              </w:rPr>
              <w:br/>
            </w:r>
          </w:p>
        </w:tc>
      </w:tr>
      <w:tr w:rsidR="00040BFC" w:rsidRPr="00C34DFF" w14:paraId="0C307DAD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222A" w14:textId="77777777" w:rsidR="00040BFC" w:rsidRPr="00CB343D" w:rsidRDefault="00040BFC" w:rsidP="000D5DAA">
            <w:pPr>
              <w:pStyle w:val="Descriptionlabels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  <w:r w:rsidRPr="00CB343D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lastRenderedPageBreak/>
              <w:t>Service/Team Structure</w:t>
            </w:r>
          </w:p>
        </w:tc>
      </w:tr>
      <w:tr w:rsidR="00040BFC" w:rsidRPr="00C34DFF" w14:paraId="3323D30D" w14:textId="77777777" w:rsidTr="008F1F81">
        <w:trPr>
          <w:trHeight w:val="4415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3E3E" w14:textId="44C99A16" w:rsidR="00862280" w:rsidRPr="00307726" w:rsidRDefault="001B6241" w:rsidP="007C784E">
            <w:pPr>
              <w:spacing w:before="30"/>
              <w:rPr>
                <w:rStyle w:val="DetailsChar"/>
                <w:rFonts w:asciiTheme="minorHAnsi" w:eastAsia="Arial" w:hAnsiTheme="minorHAnsi" w:cstheme="minorHAnsi"/>
                <w:color w:val="auto"/>
                <w:sz w:val="22"/>
                <w:lang w:val="en-GB"/>
              </w:rPr>
            </w:pPr>
            <w:r>
              <w:rPr>
                <w:rFonts w:asciiTheme="minorHAnsi" w:eastAsia="Arial" w:hAnsiTheme="minorHAnsi" w:cstheme="minorHAnsi"/>
                <w:noProof/>
              </w:rPr>
              <w:drawing>
                <wp:inline distT="0" distB="0" distL="0" distR="0" wp14:anchorId="0FF7F56C" wp14:editId="736B6533">
                  <wp:extent cx="5745480" cy="3001018"/>
                  <wp:effectExtent l="0" t="0" r="26670" b="0"/>
                  <wp:docPr id="587726289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</wp:inline>
              </w:drawing>
            </w:r>
          </w:p>
        </w:tc>
      </w:tr>
    </w:tbl>
    <w:p w14:paraId="37182E78" w14:textId="77777777" w:rsidR="00C1326D" w:rsidRDefault="00C1326D" w:rsidP="00E64154">
      <w:pPr>
        <w:rPr>
          <w:rFonts w:asciiTheme="minorHAnsi" w:hAnsiTheme="minorHAnsi" w:cstheme="minorHAnsi"/>
          <w:sz w:val="24"/>
        </w:rPr>
      </w:pPr>
    </w:p>
    <w:p w14:paraId="43167DAA" w14:textId="391A0AAC" w:rsidR="006A5827" w:rsidRDefault="00EF2EE4" w:rsidP="00E64154">
      <w:pPr>
        <w:rPr>
          <w:rFonts w:asciiTheme="minorHAnsi" w:hAnsiTheme="minorHAnsi" w:cstheme="minorHAnsi"/>
          <w:sz w:val="24"/>
        </w:rPr>
      </w:pPr>
      <w:r w:rsidRPr="00C34DFF">
        <w:rPr>
          <w:rFonts w:asciiTheme="minorHAnsi" w:hAnsiTheme="minorHAnsi" w:cstheme="minorHAnsi"/>
          <w:sz w:val="24"/>
        </w:rPr>
        <w:br w:type="page"/>
      </w:r>
    </w:p>
    <w:p w14:paraId="331C4234" w14:textId="77777777" w:rsidR="006A5827" w:rsidRDefault="006A5827" w:rsidP="00E64154">
      <w:pPr>
        <w:rPr>
          <w:rFonts w:asciiTheme="minorHAnsi" w:hAnsiTheme="minorHAnsi" w:cstheme="minorHAnsi"/>
          <w:sz w:val="24"/>
        </w:rPr>
      </w:pPr>
    </w:p>
    <w:p w14:paraId="00645D63" w14:textId="50DFC1D7" w:rsidR="00042B15" w:rsidRPr="00C34DFF" w:rsidRDefault="00042B15" w:rsidP="00E64154">
      <w:pPr>
        <w:rPr>
          <w:rFonts w:asciiTheme="minorHAnsi" w:hAnsiTheme="minorHAnsi" w:cstheme="minorHAnsi"/>
          <w:b/>
          <w:color w:val="1F497D"/>
          <w:sz w:val="24"/>
        </w:rPr>
      </w:pPr>
      <w:r w:rsidRPr="00C34DFF">
        <w:rPr>
          <w:rFonts w:asciiTheme="minorHAnsi" w:hAnsiTheme="minorHAnsi" w:cstheme="minorHAnsi"/>
          <w:b/>
          <w:color w:val="1F497D"/>
          <w:sz w:val="24"/>
        </w:rPr>
        <w:t>PERSON SPECIFICATION</w:t>
      </w:r>
    </w:p>
    <w:p w14:paraId="1EDA38A9" w14:textId="2E5DF3CC" w:rsidR="00143D19" w:rsidRPr="0053541D" w:rsidRDefault="006A5827" w:rsidP="00143D19">
      <w:pPr>
        <w:rPr>
          <w:rFonts w:asciiTheme="minorHAnsi" w:hAnsiTheme="minorHAnsi" w:cstheme="minorHAnsi"/>
          <w:bCs/>
          <w:sz w:val="24"/>
        </w:rPr>
      </w:pPr>
      <w:r w:rsidRPr="00C706AD">
        <w:rPr>
          <w:rFonts w:asciiTheme="minorHAnsi" w:hAnsiTheme="minorHAnsi" w:cstheme="minorHAnsi"/>
          <w:bCs/>
          <w:sz w:val="24"/>
        </w:rPr>
        <w:t>C</w:t>
      </w:r>
      <w:r w:rsidR="00AF5278" w:rsidRPr="00C706AD">
        <w:rPr>
          <w:rFonts w:asciiTheme="minorHAnsi" w:hAnsiTheme="minorHAnsi" w:cstheme="minorHAnsi"/>
          <w:bCs/>
          <w:sz w:val="24"/>
        </w:rPr>
        <w:t xml:space="preserve">andidates must be able to demonstrate, giving examples, </w:t>
      </w:r>
      <w:r w:rsidR="00AF5278" w:rsidRPr="00C706AD">
        <w:rPr>
          <w:rFonts w:asciiTheme="minorHAnsi" w:hAnsiTheme="minorHAnsi" w:cstheme="minorHAnsi"/>
          <w:b/>
          <w:sz w:val="24"/>
        </w:rPr>
        <w:t>all essential criteria</w:t>
      </w:r>
      <w:r w:rsidR="00AF5278" w:rsidRPr="00C706AD">
        <w:rPr>
          <w:rFonts w:asciiTheme="minorHAnsi" w:hAnsiTheme="minorHAnsi" w:cstheme="minorHAnsi"/>
          <w:bCs/>
          <w:sz w:val="24"/>
        </w:rPr>
        <w:t xml:space="preserve"> marked as A, A/C or A/I within their application form to be shortlisted for this role.</w:t>
      </w:r>
      <w:r w:rsidR="003278D2" w:rsidRPr="0053541D">
        <w:t xml:space="preserve"> </w:t>
      </w:r>
    </w:p>
    <w:p w14:paraId="1A615D07" w14:textId="34BC6996" w:rsidR="00143D19" w:rsidRPr="00143D19" w:rsidRDefault="00143D19" w:rsidP="00AF5278">
      <w:pPr>
        <w:rPr>
          <w:sz w:val="16"/>
          <w:szCs w:val="16"/>
        </w:rPr>
      </w:pPr>
    </w:p>
    <w:p w14:paraId="38760791" w14:textId="77777777" w:rsidR="00143D19" w:rsidRPr="00143D19" w:rsidRDefault="00143D19" w:rsidP="00143D19">
      <w:pPr>
        <w:rPr>
          <w:rFonts w:asciiTheme="minorHAnsi" w:hAnsiTheme="minorHAnsi" w:cstheme="minorHAnsi"/>
          <w:b/>
          <w:sz w:val="18"/>
          <w:szCs w:val="18"/>
        </w:rPr>
      </w:pPr>
      <w:r w:rsidRPr="00143D19">
        <w:rPr>
          <w:rFonts w:asciiTheme="minorHAnsi" w:hAnsiTheme="minorHAnsi" w:cstheme="minorHAnsi"/>
          <w:b/>
          <w:sz w:val="18"/>
          <w:szCs w:val="18"/>
        </w:rPr>
        <w:t>How assessed</w:t>
      </w:r>
    </w:p>
    <w:p w14:paraId="230D2669" w14:textId="77777777" w:rsidR="00143D19" w:rsidRPr="00143D19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143D19">
        <w:rPr>
          <w:rFonts w:asciiTheme="minorHAnsi" w:hAnsiTheme="minorHAnsi" w:cstheme="minorHAnsi"/>
          <w:sz w:val="18"/>
          <w:szCs w:val="18"/>
        </w:rPr>
        <w:t>A =</w:t>
      </w:r>
      <w:r w:rsidRPr="00143D19">
        <w:rPr>
          <w:rFonts w:asciiTheme="minorHAnsi" w:hAnsiTheme="minorHAnsi" w:cstheme="minorHAnsi"/>
          <w:sz w:val="18"/>
          <w:szCs w:val="18"/>
        </w:rPr>
        <w:tab/>
        <w:t>Application CV/Personal Statement</w:t>
      </w:r>
    </w:p>
    <w:p w14:paraId="4A8750BA" w14:textId="77777777" w:rsidR="00143D19" w:rsidRPr="00143D19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143D19">
        <w:rPr>
          <w:rFonts w:asciiTheme="minorHAnsi" w:hAnsiTheme="minorHAnsi" w:cstheme="minorHAnsi"/>
          <w:sz w:val="18"/>
          <w:szCs w:val="18"/>
        </w:rPr>
        <w:t xml:space="preserve">C = </w:t>
      </w:r>
      <w:r w:rsidRPr="00143D19">
        <w:rPr>
          <w:rFonts w:asciiTheme="minorHAnsi" w:hAnsiTheme="minorHAnsi" w:cstheme="minorHAnsi"/>
          <w:sz w:val="18"/>
          <w:szCs w:val="18"/>
        </w:rPr>
        <w:tab/>
        <w:t>Certificates/professional Registration</w:t>
      </w:r>
    </w:p>
    <w:p w14:paraId="4430CD75" w14:textId="77777777" w:rsidR="00143D19" w:rsidRPr="00143D19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143D19">
        <w:rPr>
          <w:rFonts w:asciiTheme="minorHAnsi" w:hAnsiTheme="minorHAnsi" w:cstheme="minorHAnsi"/>
          <w:sz w:val="18"/>
          <w:szCs w:val="18"/>
        </w:rPr>
        <w:t>D =</w:t>
      </w:r>
      <w:r w:rsidRPr="00143D19">
        <w:rPr>
          <w:rFonts w:asciiTheme="minorHAnsi" w:hAnsiTheme="minorHAnsi" w:cstheme="minorHAnsi"/>
          <w:sz w:val="18"/>
          <w:szCs w:val="18"/>
        </w:rPr>
        <w:tab/>
        <w:t>DBS police check</w:t>
      </w:r>
    </w:p>
    <w:p w14:paraId="1F46CBD6" w14:textId="77777777" w:rsidR="00143D19" w:rsidRPr="00143D19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143D19">
        <w:rPr>
          <w:rFonts w:asciiTheme="minorHAnsi" w:hAnsiTheme="minorHAnsi" w:cstheme="minorHAnsi"/>
          <w:sz w:val="18"/>
          <w:szCs w:val="18"/>
        </w:rPr>
        <w:t>E =</w:t>
      </w:r>
      <w:r w:rsidRPr="00143D19">
        <w:rPr>
          <w:rFonts w:asciiTheme="minorHAnsi" w:hAnsiTheme="minorHAnsi" w:cstheme="minorHAnsi"/>
          <w:sz w:val="18"/>
          <w:szCs w:val="18"/>
        </w:rPr>
        <w:tab/>
        <w:t>Exercise</w:t>
      </w:r>
    </w:p>
    <w:p w14:paraId="7A068B68" w14:textId="77777777" w:rsidR="00143D19" w:rsidRPr="00143D19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143D19">
        <w:rPr>
          <w:rFonts w:asciiTheme="minorHAnsi" w:hAnsiTheme="minorHAnsi" w:cstheme="minorHAnsi"/>
          <w:sz w:val="18"/>
          <w:szCs w:val="18"/>
        </w:rPr>
        <w:t>I =</w:t>
      </w:r>
      <w:r w:rsidRPr="00143D19">
        <w:rPr>
          <w:rFonts w:asciiTheme="minorHAnsi" w:hAnsiTheme="minorHAnsi" w:cstheme="minorHAnsi"/>
          <w:sz w:val="18"/>
          <w:szCs w:val="18"/>
        </w:rPr>
        <w:tab/>
        <w:t>Interview</w:t>
      </w:r>
    </w:p>
    <w:p w14:paraId="681F1D99" w14:textId="77777777" w:rsidR="00143D19" w:rsidRPr="00143D19" w:rsidRDefault="00143D19" w:rsidP="00143D19">
      <w:pPr>
        <w:rPr>
          <w:rFonts w:asciiTheme="minorHAnsi" w:hAnsiTheme="minorHAnsi" w:cstheme="minorHAnsi"/>
          <w:sz w:val="18"/>
          <w:szCs w:val="18"/>
        </w:rPr>
      </w:pPr>
      <w:r w:rsidRPr="00143D19">
        <w:rPr>
          <w:rFonts w:asciiTheme="minorHAnsi" w:hAnsiTheme="minorHAnsi" w:cstheme="minorHAnsi"/>
          <w:sz w:val="18"/>
          <w:szCs w:val="18"/>
        </w:rPr>
        <w:t>M =</w:t>
      </w:r>
      <w:r w:rsidRPr="00143D19">
        <w:rPr>
          <w:rFonts w:asciiTheme="minorHAnsi" w:hAnsiTheme="minorHAnsi" w:cstheme="minorHAnsi"/>
          <w:sz w:val="18"/>
          <w:szCs w:val="18"/>
        </w:rPr>
        <w:tab/>
        <w:t>Medical assessment</w:t>
      </w:r>
    </w:p>
    <w:p w14:paraId="6EA8EB85" w14:textId="77777777" w:rsidR="00AF5278" w:rsidRPr="00143D19" w:rsidRDefault="00AF5278" w:rsidP="00E64154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ayout w:type="fixed"/>
        <w:tblLook w:val="06A0" w:firstRow="1" w:lastRow="0" w:firstColumn="1" w:lastColumn="0" w:noHBand="1" w:noVBand="1"/>
      </w:tblPr>
      <w:tblGrid>
        <w:gridCol w:w="1696"/>
        <w:gridCol w:w="3261"/>
        <w:gridCol w:w="425"/>
        <w:gridCol w:w="3827"/>
        <w:gridCol w:w="398"/>
      </w:tblGrid>
      <w:tr w:rsidR="00143D19" w:rsidRPr="00143D19" w14:paraId="19AAC006" w14:textId="4D836BCB" w:rsidTr="00143D19">
        <w:trPr>
          <w:cantSplit/>
          <w:trHeight w:val="1134"/>
        </w:trPr>
        <w:tc>
          <w:tcPr>
            <w:tcW w:w="883" w:type="pct"/>
            <w:tcBorders>
              <w:bottom w:val="single" w:sz="12" w:space="0" w:color="auto"/>
            </w:tcBorders>
            <w:shd w:val="clear" w:color="auto" w:fill="009999"/>
          </w:tcPr>
          <w:p w14:paraId="550A294D" w14:textId="77777777" w:rsidR="005841EC" w:rsidRPr="00C34DFF" w:rsidRDefault="005841EC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pct"/>
            <w:tcBorders>
              <w:bottom w:val="single" w:sz="12" w:space="0" w:color="auto"/>
            </w:tcBorders>
            <w:shd w:val="clear" w:color="auto" w:fill="009999"/>
          </w:tcPr>
          <w:p w14:paraId="01DF4FC9" w14:textId="77777777" w:rsidR="005841EC" w:rsidRPr="00C34DFF" w:rsidRDefault="005841EC" w:rsidP="0014025B">
            <w:pPr>
              <w:pStyle w:val="Descriptionlabels"/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Essential criteria</w:t>
            </w:r>
          </w:p>
        </w:tc>
        <w:tc>
          <w:tcPr>
            <w:tcW w:w="221" w:type="pct"/>
            <w:tcBorders>
              <w:bottom w:val="single" w:sz="12" w:space="0" w:color="auto"/>
            </w:tcBorders>
            <w:shd w:val="clear" w:color="auto" w:fill="009999"/>
            <w:textDirection w:val="btLr"/>
            <w:vAlign w:val="center"/>
          </w:tcPr>
          <w:p w14:paraId="7F7FE9F8" w14:textId="6D73526E" w:rsidR="005841EC" w:rsidRPr="00143D19" w:rsidRDefault="00C6426B" w:rsidP="00143D19">
            <w:pPr>
              <w:pStyle w:val="Descriptionlabels"/>
              <w:ind w:left="113" w:right="113"/>
              <w:jc w:val="center"/>
              <w:rPr>
                <w:rStyle w:val="DetailsChar"/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143D19">
              <w:rPr>
                <w:rStyle w:val="DetailsChar"/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How Assessed</w:t>
            </w:r>
          </w:p>
        </w:tc>
        <w:tc>
          <w:tcPr>
            <w:tcW w:w="1992" w:type="pct"/>
            <w:tcBorders>
              <w:bottom w:val="single" w:sz="12" w:space="0" w:color="auto"/>
            </w:tcBorders>
            <w:shd w:val="clear" w:color="auto" w:fill="009999"/>
          </w:tcPr>
          <w:p w14:paraId="6F047934" w14:textId="536C5EDB" w:rsidR="005841EC" w:rsidRPr="00C34DFF" w:rsidRDefault="005841EC" w:rsidP="0014025B">
            <w:pPr>
              <w:pStyle w:val="Descriptionlabels"/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Desirable criteria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009999"/>
            <w:textDirection w:val="btLr"/>
          </w:tcPr>
          <w:p w14:paraId="45CB1BBE" w14:textId="7A8C0DC2" w:rsidR="005841EC" w:rsidRPr="00143D19" w:rsidRDefault="00F77A73" w:rsidP="00143D19">
            <w:pPr>
              <w:pStyle w:val="Descriptionlabels"/>
              <w:ind w:left="113" w:right="113"/>
              <w:jc w:val="center"/>
              <w:rPr>
                <w:rStyle w:val="DetailsChar"/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143D19">
              <w:rPr>
                <w:rStyle w:val="DetailsChar"/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How Assessed</w:t>
            </w:r>
          </w:p>
        </w:tc>
      </w:tr>
      <w:tr w:rsidR="00143D19" w:rsidRPr="008853EF" w14:paraId="37E3508F" w14:textId="3A1BBF38" w:rsidTr="00143D19">
        <w:trPr>
          <w:trHeight w:val="435"/>
        </w:trPr>
        <w:tc>
          <w:tcPr>
            <w:tcW w:w="883" w:type="pct"/>
          </w:tcPr>
          <w:p w14:paraId="64457382" w14:textId="2A649948" w:rsidR="00F77A73" w:rsidRPr="008853EF" w:rsidRDefault="00D01C3E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8853EF"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  <w:t>Qualifications</w:t>
            </w:r>
          </w:p>
        </w:tc>
        <w:tc>
          <w:tcPr>
            <w:tcW w:w="1697" w:type="pct"/>
            <w:tcBorders>
              <w:top w:val="single" w:sz="12" w:space="0" w:color="auto"/>
            </w:tcBorders>
          </w:tcPr>
          <w:p w14:paraId="576D2A3A" w14:textId="196268CD" w:rsidR="00F77A73" w:rsidRPr="008853EF" w:rsidRDefault="00CF1B61" w:rsidP="001666B5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Educated t</w:t>
            </w:r>
            <w:r w:rsidR="005C655E" w:rsidRPr="008853E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 degree level o</w:t>
            </w:r>
            <w:r w:rsidR="000516FC" w:rsidRPr="008853E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 equivalent experience in data analytics, statistics, social research etc.</w:t>
            </w:r>
          </w:p>
        </w:tc>
        <w:tc>
          <w:tcPr>
            <w:tcW w:w="221" w:type="pct"/>
          </w:tcPr>
          <w:p w14:paraId="49C17392" w14:textId="54750DEE" w:rsidR="00F77A73" w:rsidRPr="008853EF" w:rsidRDefault="00061696" w:rsidP="0014025B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853EF">
              <w:rPr>
                <w:rStyle w:val="BulletedListChar"/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8853EF">
              <w:rPr>
                <w:rStyle w:val="BulletedListChar"/>
                <w:rFonts w:asciiTheme="minorHAnsi" w:hAnsiTheme="minorHAnsi" w:cstheme="minorHAnsi"/>
                <w:b/>
                <w:bCs/>
              </w:rPr>
              <w:t>,C</w:t>
            </w:r>
          </w:p>
        </w:tc>
        <w:tc>
          <w:tcPr>
            <w:tcW w:w="1992" w:type="pct"/>
          </w:tcPr>
          <w:p w14:paraId="11F9D168" w14:textId="12DE37E3" w:rsidR="00EB6D84" w:rsidRPr="008853EF" w:rsidRDefault="00061696" w:rsidP="00061696">
            <w:pPr>
              <w:pStyle w:val="BulletedList"/>
              <w:numPr>
                <w:ilvl w:val="0"/>
                <w:numId w:val="4"/>
              </w:numPr>
              <w:rPr>
                <w:rStyle w:val="BulletedListChar"/>
                <w:rFonts w:asciiTheme="minorHAnsi" w:hAnsiTheme="minorHAnsi" w:cstheme="minorHAnsi"/>
                <w:sz w:val="24"/>
                <w:szCs w:val="28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8"/>
              </w:rPr>
              <w:t xml:space="preserve">A data analysis qualification and/or certification in tools such as </w:t>
            </w:r>
            <w:proofErr w:type="spellStart"/>
            <w:r w:rsidRPr="008853EF">
              <w:rPr>
                <w:rFonts w:asciiTheme="minorHAnsi" w:hAnsiTheme="minorHAnsi" w:cstheme="minorHAnsi"/>
                <w:color w:val="auto"/>
                <w:sz w:val="24"/>
                <w:szCs w:val="28"/>
              </w:rPr>
              <w:t>PowerBI</w:t>
            </w:r>
            <w:proofErr w:type="spellEnd"/>
            <w:r w:rsidRPr="008853EF">
              <w:rPr>
                <w:rFonts w:asciiTheme="minorHAnsi" w:hAnsiTheme="minorHAnsi" w:cstheme="minorHAnsi"/>
                <w:color w:val="auto"/>
                <w:sz w:val="24"/>
                <w:szCs w:val="28"/>
              </w:rPr>
              <w:t>, SQL, DAX etc.</w:t>
            </w:r>
            <w:r w:rsidRPr="008853EF">
              <w:rPr>
                <w:rStyle w:val="BulletedListChar"/>
                <w:rFonts w:asciiTheme="minorHAnsi" w:hAnsiTheme="minorHAnsi" w:cstheme="minorHAnsi"/>
                <w:sz w:val="24"/>
                <w:szCs w:val="28"/>
              </w:rPr>
              <w:t xml:space="preserve"> </w:t>
            </w:r>
          </w:p>
        </w:tc>
        <w:tc>
          <w:tcPr>
            <w:tcW w:w="207" w:type="pct"/>
          </w:tcPr>
          <w:p w14:paraId="558398DD" w14:textId="37282451" w:rsidR="00F77A73" w:rsidRPr="008853EF" w:rsidRDefault="00F77A73" w:rsidP="0014025B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3D19" w:rsidRPr="008853EF" w14:paraId="41419CA7" w14:textId="77777777" w:rsidTr="00143D19">
        <w:trPr>
          <w:trHeight w:val="361"/>
        </w:trPr>
        <w:tc>
          <w:tcPr>
            <w:tcW w:w="883" w:type="pct"/>
            <w:tcBorders>
              <w:top w:val="single" w:sz="12" w:space="0" w:color="auto"/>
            </w:tcBorders>
          </w:tcPr>
          <w:p w14:paraId="184AE4BE" w14:textId="1823CF58" w:rsidR="00B46430" w:rsidRPr="008853EF" w:rsidRDefault="00355A9B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</w:pPr>
            <w:r w:rsidRPr="008853EF"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  <w:t>Knowledge</w:t>
            </w:r>
          </w:p>
        </w:tc>
        <w:tc>
          <w:tcPr>
            <w:tcW w:w="1697" w:type="pct"/>
            <w:tcBorders>
              <w:top w:val="single" w:sz="12" w:space="0" w:color="auto"/>
            </w:tcBorders>
          </w:tcPr>
          <w:p w14:paraId="2E412969" w14:textId="66AF60C3" w:rsidR="00EF018C" w:rsidRPr="008853EF" w:rsidRDefault="00EF018C" w:rsidP="00EF018C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4"/>
                <w:lang w:val="en-US"/>
              </w:rPr>
            </w:pPr>
            <w:r w:rsidRPr="008853EF">
              <w:rPr>
                <w:rFonts w:asciiTheme="minorHAnsi" w:eastAsia="Calibri" w:hAnsiTheme="minorHAnsi" w:cstheme="minorHAnsi"/>
                <w:sz w:val="24"/>
                <w:lang w:val="en-US"/>
              </w:rPr>
              <w:t>A strong</w:t>
            </w:r>
            <w:r w:rsidR="00454C3A" w:rsidRPr="008853EF">
              <w:rPr>
                <w:rFonts w:asciiTheme="minorHAnsi" w:eastAsia="Calibri" w:hAnsiTheme="minorHAnsi" w:cstheme="minorHAnsi"/>
                <w:sz w:val="24"/>
                <w:lang w:val="en-US"/>
              </w:rPr>
              <w:t xml:space="preserve">, practical </w:t>
            </w:r>
            <w:r w:rsidRPr="008853EF">
              <w:rPr>
                <w:rFonts w:asciiTheme="minorHAnsi" w:eastAsia="Calibri" w:hAnsiTheme="minorHAnsi" w:cstheme="minorHAnsi"/>
                <w:sz w:val="24"/>
                <w:lang w:val="en-US"/>
              </w:rPr>
              <w:t>understanding of how to leverage data for decision-making, including the ability to use data analytics tools and methodologies to derive actionable insight.</w:t>
            </w:r>
          </w:p>
          <w:p w14:paraId="4DE72DA4" w14:textId="785123AD" w:rsidR="004A5AB0" w:rsidRPr="008853EF" w:rsidRDefault="004A5AB0" w:rsidP="002E7EEC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Extensive knowledge of data analysis techniques, including statistical analysis, predictive model</w:t>
            </w:r>
            <w:r w:rsidR="002609C9"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l</w:t>
            </w: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ing, and forecasting. </w:t>
            </w:r>
          </w:p>
          <w:p w14:paraId="6E7F5579" w14:textId="01D30296" w:rsidR="003510BC" w:rsidRPr="008853EF" w:rsidRDefault="004A5AB0" w:rsidP="002E7EEC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Ability to interpret complex data sets</w:t>
            </w:r>
            <w:r w:rsidR="003E05BD"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 with a variety of </w:t>
            </w:r>
            <w:proofErr w:type="gramStart"/>
            <w:r w:rsidR="003E05BD"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toolsets,</w:t>
            </w: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 and</w:t>
            </w:r>
            <w:proofErr w:type="gramEnd"/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 draw actionable insights to support policy development and decision-making</w:t>
            </w:r>
            <w:r w:rsidR="002609C9"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, operationally and strategically.</w:t>
            </w:r>
          </w:p>
          <w:p w14:paraId="7C20AD86" w14:textId="77777777" w:rsidR="005353E3" w:rsidRPr="008853EF" w:rsidRDefault="005353E3" w:rsidP="002E7EEC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Proficiency in managing large data sets from multiple sources, ensuring data integrity, validation, and accuracy. </w:t>
            </w:r>
          </w:p>
          <w:p w14:paraId="1BBAC048" w14:textId="77777777" w:rsidR="000D4286" w:rsidRPr="008853EF" w:rsidRDefault="000D4286" w:rsidP="002E7EEC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Expertise in business intelligence tools and data visualisation techniques. Ability to develop insightful performance reports and </w:t>
            </w: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lastRenderedPageBreak/>
              <w:t>dashboards that highlight key trends and drivers.</w:t>
            </w:r>
          </w:p>
          <w:p w14:paraId="533AED97" w14:textId="77777777" w:rsidR="000D4286" w:rsidRPr="008853EF" w:rsidRDefault="00FC5234" w:rsidP="002E7EEC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Strong understanding of reporting processes and evidence-based decision-making. Ability to enhance and streamline reporting mechanisms to ensure timely and accurate delivery of insights to stakeholders.</w:t>
            </w:r>
          </w:p>
          <w:p w14:paraId="7422DB99" w14:textId="77777777" w:rsidR="00FC5234" w:rsidRPr="008853EF" w:rsidRDefault="00FC5234" w:rsidP="002E7EEC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Knowledge of data maturity assessment frameworks and methodologies. Ability to define key metrics and benchmarks to evaluate data maturity across various dimensions such as data quality, governance, and analytics capabilities.</w:t>
            </w:r>
          </w:p>
          <w:p w14:paraId="0C35FDF5" w14:textId="5C55EAFA" w:rsidR="00BD136B" w:rsidRPr="008853EF" w:rsidRDefault="00BD136B" w:rsidP="002E7EEC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Comprehensive knowledge of data protection principles and information governance standards. Ability to ensure compliance with relevant regulations and best practices.</w:t>
            </w: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0E5C4493" w14:textId="699F3A54" w:rsidR="00DB0B10" w:rsidRPr="008853EF" w:rsidRDefault="002A3B26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A</w:t>
            </w:r>
            <w:r w:rsidR="00E74045" w:rsidRPr="008853EF"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, E, I</w:t>
            </w:r>
          </w:p>
        </w:tc>
        <w:tc>
          <w:tcPr>
            <w:tcW w:w="1992" w:type="pct"/>
            <w:tcBorders>
              <w:top w:val="single" w:sz="12" w:space="0" w:color="auto"/>
            </w:tcBorders>
          </w:tcPr>
          <w:p w14:paraId="4A5FC449" w14:textId="3041FDCE" w:rsidR="00DD6634" w:rsidRPr="008853EF" w:rsidRDefault="000D4286" w:rsidP="00EF018C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Familiarity with data warehousing, ETL processes, and data governance principles.</w:t>
            </w:r>
          </w:p>
          <w:p w14:paraId="04BF6118" w14:textId="630098F1" w:rsidR="00B46430" w:rsidRPr="008853EF" w:rsidRDefault="00B46430" w:rsidP="002A3B26">
            <w:pPr>
              <w:pStyle w:val="BulletedList"/>
              <w:numPr>
                <w:ilvl w:val="0"/>
                <w:numId w:val="0"/>
              </w:numPr>
              <w:ind w:left="340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</w:tcPr>
          <w:p w14:paraId="3CFC9735" w14:textId="6F0D8F0C" w:rsidR="00B46430" w:rsidRPr="008853EF" w:rsidRDefault="00E74045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A, E,I</w:t>
            </w:r>
          </w:p>
        </w:tc>
      </w:tr>
      <w:tr w:rsidR="00D55D99" w:rsidRPr="008853EF" w14:paraId="35BF1DF0" w14:textId="77777777" w:rsidTr="00143D19">
        <w:trPr>
          <w:trHeight w:val="361"/>
        </w:trPr>
        <w:tc>
          <w:tcPr>
            <w:tcW w:w="883" w:type="pct"/>
            <w:tcBorders>
              <w:top w:val="single" w:sz="12" w:space="0" w:color="auto"/>
            </w:tcBorders>
          </w:tcPr>
          <w:p w14:paraId="6599B98B" w14:textId="64C1DA8F" w:rsidR="00D55D99" w:rsidRPr="008853EF" w:rsidRDefault="00D55D99" w:rsidP="00D55D99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</w:pPr>
            <w:r w:rsidRPr="008853EF"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1697" w:type="pct"/>
            <w:tcBorders>
              <w:top w:val="single" w:sz="12" w:space="0" w:color="auto"/>
            </w:tcBorders>
          </w:tcPr>
          <w:p w14:paraId="2E0FA3E6" w14:textId="7F4AC8F7" w:rsidR="00D5252D" w:rsidRPr="008853EF" w:rsidRDefault="00B54936" w:rsidP="00D55D99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Proven experience in a data analyst role</w:t>
            </w:r>
            <w:r w:rsidR="00673C83"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  <w:p w14:paraId="3C51A616" w14:textId="7850F621" w:rsidR="00B54936" w:rsidRPr="008853EF" w:rsidRDefault="004764ED" w:rsidP="00D55D99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Experience in</w:t>
            </w:r>
            <w:r w:rsidR="008E239F"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developing and deploying</w:t>
            </w:r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business intelligence and data </w:t>
            </w:r>
            <w:proofErr w:type="spellStart"/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visualisation</w:t>
            </w:r>
            <w:proofErr w:type="spellEnd"/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solutions, including interactive dashboards</w:t>
            </w:r>
            <w:r w:rsidR="002A3B26"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using tools such as </w:t>
            </w:r>
            <w:proofErr w:type="spellStart"/>
            <w:r w:rsidR="002A3B26"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PowerBI</w:t>
            </w:r>
            <w:proofErr w:type="spellEnd"/>
            <w:r w:rsidR="002A3B26"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  <w:p w14:paraId="64A8663F" w14:textId="77777777" w:rsidR="00194168" w:rsidRPr="008853EF" w:rsidRDefault="00194168" w:rsidP="00D55D99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Experience in designing and implementing data strategies that align with </w:t>
            </w:r>
            <w:proofErr w:type="spellStart"/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organisational</w:t>
            </w:r>
            <w:proofErr w:type="spellEnd"/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objectives and support digital transformation efforts.</w:t>
            </w:r>
          </w:p>
          <w:p w14:paraId="55700234" w14:textId="23063031" w:rsidR="00165ACA" w:rsidRPr="008853EF" w:rsidRDefault="00165ACA" w:rsidP="00D55D99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Experience in conveying complex information to various audiences, including the public, senior </w:t>
            </w:r>
            <w:r w:rsidRPr="008853E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officers and elected members.</w:t>
            </w: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451176A2" w14:textId="6C7F987A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12" w:space="0" w:color="auto"/>
            </w:tcBorders>
          </w:tcPr>
          <w:p w14:paraId="4A00F45A" w14:textId="17DEAEED" w:rsidR="00A64F97" w:rsidRPr="008853EF" w:rsidRDefault="00616FFA" w:rsidP="00616FFA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Experience </w:t>
            </w:r>
            <w:r w:rsidR="0055178C"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in a data analyst rol</w:t>
            </w:r>
            <w:r w:rsidR="00356D2D"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e in the public sector.</w:t>
            </w:r>
          </w:p>
        </w:tc>
        <w:tc>
          <w:tcPr>
            <w:tcW w:w="207" w:type="pct"/>
            <w:tcBorders>
              <w:top w:val="single" w:sz="12" w:space="0" w:color="auto"/>
            </w:tcBorders>
          </w:tcPr>
          <w:p w14:paraId="21AAEFD2" w14:textId="3D66A9EA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55D99" w:rsidRPr="008853EF" w14:paraId="219C4F55" w14:textId="77777777" w:rsidTr="000528F6">
        <w:trPr>
          <w:trHeight w:val="361"/>
        </w:trPr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14:paraId="02CD860D" w14:textId="4AC1CFBB" w:rsidR="00D55D99" w:rsidRPr="008853EF" w:rsidRDefault="00D55D99" w:rsidP="00D55D99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  <w:t>Skills</w:t>
            </w:r>
          </w:p>
        </w:tc>
      </w:tr>
      <w:tr w:rsidR="00D55D99" w:rsidRPr="008853EF" w14:paraId="28DBC887" w14:textId="77777777" w:rsidTr="00143D19">
        <w:trPr>
          <w:trHeight w:val="361"/>
        </w:trPr>
        <w:tc>
          <w:tcPr>
            <w:tcW w:w="883" w:type="pct"/>
            <w:tcBorders>
              <w:top w:val="single" w:sz="12" w:space="0" w:color="auto"/>
            </w:tcBorders>
          </w:tcPr>
          <w:p w14:paraId="26E6C5E5" w14:textId="262BB41B" w:rsidR="00D55D99" w:rsidRPr="008853EF" w:rsidRDefault="00D55D99" w:rsidP="00D55D99">
            <w:pPr>
              <w:rPr>
                <w:rFonts w:asciiTheme="minorHAnsi" w:eastAsia="Calibri" w:hAnsiTheme="minorHAnsi" w:cstheme="minorHAnsi"/>
                <w:sz w:val="24"/>
              </w:rPr>
            </w:pPr>
            <w:r w:rsidRPr="008853EF">
              <w:rPr>
                <w:rFonts w:asciiTheme="minorHAnsi" w:eastAsia="Calibri" w:hAnsiTheme="minorHAnsi" w:cstheme="minorHAnsi"/>
                <w:sz w:val="24"/>
              </w:rPr>
              <w:t>Technical skills</w:t>
            </w:r>
          </w:p>
          <w:p w14:paraId="64DEEB74" w14:textId="77777777" w:rsidR="00D55D99" w:rsidRPr="008853EF" w:rsidRDefault="00D55D99" w:rsidP="00D55D99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pct"/>
            <w:tcBorders>
              <w:top w:val="single" w:sz="12" w:space="0" w:color="auto"/>
            </w:tcBorders>
          </w:tcPr>
          <w:p w14:paraId="514C69F2" w14:textId="53FACF4C" w:rsidR="00D55D99" w:rsidRPr="008853EF" w:rsidRDefault="002649AD" w:rsidP="00D55D99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Strong p</w:t>
            </w:r>
            <w:r w:rsidR="00733D1F"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roficiency in data analysis tools and software such as SQL, Python, R</w:t>
            </w:r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, MS</w:t>
            </w:r>
            <w:r w:rsidR="00733D1F"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Excel.</w:t>
            </w:r>
          </w:p>
          <w:p w14:paraId="6AD22CB2" w14:textId="77777777" w:rsidR="00733D1F" w:rsidRPr="008853EF" w:rsidRDefault="001B7819" w:rsidP="00D55D99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Experience with business intelligence platforms like Power BI, Tableau, or similar.</w:t>
            </w:r>
          </w:p>
          <w:p w14:paraId="28913E67" w14:textId="77777777" w:rsidR="00344493" w:rsidRPr="008853EF" w:rsidRDefault="007079AF" w:rsidP="00D55D99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Ability to analyse and interpret geospatial data using GIS (Geographic Information Systems) tools.</w:t>
            </w:r>
          </w:p>
          <w:p w14:paraId="56FBC04B" w14:textId="22FF9E10" w:rsidR="001B7819" w:rsidRPr="008853EF" w:rsidRDefault="00344493" w:rsidP="00D55D99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Ability to integrate </w:t>
            </w:r>
            <w:r w:rsidR="007079AF"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geospatial data into data analysis projects.</w:t>
            </w: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130CE074" w14:textId="6DB05E86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12" w:space="0" w:color="auto"/>
            </w:tcBorders>
          </w:tcPr>
          <w:p w14:paraId="700B887F" w14:textId="77777777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</w:tcPr>
          <w:p w14:paraId="05805F7C" w14:textId="2F7319C5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55D99" w:rsidRPr="008853EF" w14:paraId="3E9B6E2B" w14:textId="77777777" w:rsidTr="00143D19">
        <w:trPr>
          <w:trHeight w:val="361"/>
        </w:trPr>
        <w:tc>
          <w:tcPr>
            <w:tcW w:w="883" w:type="pct"/>
            <w:tcBorders>
              <w:top w:val="single" w:sz="12" w:space="0" w:color="auto"/>
            </w:tcBorders>
          </w:tcPr>
          <w:p w14:paraId="1EA63883" w14:textId="77777777" w:rsidR="00D55D99" w:rsidRPr="008853EF" w:rsidRDefault="00D55D99" w:rsidP="00D55D99">
            <w:pPr>
              <w:rPr>
                <w:rFonts w:asciiTheme="minorHAnsi" w:eastAsia="Calibri" w:hAnsiTheme="minorHAnsi" w:cstheme="minorHAnsi"/>
                <w:sz w:val="24"/>
              </w:rPr>
            </w:pPr>
            <w:r w:rsidRPr="008853EF">
              <w:rPr>
                <w:rFonts w:asciiTheme="minorHAnsi" w:eastAsia="Calibri" w:hAnsiTheme="minorHAnsi" w:cstheme="minorHAnsi"/>
                <w:sz w:val="24"/>
              </w:rPr>
              <w:t>Communication skills</w:t>
            </w:r>
          </w:p>
          <w:p w14:paraId="531C64B8" w14:textId="77777777" w:rsidR="00D55D99" w:rsidRPr="008853EF" w:rsidRDefault="00D55D99" w:rsidP="00D55D99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697" w:type="pct"/>
            <w:tcBorders>
              <w:top w:val="single" w:sz="12" w:space="0" w:color="auto"/>
            </w:tcBorders>
          </w:tcPr>
          <w:p w14:paraId="721E9D68" w14:textId="77777777" w:rsidR="00131135" w:rsidRPr="008853EF" w:rsidRDefault="00131135" w:rsidP="00D55D99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Ability to work collaboratively with various services across the council to drive improvements in data capability and culture. </w:t>
            </w:r>
          </w:p>
          <w:p w14:paraId="69BFDDE5" w14:textId="77777777" w:rsidR="00D55D99" w:rsidRPr="008853EF" w:rsidRDefault="00131135" w:rsidP="00D55D99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Strong communication skills to convey insight and recommendations.</w:t>
            </w:r>
          </w:p>
          <w:p w14:paraId="0350B838" w14:textId="1898755A" w:rsidR="00EA4595" w:rsidRPr="008853EF" w:rsidRDefault="00EA4595" w:rsidP="00D55D99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  <w:t>S</w:t>
            </w:r>
            <w:r w:rsidRPr="008853EF"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  <w:t>trong interpersonal skills</w:t>
            </w: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4AB7F9DC" w14:textId="168D7460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12" w:space="0" w:color="auto"/>
            </w:tcBorders>
          </w:tcPr>
          <w:p w14:paraId="0EF94BA3" w14:textId="77777777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</w:tcPr>
          <w:p w14:paraId="0CD7671D" w14:textId="0899FD0C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55D99" w:rsidRPr="008853EF" w14:paraId="4C9D8B86" w14:textId="77777777" w:rsidTr="00143D19">
        <w:trPr>
          <w:trHeight w:val="361"/>
        </w:trPr>
        <w:tc>
          <w:tcPr>
            <w:tcW w:w="883" w:type="pct"/>
            <w:tcBorders>
              <w:top w:val="single" w:sz="12" w:space="0" w:color="auto"/>
            </w:tcBorders>
          </w:tcPr>
          <w:p w14:paraId="2C4AB1F5" w14:textId="77777777" w:rsidR="00D55D99" w:rsidRPr="008853EF" w:rsidRDefault="00D55D99" w:rsidP="00D55D99">
            <w:pPr>
              <w:rPr>
                <w:rFonts w:asciiTheme="minorHAnsi" w:eastAsia="Calibri" w:hAnsiTheme="minorHAnsi" w:cstheme="minorHAnsi"/>
                <w:sz w:val="24"/>
              </w:rPr>
            </w:pPr>
            <w:r w:rsidRPr="008853EF">
              <w:rPr>
                <w:rFonts w:asciiTheme="minorHAnsi" w:eastAsia="Calibri" w:hAnsiTheme="minorHAnsi" w:cstheme="minorHAnsi"/>
                <w:sz w:val="24"/>
              </w:rPr>
              <w:t>Team Working skills</w:t>
            </w:r>
          </w:p>
          <w:p w14:paraId="2201BA3E" w14:textId="77777777" w:rsidR="00D55D99" w:rsidRPr="008853EF" w:rsidRDefault="00D55D99" w:rsidP="00D55D99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697" w:type="pct"/>
            <w:tcBorders>
              <w:top w:val="single" w:sz="12" w:space="0" w:color="auto"/>
            </w:tcBorders>
          </w:tcPr>
          <w:p w14:paraId="3752B0AB" w14:textId="728F1148" w:rsidR="00D55D99" w:rsidRPr="008853EF" w:rsidRDefault="002B7E8B" w:rsidP="00557D8E">
            <w:pPr>
              <w:pStyle w:val="ListParagraph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</w:rPr>
              <w:t>Ability to work well in teams in matrix environments.</w:t>
            </w: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7A506948" w14:textId="2F51E295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12" w:space="0" w:color="auto"/>
            </w:tcBorders>
          </w:tcPr>
          <w:p w14:paraId="79E3F533" w14:textId="77777777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</w:tcPr>
          <w:p w14:paraId="3942A415" w14:textId="4E79BCEE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55D99" w:rsidRPr="008853EF" w14:paraId="5547DD4F" w14:textId="77777777" w:rsidTr="00143D19">
        <w:trPr>
          <w:trHeight w:val="361"/>
        </w:trPr>
        <w:tc>
          <w:tcPr>
            <w:tcW w:w="883" w:type="pct"/>
            <w:tcBorders>
              <w:top w:val="single" w:sz="12" w:space="0" w:color="auto"/>
            </w:tcBorders>
          </w:tcPr>
          <w:p w14:paraId="3223B9FD" w14:textId="77777777" w:rsidR="00D55D99" w:rsidRPr="008853EF" w:rsidRDefault="00D55D99" w:rsidP="00D55D99">
            <w:pPr>
              <w:rPr>
                <w:rFonts w:asciiTheme="minorHAnsi" w:eastAsia="Calibri" w:hAnsiTheme="minorHAnsi" w:cstheme="minorHAnsi"/>
                <w:sz w:val="24"/>
              </w:rPr>
            </w:pPr>
            <w:r w:rsidRPr="008853EF">
              <w:rPr>
                <w:rFonts w:asciiTheme="minorHAnsi" w:eastAsia="Calibri" w:hAnsiTheme="minorHAnsi" w:cstheme="minorHAnsi"/>
                <w:sz w:val="24"/>
              </w:rPr>
              <w:t>Customer Service skills</w:t>
            </w:r>
          </w:p>
          <w:p w14:paraId="5AD09D55" w14:textId="77777777" w:rsidR="00D55D99" w:rsidRPr="008853EF" w:rsidRDefault="00D55D99" w:rsidP="00D55D99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697" w:type="pct"/>
            <w:tcBorders>
              <w:top w:val="single" w:sz="12" w:space="0" w:color="auto"/>
            </w:tcBorders>
          </w:tcPr>
          <w:p w14:paraId="17B3AFAE" w14:textId="77777777" w:rsidR="00D55D99" w:rsidRPr="008853EF" w:rsidRDefault="00705567" w:rsidP="00705567">
            <w:pPr>
              <w:pStyle w:val="ListParagraph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</w:rPr>
              <w:t>Provide an exceptional data function, supporting all council services as well as elected members.</w:t>
            </w:r>
          </w:p>
          <w:p w14:paraId="1030B0A8" w14:textId="5C9A8A57" w:rsidR="000023CF" w:rsidRPr="008853EF" w:rsidRDefault="000023CF" w:rsidP="00705567">
            <w:pPr>
              <w:pStyle w:val="ListParagraph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</w:rPr>
            </w:pPr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</w:rPr>
              <w:t xml:space="preserve">Be a trusted advisor to senior officers and the </w:t>
            </w:r>
            <w:proofErr w:type="spellStart"/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</w:rPr>
              <w:t>organisational</w:t>
            </w:r>
            <w:proofErr w:type="spellEnd"/>
            <w:r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="00360B6E" w:rsidRPr="008853EF">
              <w:rPr>
                <w:rStyle w:val="DetailsChar"/>
                <w:rFonts w:asciiTheme="minorHAnsi" w:hAnsiTheme="minorHAnsi" w:cstheme="minorHAnsi"/>
                <w:color w:val="auto"/>
                <w:sz w:val="24"/>
              </w:rPr>
              <w:t>leadership.</w:t>
            </w: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36F5CA4A" w14:textId="1DB5E6A8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12" w:space="0" w:color="auto"/>
            </w:tcBorders>
          </w:tcPr>
          <w:p w14:paraId="0E5E47A3" w14:textId="77777777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</w:tcPr>
          <w:p w14:paraId="51EEE805" w14:textId="6969DFA7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55D99" w:rsidRPr="008853EF" w14:paraId="594588F9" w14:textId="77777777" w:rsidTr="00143D19">
        <w:trPr>
          <w:trHeight w:val="361"/>
        </w:trPr>
        <w:tc>
          <w:tcPr>
            <w:tcW w:w="883" w:type="pct"/>
            <w:tcBorders>
              <w:top w:val="single" w:sz="12" w:space="0" w:color="auto"/>
            </w:tcBorders>
          </w:tcPr>
          <w:p w14:paraId="7D09595D" w14:textId="0C3629CE" w:rsidR="00D55D99" w:rsidRPr="008853EF" w:rsidRDefault="00D55D99" w:rsidP="00D55D99">
            <w:pPr>
              <w:rPr>
                <w:rFonts w:asciiTheme="minorHAnsi" w:eastAsia="Calibri" w:hAnsiTheme="minorHAnsi" w:cstheme="minorHAnsi"/>
                <w:sz w:val="24"/>
              </w:rPr>
            </w:pPr>
            <w:r w:rsidRPr="008853EF">
              <w:rPr>
                <w:rFonts w:asciiTheme="minorHAnsi" w:eastAsia="Calibri" w:hAnsiTheme="minorHAnsi" w:cstheme="minorHAnsi"/>
                <w:sz w:val="24"/>
              </w:rPr>
              <w:t>Organisational skills</w:t>
            </w:r>
          </w:p>
        </w:tc>
        <w:tc>
          <w:tcPr>
            <w:tcW w:w="1697" w:type="pct"/>
            <w:tcBorders>
              <w:top w:val="single" w:sz="12" w:space="0" w:color="auto"/>
            </w:tcBorders>
          </w:tcPr>
          <w:p w14:paraId="69C2AA52" w14:textId="77777777" w:rsidR="006F4722" w:rsidRPr="006F4722" w:rsidRDefault="006F4722" w:rsidP="006F4722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lang w:val="en-GB"/>
              </w:rPr>
            </w:pPr>
            <w:r w:rsidRPr="006F4722">
              <w:rPr>
                <w:rFonts w:asciiTheme="minorHAnsi" w:hAnsiTheme="minorHAnsi" w:cstheme="minorHAnsi"/>
                <w:sz w:val="24"/>
                <w:lang w:val="en-GB"/>
              </w:rPr>
              <w:t>Self-motivated, enthusiastic, ability to work with minimal supervision</w:t>
            </w:r>
          </w:p>
          <w:p w14:paraId="6AB64EE0" w14:textId="751E65A3" w:rsidR="00D55D99" w:rsidRPr="008853EF" w:rsidRDefault="00DA206B" w:rsidP="0077450B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sz w:val="24"/>
                <w:lang w:val="en-GB"/>
              </w:rPr>
            </w:pPr>
            <w:r w:rsidRPr="00DA206B">
              <w:rPr>
                <w:rFonts w:asciiTheme="minorHAnsi" w:hAnsiTheme="minorHAnsi" w:cstheme="minorHAnsi"/>
                <w:sz w:val="24"/>
                <w:lang w:val="en-GB"/>
              </w:rPr>
              <w:t>Proven ability to manage workload efficiently and effectively deliver projects and tasks according to requirements</w:t>
            </w: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6EFCDE95" w14:textId="2B2365A8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12" w:space="0" w:color="auto"/>
            </w:tcBorders>
          </w:tcPr>
          <w:p w14:paraId="75F3F9F4" w14:textId="77777777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</w:tcPr>
          <w:p w14:paraId="2BC90159" w14:textId="5226875A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55D99" w:rsidRPr="008853EF" w14:paraId="203E4F8A" w14:textId="77777777" w:rsidTr="00143D19">
        <w:trPr>
          <w:trHeight w:val="361"/>
        </w:trPr>
        <w:tc>
          <w:tcPr>
            <w:tcW w:w="883" w:type="pct"/>
            <w:tcBorders>
              <w:top w:val="single" w:sz="12" w:space="0" w:color="auto"/>
            </w:tcBorders>
          </w:tcPr>
          <w:p w14:paraId="1CC70788" w14:textId="77777777" w:rsidR="00D55D99" w:rsidRPr="008853EF" w:rsidRDefault="00D55D99" w:rsidP="00D55D99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697" w:type="pct"/>
            <w:tcBorders>
              <w:top w:val="single" w:sz="12" w:space="0" w:color="auto"/>
            </w:tcBorders>
          </w:tcPr>
          <w:p w14:paraId="1A65BA7C" w14:textId="77777777" w:rsidR="00BC01D3" w:rsidRPr="008853EF" w:rsidRDefault="00BC01D3" w:rsidP="00BC01D3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853EF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• A commitment to equality and diversity</w:t>
            </w:r>
          </w:p>
          <w:p w14:paraId="1A78B64A" w14:textId="4BAFF366" w:rsidR="0050181D" w:rsidRPr="008853EF" w:rsidRDefault="00BC01D3" w:rsidP="00BC01D3">
            <w:pPr>
              <w:pStyle w:val="BulletedList"/>
              <w:numPr>
                <w:ilvl w:val="0"/>
                <w:numId w:val="14"/>
              </w:numPr>
              <w:ind w:left="461" w:hanging="385"/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853E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Evidence of continued professional and personal development.</w:t>
            </w:r>
          </w:p>
        </w:tc>
        <w:tc>
          <w:tcPr>
            <w:tcW w:w="221" w:type="pct"/>
            <w:tcBorders>
              <w:top w:val="single" w:sz="12" w:space="0" w:color="auto"/>
            </w:tcBorders>
          </w:tcPr>
          <w:p w14:paraId="23F5EC1B" w14:textId="77777777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2" w:type="pct"/>
            <w:tcBorders>
              <w:top w:val="single" w:sz="12" w:space="0" w:color="auto"/>
            </w:tcBorders>
          </w:tcPr>
          <w:p w14:paraId="2C6F9CA1" w14:textId="77777777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12" w:space="0" w:color="auto"/>
            </w:tcBorders>
          </w:tcPr>
          <w:p w14:paraId="50D897A4" w14:textId="77777777" w:rsidR="00D55D99" w:rsidRPr="008853EF" w:rsidRDefault="00D55D99" w:rsidP="00D55D99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63F552C" w14:textId="77777777" w:rsidR="00494EEA" w:rsidRPr="008853EF" w:rsidRDefault="00494EEA" w:rsidP="00DA5F16">
      <w:pPr>
        <w:rPr>
          <w:rFonts w:asciiTheme="minorHAnsi" w:hAnsiTheme="minorHAnsi" w:cstheme="minorHAnsi"/>
          <w:sz w:val="24"/>
        </w:rPr>
      </w:pPr>
    </w:p>
    <w:p w14:paraId="07F4963E" w14:textId="77777777" w:rsidR="00143D19" w:rsidRPr="008853EF" w:rsidRDefault="00143D19" w:rsidP="00494EEA">
      <w:pPr>
        <w:spacing w:before="60" w:after="60" w:line="240" w:lineRule="exact"/>
        <w:rPr>
          <w:rFonts w:asciiTheme="minorHAnsi" w:hAnsiTheme="minorHAnsi" w:cstheme="minorHAnsi"/>
          <w:b/>
          <w:bCs/>
          <w:sz w:val="24"/>
        </w:rPr>
      </w:pPr>
    </w:p>
    <w:p w14:paraId="2C225A07" w14:textId="42245C45" w:rsidR="00494EEA" w:rsidRPr="00C706AD" w:rsidRDefault="00494EEA" w:rsidP="00494EEA">
      <w:pPr>
        <w:spacing w:before="60" w:after="60" w:line="240" w:lineRule="exact"/>
        <w:rPr>
          <w:rFonts w:asciiTheme="minorHAnsi" w:hAnsiTheme="minorHAnsi" w:cstheme="minorHAnsi"/>
          <w:b/>
          <w:bCs/>
          <w:sz w:val="24"/>
        </w:rPr>
      </w:pPr>
      <w:r w:rsidRPr="00C706AD">
        <w:rPr>
          <w:rFonts w:asciiTheme="minorHAnsi" w:hAnsiTheme="minorHAnsi" w:cstheme="minorHAnsi"/>
          <w:b/>
          <w:bCs/>
          <w:sz w:val="24"/>
        </w:rPr>
        <w:t xml:space="preserve">Behavioural competencies </w:t>
      </w:r>
    </w:p>
    <w:p w14:paraId="60D92C16" w14:textId="77777777" w:rsidR="004A2BED" w:rsidRDefault="004A2BED" w:rsidP="00DA5F16">
      <w:pPr>
        <w:rPr>
          <w:rFonts w:asciiTheme="minorHAnsi" w:hAnsiTheme="minorHAnsi" w:cstheme="minorHAnsi"/>
          <w:sz w:val="24"/>
        </w:rPr>
      </w:pP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4"/>
        <w:gridCol w:w="1275"/>
      </w:tblGrid>
      <w:tr w:rsidR="00FD1567" w:rsidRPr="00FD1567" w14:paraId="13A0557F" w14:textId="77777777" w:rsidTr="00494EEA">
        <w:trPr>
          <w:jc w:val="center"/>
        </w:trPr>
        <w:tc>
          <w:tcPr>
            <w:tcW w:w="8194" w:type="dxa"/>
          </w:tcPr>
          <w:p w14:paraId="1487FFF4" w14:textId="14BE5FB4" w:rsidR="00FD1567" w:rsidRPr="006D18A2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6D18A2">
              <w:rPr>
                <w:rFonts w:asciiTheme="minorHAnsi" w:hAnsiTheme="minorHAnsi" w:cstheme="minorHAnsi"/>
                <w:sz w:val="24"/>
              </w:rPr>
              <w:t>This section details the level of competency required to carry out this role (please see below for an overview of the framework and refer to the full</w:t>
            </w:r>
            <w:r w:rsidR="004B23AC" w:rsidRPr="006D18A2">
              <w:rPr>
                <w:rFonts w:asciiTheme="minorHAnsi" w:hAnsiTheme="minorHAnsi" w:cstheme="minorHAnsi"/>
                <w:sz w:val="24"/>
              </w:rPr>
              <w:t xml:space="preserve"> </w:t>
            </w:r>
            <w:hyperlink r:id="rId26" w:history="1">
              <w:r w:rsidR="004B23AC" w:rsidRPr="006D18A2">
                <w:rPr>
                  <w:rFonts w:asciiTheme="minorHAnsi" w:hAnsiTheme="minorHAnsi" w:cstheme="minorHAnsi"/>
                  <w:color w:val="0000FF"/>
                  <w:sz w:val="24"/>
                  <w:u w:val="single"/>
                </w:rPr>
                <w:t>Organisational Culture Framework - Guildford Borough Council Intranet</w:t>
              </w:r>
            </w:hyperlink>
            <w:r w:rsidRPr="006D18A2">
              <w:rPr>
                <w:rFonts w:asciiTheme="minorHAnsi" w:hAnsiTheme="minorHAnsi" w:cstheme="minorHAnsi"/>
                <w:sz w:val="24"/>
              </w:rPr>
              <w:t xml:space="preserve">  for clarification where needed).</w:t>
            </w:r>
          </w:p>
        </w:tc>
        <w:tc>
          <w:tcPr>
            <w:tcW w:w="1275" w:type="dxa"/>
          </w:tcPr>
          <w:p w14:paraId="4072EAA3" w14:textId="77777777" w:rsidR="00FD1567" w:rsidRPr="00C706AD" w:rsidRDefault="00FD1567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706AD">
              <w:rPr>
                <w:rFonts w:asciiTheme="minorHAnsi" w:hAnsiTheme="minorHAnsi" w:cstheme="minorHAnsi"/>
                <w:b/>
                <w:bCs/>
                <w:sz w:val="24"/>
              </w:rPr>
              <w:t>Level</w:t>
            </w:r>
          </w:p>
        </w:tc>
      </w:tr>
      <w:tr w:rsidR="00FD1567" w:rsidRPr="00FD1567" w14:paraId="73679A88" w14:textId="77777777" w:rsidTr="00494EEA">
        <w:trPr>
          <w:jc w:val="center"/>
        </w:trPr>
        <w:tc>
          <w:tcPr>
            <w:tcW w:w="8194" w:type="dxa"/>
          </w:tcPr>
          <w:p w14:paraId="08FC9A4B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Embraces change</w:t>
            </w:r>
          </w:p>
        </w:tc>
        <w:tc>
          <w:tcPr>
            <w:tcW w:w="1275" w:type="dxa"/>
            <w:vAlign w:val="center"/>
          </w:tcPr>
          <w:p w14:paraId="5DB7E8B7" w14:textId="0414B2FC" w:rsidR="00FD1567" w:rsidRPr="002B2C7D" w:rsidRDefault="005E165B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2B2C7D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1567" w:rsidRPr="00FD1567" w14:paraId="3D930420" w14:textId="77777777" w:rsidTr="00494EEA">
        <w:trPr>
          <w:jc w:val="center"/>
        </w:trPr>
        <w:tc>
          <w:tcPr>
            <w:tcW w:w="8194" w:type="dxa"/>
          </w:tcPr>
          <w:p w14:paraId="68A03C61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Innovation and creative thinking</w:t>
            </w:r>
          </w:p>
        </w:tc>
        <w:tc>
          <w:tcPr>
            <w:tcW w:w="1275" w:type="dxa"/>
            <w:vAlign w:val="center"/>
          </w:tcPr>
          <w:p w14:paraId="66394182" w14:textId="4B9D6A94" w:rsidR="00FD1567" w:rsidRPr="002B2C7D" w:rsidRDefault="002B2C7D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2B2C7D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1567" w:rsidRPr="00FD1567" w14:paraId="4203BECD" w14:textId="77777777" w:rsidTr="00494EEA">
        <w:trPr>
          <w:jc w:val="center"/>
        </w:trPr>
        <w:tc>
          <w:tcPr>
            <w:tcW w:w="8194" w:type="dxa"/>
          </w:tcPr>
          <w:p w14:paraId="4C1208AE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Effective communication</w:t>
            </w:r>
          </w:p>
        </w:tc>
        <w:tc>
          <w:tcPr>
            <w:tcW w:w="1275" w:type="dxa"/>
            <w:vAlign w:val="center"/>
          </w:tcPr>
          <w:p w14:paraId="6AE3D8DE" w14:textId="44DBE7A9" w:rsidR="00FD1567" w:rsidRPr="002B2C7D" w:rsidRDefault="005E165B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2B2C7D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1567" w:rsidRPr="00FD1567" w14:paraId="2F7ECB06" w14:textId="77777777" w:rsidTr="00494EEA">
        <w:trPr>
          <w:jc w:val="center"/>
        </w:trPr>
        <w:tc>
          <w:tcPr>
            <w:tcW w:w="8194" w:type="dxa"/>
          </w:tcPr>
          <w:p w14:paraId="24BB8595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Customer focus</w:t>
            </w:r>
          </w:p>
        </w:tc>
        <w:tc>
          <w:tcPr>
            <w:tcW w:w="1275" w:type="dxa"/>
            <w:vAlign w:val="center"/>
          </w:tcPr>
          <w:p w14:paraId="49006711" w14:textId="4353196F" w:rsidR="00FD1567" w:rsidRPr="002B2C7D" w:rsidRDefault="005E165B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2B2C7D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1567" w:rsidRPr="00FD1567" w14:paraId="45656075" w14:textId="77777777" w:rsidTr="00494EEA">
        <w:trPr>
          <w:jc w:val="center"/>
        </w:trPr>
        <w:tc>
          <w:tcPr>
            <w:tcW w:w="8194" w:type="dxa"/>
          </w:tcPr>
          <w:p w14:paraId="2E3F6279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Problem solving and decision making</w:t>
            </w:r>
          </w:p>
        </w:tc>
        <w:tc>
          <w:tcPr>
            <w:tcW w:w="1275" w:type="dxa"/>
            <w:vAlign w:val="center"/>
          </w:tcPr>
          <w:p w14:paraId="50B185C3" w14:textId="66038566" w:rsidR="00FD1567" w:rsidRPr="002B2C7D" w:rsidRDefault="005E165B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2B2C7D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1567" w:rsidRPr="00FD1567" w14:paraId="29A0A548" w14:textId="77777777" w:rsidTr="00494EEA">
        <w:trPr>
          <w:jc w:val="center"/>
        </w:trPr>
        <w:tc>
          <w:tcPr>
            <w:tcW w:w="8194" w:type="dxa"/>
          </w:tcPr>
          <w:p w14:paraId="5D324171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Focus on efficiency</w:t>
            </w:r>
          </w:p>
        </w:tc>
        <w:tc>
          <w:tcPr>
            <w:tcW w:w="1275" w:type="dxa"/>
            <w:vAlign w:val="center"/>
          </w:tcPr>
          <w:p w14:paraId="6C057D31" w14:textId="6D5BB07E" w:rsidR="00FD1567" w:rsidRPr="002B2C7D" w:rsidRDefault="002B2C7D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1567" w:rsidRPr="00FD1567" w14:paraId="06E7477E" w14:textId="77777777" w:rsidTr="00494EEA">
        <w:trPr>
          <w:jc w:val="center"/>
        </w:trPr>
        <w:tc>
          <w:tcPr>
            <w:tcW w:w="8194" w:type="dxa"/>
          </w:tcPr>
          <w:p w14:paraId="12F184F7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Performance and learning</w:t>
            </w:r>
          </w:p>
        </w:tc>
        <w:tc>
          <w:tcPr>
            <w:tcW w:w="1275" w:type="dxa"/>
            <w:vAlign w:val="center"/>
          </w:tcPr>
          <w:p w14:paraId="5686A7FC" w14:textId="575CDE7C" w:rsidR="00FD1567" w:rsidRPr="002B2C7D" w:rsidRDefault="002B2C7D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2B2C7D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1567" w:rsidRPr="00FD1567" w14:paraId="4F443B2D" w14:textId="77777777" w:rsidTr="00494EEA">
        <w:trPr>
          <w:jc w:val="center"/>
        </w:trPr>
        <w:tc>
          <w:tcPr>
            <w:tcW w:w="8194" w:type="dxa"/>
          </w:tcPr>
          <w:p w14:paraId="71AE5130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Team working</w:t>
            </w:r>
          </w:p>
        </w:tc>
        <w:tc>
          <w:tcPr>
            <w:tcW w:w="1275" w:type="dxa"/>
            <w:vAlign w:val="center"/>
          </w:tcPr>
          <w:p w14:paraId="476D82EB" w14:textId="3578B196" w:rsidR="00FD1567" w:rsidRPr="002B2C7D" w:rsidRDefault="005E165B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2B2C7D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1567" w:rsidRPr="00FD1567" w14:paraId="00FBD844" w14:textId="77777777" w:rsidTr="00494EEA">
        <w:trPr>
          <w:jc w:val="center"/>
        </w:trPr>
        <w:tc>
          <w:tcPr>
            <w:tcW w:w="8194" w:type="dxa"/>
          </w:tcPr>
          <w:p w14:paraId="079F03F8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Builds relationships</w:t>
            </w:r>
          </w:p>
        </w:tc>
        <w:tc>
          <w:tcPr>
            <w:tcW w:w="1275" w:type="dxa"/>
            <w:vAlign w:val="center"/>
          </w:tcPr>
          <w:p w14:paraId="7A67F3AB" w14:textId="7241A30D" w:rsidR="00FD1567" w:rsidRPr="002B2C7D" w:rsidRDefault="005E165B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2B2C7D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1567" w:rsidRPr="00FD1567" w14:paraId="7ADC7EB5" w14:textId="77777777" w:rsidTr="00494EEA">
        <w:trPr>
          <w:jc w:val="center"/>
        </w:trPr>
        <w:tc>
          <w:tcPr>
            <w:tcW w:w="8194" w:type="dxa"/>
          </w:tcPr>
          <w:p w14:paraId="58A466F8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Commitment to the organisation</w:t>
            </w:r>
          </w:p>
        </w:tc>
        <w:tc>
          <w:tcPr>
            <w:tcW w:w="1275" w:type="dxa"/>
            <w:vAlign w:val="center"/>
          </w:tcPr>
          <w:p w14:paraId="360F0FC3" w14:textId="5B192893" w:rsidR="00FD1567" w:rsidRPr="002B2C7D" w:rsidRDefault="005E165B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2B2C7D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</w:tbl>
    <w:p w14:paraId="2E6F1E34" w14:textId="77777777" w:rsidR="00143D19" w:rsidRPr="00143D19" w:rsidRDefault="00143D19" w:rsidP="00143D19">
      <w:pPr>
        <w:spacing w:after="200" w:line="276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pPr w:leftFromText="180" w:rightFromText="180" w:vertAnchor="text" w:horzAnchor="margin" w:tblpY="385"/>
        <w:tblW w:w="9640" w:type="dxa"/>
        <w:tblLook w:val="04A0" w:firstRow="1" w:lastRow="0" w:firstColumn="1" w:lastColumn="0" w:noHBand="0" w:noVBand="1"/>
      </w:tblPr>
      <w:tblGrid>
        <w:gridCol w:w="2376"/>
        <w:gridCol w:w="2728"/>
        <w:gridCol w:w="1842"/>
        <w:gridCol w:w="2694"/>
      </w:tblGrid>
      <w:tr w:rsidR="00143D19" w:rsidRPr="00C34DFF" w14:paraId="607BB971" w14:textId="77777777" w:rsidTr="00143D19">
        <w:tc>
          <w:tcPr>
            <w:tcW w:w="2376" w:type="dxa"/>
            <w:shd w:val="clear" w:color="auto" w:fill="009999"/>
          </w:tcPr>
          <w:p w14:paraId="640744AD" w14:textId="77777777" w:rsidR="00143D19" w:rsidRPr="00C34DFF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Reviewed By:</w:t>
            </w:r>
          </w:p>
        </w:tc>
        <w:tc>
          <w:tcPr>
            <w:tcW w:w="2728" w:type="dxa"/>
          </w:tcPr>
          <w:p w14:paraId="05E29B5C" w14:textId="77777777" w:rsidR="00143D19" w:rsidRPr="00C34DFF" w:rsidRDefault="00143D19" w:rsidP="00143D19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</w:p>
        </w:tc>
        <w:tc>
          <w:tcPr>
            <w:tcW w:w="1842" w:type="dxa"/>
            <w:shd w:val="clear" w:color="auto" w:fill="009999"/>
          </w:tcPr>
          <w:p w14:paraId="616ECB39" w14:textId="77777777" w:rsidR="00143D19" w:rsidRPr="00C34DFF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Date:</w:t>
            </w:r>
          </w:p>
        </w:tc>
        <w:tc>
          <w:tcPr>
            <w:tcW w:w="2694" w:type="dxa"/>
          </w:tcPr>
          <w:p w14:paraId="72772963" w14:textId="77777777" w:rsidR="00143D19" w:rsidRPr="00C34DFF" w:rsidRDefault="00143D19" w:rsidP="00143D1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43D19" w:rsidRPr="00C34DFF" w14:paraId="2E65CCF7" w14:textId="77777777" w:rsidTr="00143D19">
        <w:tc>
          <w:tcPr>
            <w:tcW w:w="2376" w:type="dxa"/>
            <w:shd w:val="clear" w:color="auto" w:fill="009999"/>
          </w:tcPr>
          <w:p w14:paraId="05861545" w14:textId="77777777" w:rsidR="00143D19" w:rsidRPr="00C34DFF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Checked in:</w:t>
            </w:r>
          </w:p>
        </w:tc>
        <w:tc>
          <w:tcPr>
            <w:tcW w:w="2728" w:type="dxa"/>
          </w:tcPr>
          <w:p w14:paraId="03EABD27" w14:textId="77777777" w:rsidR="00143D19" w:rsidRPr="00C34DFF" w:rsidRDefault="00143D19" w:rsidP="00143D19">
            <w:pPr>
              <w:spacing w:before="6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  <w:shd w:val="clear" w:color="auto" w:fill="009999"/>
          </w:tcPr>
          <w:p w14:paraId="5F6746C6" w14:textId="77777777" w:rsidR="00143D19" w:rsidRPr="00C34DFF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Date:</w:t>
            </w:r>
          </w:p>
        </w:tc>
        <w:tc>
          <w:tcPr>
            <w:tcW w:w="2694" w:type="dxa"/>
          </w:tcPr>
          <w:p w14:paraId="18131052" w14:textId="77777777" w:rsidR="00143D19" w:rsidRPr="00C34DFF" w:rsidRDefault="00143D19" w:rsidP="00143D1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43D19" w:rsidRPr="00C34DFF" w14:paraId="3AF7E155" w14:textId="77777777" w:rsidTr="00143D19">
        <w:tc>
          <w:tcPr>
            <w:tcW w:w="2376" w:type="dxa"/>
            <w:shd w:val="clear" w:color="auto" w:fill="009999"/>
          </w:tcPr>
          <w:p w14:paraId="1274FBE5" w14:textId="77777777" w:rsidR="00143D19" w:rsidRPr="00C34DFF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Last Updated:</w:t>
            </w:r>
          </w:p>
        </w:tc>
        <w:tc>
          <w:tcPr>
            <w:tcW w:w="2728" w:type="dxa"/>
          </w:tcPr>
          <w:p w14:paraId="2CF043B4" w14:textId="77777777" w:rsidR="00143D19" w:rsidRPr="00C34DFF" w:rsidRDefault="00143D19" w:rsidP="00143D19">
            <w:pPr>
              <w:spacing w:before="6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  <w:shd w:val="clear" w:color="auto" w:fill="009999"/>
          </w:tcPr>
          <w:p w14:paraId="18621D1F" w14:textId="77777777" w:rsidR="00143D19" w:rsidRPr="00C34DFF" w:rsidRDefault="00143D19" w:rsidP="00143D19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Date:</w:t>
            </w:r>
          </w:p>
        </w:tc>
        <w:tc>
          <w:tcPr>
            <w:tcW w:w="2694" w:type="dxa"/>
          </w:tcPr>
          <w:p w14:paraId="0703E1BE" w14:textId="77777777" w:rsidR="00143D19" w:rsidRPr="00C34DFF" w:rsidRDefault="00143D19" w:rsidP="00143D19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749F43A" w14:textId="5F7D74BF" w:rsidR="00C706AD" w:rsidRDefault="00C706AD">
      <w:pPr>
        <w:spacing w:after="200"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5AF087DB" w14:textId="77777777" w:rsidR="00EC6383" w:rsidRDefault="00EC6383" w:rsidP="007610BF">
      <w:pPr>
        <w:pStyle w:val="Footer"/>
        <w:ind w:left="113" w:right="113"/>
        <w:rPr>
          <w:sz w:val="72"/>
          <w:szCs w:val="72"/>
        </w:rPr>
        <w:sectPr w:rsidR="00EC6383" w:rsidSect="005C683B">
          <w:footerReference w:type="default" r:id="rId27"/>
          <w:pgSz w:w="11906" w:h="16838"/>
          <w:pgMar w:top="426" w:right="849" w:bottom="709" w:left="1440" w:header="708" w:footer="708" w:gutter="0"/>
          <w:cols w:space="708"/>
          <w:docGrid w:linePitch="360"/>
        </w:sectPr>
      </w:pPr>
    </w:p>
    <w:tbl>
      <w:tblPr>
        <w:tblW w:w="153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5"/>
        <w:gridCol w:w="2054"/>
        <w:gridCol w:w="2250"/>
        <w:gridCol w:w="2501"/>
        <w:gridCol w:w="2460"/>
        <w:gridCol w:w="3393"/>
      </w:tblGrid>
      <w:tr w:rsidR="00A60813" w:rsidRPr="009D16CB" w14:paraId="0B7167A6" w14:textId="77777777" w:rsidTr="00E71C92">
        <w:trPr>
          <w:cantSplit/>
          <w:trHeight w:hRule="exact" w:val="436"/>
        </w:trPr>
        <w:tc>
          <w:tcPr>
            <w:tcW w:w="567" w:type="dxa"/>
            <w:shd w:val="clear" w:color="auto" w:fill="DBE5F1"/>
            <w:textDirection w:val="btLr"/>
          </w:tcPr>
          <w:p w14:paraId="73A86040" w14:textId="221C268F" w:rsidR="00A60813" w:rsidRPr="0075014B" w:rsidRDefault="00A60813" w:rsidP="007610BF">
            <w:pPr>
              <w:pStyle w:val="Footer"/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9D16CB">
              <w:rPr>
                <w:sz w:val="72"/>
                <w:szCs w:val="72"/>
              </w:rPr>
              <w:lastRenderedPageBreak/>
              <w:br w:type="page"/>
            </w:r>
          </w:p>
        </w:tc>
        <w:tc>
          <w:tcPr>
            <w:tcW w:w="14733" w:type="dxa"/>
            <w:gridSpan w:val="6"/>
          </w:tcPr>
          <w:p w14:paraId="1D817BA7" w14:textId="3A76C5E4" w:rsidR="00A60813" w:rsidRPr="0075014B" w:rsidRDefault="00E71C92" w:rsidP="007610BF">
            <w:pPr>
              <w:pStyle w:val="Footer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Guildford Borough Council behavioural competencies</w:t>
            </w:r>
          </w:p>
        </w:tc>
      </w:tr>
      <w:tr w:rsidR="00A60813" w:rsidRPr="009D16CB" w14:paraId="72BA3E21" w14:textId="77777777" w:rsidTr="00970251">
        <w:trPr>
          <w:cantSplit/>
          <w:trHeight w:hRule="exact" w:val="1134"/>
        </w:trPr>
        <w:tc>
          <w:tcPr>
            <w:tcW w:w="567" w:type="dxa"/>
            <w:shd w:val="clear" w:color="auto" w:fill="DBE5F1"/>
            <w:textDirection w:val="btLr"/>
          </w:tcPr>
          <w:p w14:paraId="18A204B4" w14:textId="77777777" w:rsidR="00A60813" w:rsidRPr="001D5D75" w:rsidRDefault="00A60813" w:rsidP="007610BF">
            <w:pPr>
              <w:pStyle w:val="Footer"/>
              <w:ind w:left="113" w:right="113"/>
              <w:rPr>
                <w:rFonts w:cs="Arial"/>
                <w:b/>
                <w:sz w:val="20"/>
              </w:rPr>
            </w:pPr>
            <w:r w:rsidRPr="001D5D75">
              <w:rPr>
                <w:rFonts w:cs="Arial"/>
                <w:b/>
                <w:sz w:val="20"/>
              </w:rPr>
              <w:t>Cluster</w:t>
            </w:r>
          </w:p>
        </w:tc>
        <w:tc>
          <w:tcPr>
            <w:tcW w:w="4129" w:type="dxa"/>
            <w:gridSpan w:val="2"/>
            <w:shd w:val="clear" w:color="auto" w:fill="EAF1DD"/>
          </w:tcPr>
          <w:p w14:paraId="1A9B261D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Transformation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Forward looking.  The focus on our ability to respond to ever changing needs of our customers and bring about new ideas to ensure value for money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4751" w:type="dxa"/>
            <w:gridSpan w:val="2"/>
            <w:shd w:val="clear" w:color="auto" w:fill="DDD9C3"/>
          </w:tcPr>
          <w:p w14:paraId="4D11ED44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Delivering </w:t>
            </w:r>
            <w:r>
              <w:rPr>
                <w:rFonts w:cs="Arial"/>
                <w:b/>
                <w:sz w:val="20"/>
              </w:rPr>
              <w:t>e</w:t>
            </w:r>
            <w:r w:rsidRPr="009D16CB">
              <w:rPr>
                <w:rFonts w:cs="Arial"/>
                <w:b/>
                <w:sz w:val="20"/>
              </w:rPr>
              <w:t>xcellence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Efficiently run.  The focus on the values and behaviours (in addition to internal systems) that ensures efficiency and effectiveness at every level across the Council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5853" w:type="dxa"/>
            <w:gridSpan w:val="2"/>
            <w:shd w:val="clear" w:color="auto" w:fill="E5DFEC"/>
          </w:tcPr>
          <w:p w14:paraId="43C83586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b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Our </w:t>
            </w:r>
            <w:r>
              <w:rPr>
                <w:rFonts w:cs="Arial"/>
                <w:b/>
                <w:sz w:val="20"/>
              </w:rPr>
              <w:t>p</w:t>
            </w:r>
            <w:r w:rsidRPr="009D16CB">
              <w:rPr>
                <w:rFonts w:cs="Arial"/>
                <w:b/>
                <w:sz w:val="20"/>
              </w:rPr>
              <w:t>eople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To ensure that individuals at all levels of the organisation are supported, committed and engaged in the pursuit of our mission and work in a collaborative manner to fulfil our objectives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</w:tr>
      <w:tr w:rsidR="00A60813" w:rsidRPr="009D16CB" w14:paraId="29A31448" w14:textId="77777777" w:rsidTr="00970251">
        <w:trPr>
          <w:cantSplit/>
          <w:trHeight w:hRule="exact" w:val="2325"/>
        </w:trPr>
        <w:tc>
          <w:tcPr>
            <w:tcW w:w="567" w:type="dxa"/>
            <w:shd w:val="clear" w:color="auto" w:fill="DBE5F1"/>
            <w:textDirection w:val="btLr"/>
          </w:tcPr>
          <w:p w14:paraId="6DEE59C4" w14:textId="77777777" w:rsidR="00A60813" w:rsidRPr="001D5D75" w:rsidRDefault="00A60813" w:rsidP="007610BF">
            <w:pPr>
              <w:pStyle w:val="Footer"/>
              <w:ind w:left="113" w:right="113"/>
              <w:rPr>
                <w:rFonts w:cs="Arial"/>
                <w:b/>
                <w:sz w:val="20"/>
              </w:rPr>
            </w:pPr>
            <w:r w:rsidRPr="001D5D75">
              <w:rPr>
                <w:rFonts w:cs="Arial"/>
                <w:b/>
                <w:sz w:val="20"/>
              </w:rPr>
              <w:t>Values</w:t>
            </w:r>
          </w:p>
        </w:tc>
        <w:tc>
          <w:tcPr>
            <w:tcW w:w="4129" w:type="dxa"/>
            <w:gridSpan w:val="2"/>
            <w:shd w:val="clear" w:color="auto" w:fill="EAF1DD"/>
          </w:tcPr>
          <w:p w14:paraId="6BF6B60D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Challenge </w:t>
            </w:r>
            <w:r>
              <w:rPr>
                <w:rFonts w:cs="Arial"/>
                <w:b/>
                <w:sz w:val="20"/>
              </w:rPr>
              <w:t>o</w:t>
            </w:r>
            <w:r w:rsidRPr="009D16CB">
              <w:rPr>
                <w:rFonts w:cs="Arial"/>
                <w:b/>
                <w:sz w:val="20"/>
              </w:rPr>
              <w:t>urselves</w:t>
            </w:r>
            <w:r w:rsidRPr="009D16C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br/>
            </w:r>
            <w:r w:rsidRPr="009D16CB">
              <w:rPr>
                <w:rFonts w:cs="Arial"/>
                <w:bCs/>
                <w:color w:val="404040"/>
                <w:sz w:val="20"/>
              </w:rPr>
              <w:t xml:space="preserve">We strive to improve what we do </w:t>
            </w:r>
            <w:r>
              <w:rPr>
                <w:rFonts w:cs="Arial"/>
                <w:bCs/>
                <w:color w:val="404040"/>
                <w:sz w:val="20"/>
              </w:rPr>
              <w:t>b</w:t>
            </w:r>
            <w:r w:rsidRPr="009D16CB">
              <w:rPr>
                <w:rFonts w:cs="Arial"/>
                <w:bCs/>
                <w:color w:val="404040"/>
                <w:sz w:val="20"/>
              </w:rPr>
              <w:t>y seeking out new ways of working, encouraging innovation and enabl</w:t>
            </w:r>
            <w:r>
              <w:rPr>
                <w:rFonts w:cs="Arial"/>
                <w:bCs/>
                <w:color w:val="404040"/>
                <w:sz w:val="20"/>
              </w:rPr>
              <w:t>ing</w:t>
            </w:r>
            <w:r w:rsidRPr="009D16CB">
              <w:rPr>
                <w:rFonts w:cs="Arial"/>
                <w:bCs/>
                <w:color w:val="404040"/>
                <w:sz w:val="20"/>
              </w:rPr>
              <w:t xml:space="preserve"> change.</w:t>
            </w:r>
          </w:p>
        </w:tc>
        <w:tc>
          <w:tcPr>
            <w:tcW w:w="2250" w:type="dxa"/>
            <w:shd w:val="clear" w:color="auto" w:fill="DDD9C3"/>
          </w:tcPr>
          <w:p w14:paraId="72B308AE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Customer </w:t>
            </w:r>
            <w:r>
              <w:rPr>
                <w:rFonts w:cs="Arial"/>
                <w:b/>
                <w:sz w:val="20"/>
              </w:rPr>
              <w:t>c</w:t>
            </w:r>
            <w:r w:rsidRPr="009D16CB">
              <w:rPr>
                <w:rFonts w:cs="Arial"/>
                <w:b/>
                <w:sz w:val="20"/>
              </w:rPr>
              <w:t>are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bCs/>
                <w:sz w:val="20"/>
              </w:rPr>
              <w:t xml:space="preserve"> </w:t>
            </w:r>
            <w:r w:rsidRPr="009D16CB">
              <w:rPr>
                <w:rFonts w:cs="Arial"/>
                <w:bCs/>
                <w:color w:val="404040"/>
                <w:sz w:val="20"/>
              </w:rPr>
              <w:t>We put the customer at the heart of what we do by engaging in clear, honest, and meaningful</w:t>
            </w:r>
            <w:r>
              <w:rPr>
                <w:rFonts w:cs="Arial"/>
                <w:bCs/>
                <w:color w:val="404040"/>
                <w:sz w:val="20"/>
              </w:rPr>
              <w:t xml:space="preserve"> </w:t>
            </w:r>
            <w:r w:rsidRPr="009D16CB">
              <w:rPr>
                <w:rFonts w:cs="Arial"/>
                <w:bCs/>
                <w:color w:val="404040"/>
                <w:sz w:val="20"/>
              </w:rPr>
              <w:t xml:space="preserve">communications </w:t>
            </w:r>
            <w:r>
              <w:rPr>
                <w:rFonts w:cs="Arial"/>
                <w:bCs/>
                <w:color w:val="404040"/>
                <w:sz w:val="20"/>
              </w:rPr>
              <w:t xml:space="preserve">to </w:t>
            </w:r>
            <w:r w:rsidRPr="009D16CB">
              <w:rPr>
                <w:rFonts w:cs="Arial"/>
                <w:bCs/>
                <w:color w:val="404040"/>
                <w:sz w:val="20"/>
              </w:rPr>
              <w:t>deliver professional services shaped around their needs.</w:t>
            </w:r>
          </w:p>
        </w:tc>
        <w:tc>
          <w:tcPr>
            <w:tcW w:w="2501" w:type="dxa"/>
            <w:shd w:val="clear" w:color="auto" w:fill="DDD9C3"/>
          </w:tcPr>
          <w:p w14:paraId="5960F412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Quality </w:t>
            </w:r>
            <w:r>
              <w:rPr>
                <w:rFonts w:cs="Arial"/>
                <w:b/>
                <w:sz w:val="20"/>
              </w:rPr>
              <w:t>f</w:t>
            </w:r>
            <w:r w:rsidRPr="009D16CB">
              <w:rPr>
                <w:rFonts w:cs="Arial"/>
                <w:b/>
                <w:sz w:val="20"/>
              </w:rPr>
              <w:t>ocus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 xml:space="preserve">With customer insight, we provide high-quality services and find ways to improve.  We </w:t>
            </w:r>
            <w:r>
              <w:rPr>
                <w:rFonts w:cs="Arial"/>
                <w:color w:val="404040"/>
                <w:sz w:val="20"/>
              </w:rPr>
              <w:t>aim</w:t>
            </w:r>
            <w:r w:rsidRPr="009D16CB">
              <w:rPr>
                <w:rFonts w:cs="Arial"/>
                <w:color w:val="404040"/>
                <w:sz w:val="20"/>
              </w:rPr>
              <w:t xml:space="preserve"> to get things right first time, drive out waste and exceed expectations whenever possible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2460" w:type="dxa"/>
            <w:shd w:val="clear" w:color="auto" w:fill="E5DFEC"/>
          </w:tcPr>
          <w:p w14:paraId="77802FED" w14:textId="77777777" w:rsidR="00A60813" w:rsidRPr="00F55747" w:rsidRDefault="00A60813" w:rsidP="007610BF">
            <w:pPr>
              <w:jc w:val="center"/>
              <w:rPr>
                <w:rFonts w:cs="Arial"/>
                <w:sz w:val="20"/>
              </w:rPr>
            </w:pPr>
            <w:r w:rsidRPr="00F55747">
              <w:rPr>
                <w:rFonts w:cs="Arial"/>
                <w:b/>
                <w:sz w:val="20"/>
              </w:rPr>
              <w:t>Organisational learning</w:t>
            </w:r>
            <w:r>
              <w:rPr>
                <w:rFonts w:cs="Arial"/>
                <w:b/>
                <w:sz w:val="20"/>
              </w:rPr>
              <w:br/>
            </w:r>
            <w:r w:rsidRPr="00F55747">
              <w:rPr>
                <w:rFonts w:cs="Arial"/>
                <w:sz w:val="20"/>
              </w:rPr>
              <w:t>We strive to create a work environment where everyone is valued, trusted, and supported.  We encourage and facilitate growth and learning at individual, team, and organisational levels.</w:t>
            </w:r>
          </w:p>
        </w:tc>
        <w:tc>
          <w:tcPr>
            <w:tcW w:w="3393" w:type="dxa"/>
            <w:shd w:val="clear" w:color="auto" w:fill="E5DFEC"/>
          </w:tcPr>
          <w:p w14:paraId="0BBB8BB1" w14:textId="77777777" w:rsidR="00A60813" w:rsidRPr="00F55747" w:rsidRDefault="00A60813" w:rsidP="007610BF">
            <w:pPr>
              <w:jc w:val="center"/>
              <w:rPr>
                <w:rFonts w:cs="Arial"/>
                <w:sz w:val="20"/>
              </w:rPr>
            </w:pPr>
            <w:r w:rsidRPr="00F55747">
              <w:rPr>
                <w:rFonts w:cs="Arial"/>
                <w:b/>
                <w:sz w:val="20"/>
              </w:rPr>
              <w:t>One Council</w:t>
            </w:r>
            <w:r>
              <w:rPr>
                <w:rFonts w:cs="Arial"/>
                <w:b/>
                <w:sz w:val="20"/>
              </w:rPr>
              <w:br/>
            </w:r>
            <w:r w:rsidRPr="00F55747">
              <w:rPr>
                <w:rFonts w:cs="Arial"/>
                <w:sz w:val="20"/>
              </w:rPr>
              <w:t>We work together collaboratively, recognising that we are one organisation, working to achieve a common mission.</w:t>
            </w:r>
          </w:p>
          <w:p w14:paraId="34EAAAB1" w14:textId="77777777" w:rsidR="00A60813" w:rsidRPr="00F55747" w:rsidRDefault="00A60813" w:rsidP="007610BF">
            <w:pPr>
              <w:pStyle w:val="Footer"/>
              <w:rPr>
                <w:rFonts w:cs="Arial"/>
                <w:b/>
                <w:sz w:val="20"/>
              </w:rPr>
            </w:pPr>
          </w:p>
        </w:tc>
      </w:tr>
      <w:tr w:rsidR="00A60813" w:rsidRPr="009D16CB" w14:paraId="687463D5" w14:textId="77777777" w:rsidTr="00970251">
        <w:trPr>
          <w:cantSplit/>
          <w:trHeight w:hRule="exact" w:val="2835"/>
        </w:trPr>
        <w:tc>
          <w:tcPr>
            <w:tcW w:w="567" w:type="dxa"/>
            <w:vMerge w:val="restart"/>
            <w:shd w:val="clear" w:color="auto" w:fill="DBE5F1"/>
            <w:textDirection w:val="btLr"/>
          </w:tcPr>
          <w:p w14:paraId="704DC8AC" w14:textId="77777777" w:rsidR="00A60813" w:rsidRPr="001D5D75" w:rsidRDefault="00A60813" w:rsidP="007610BF">
            <w:pPr>
              <w:pStyle w:val="Footer"/>
              <w:ind w:left="113" w:right="113"/>
              <w:rPr>
                <w:rFonts w:cs="Arial"/>
                <w:b/>
                <w:sz w:val="20"/>
              </w:rPr>
            </w:pPr>
            <w:r w:rsidRPr="001D5D75">
              <w:rPr>
                <w:rFonts w:cs="Arial"/>
                <w:b/>
                <w:sz w:val="20"/>
              </w:rPr>
              <w:t>Behavioural competencies</w:t>
            </w:r>
          </w:p>
        </w:tc>
        <w:tc>
          <w:tcPr>
            <w:tcW w:w="2075" w:type="dxa"/>
            <w:shd w:val="clear" w:color="auto" w:fill="EAF1DD"/>
          </w:tcPr>
          <w:p w14:paraId="7318695D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Embrace</w:t>
            </w:r>
            <w:r>
              <w:rPr>
                <w:rFonts w:cs="Arial"/>
                <w:b/>
                <w:sz w:val="20"/>
              </w:rPr>
              <w:t>s</w:t>
            </w:r>
            <w:r w:rsidRPr="009D16CB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c</w:t>
            </w:r>
            <w:r w:rsidRPr="009D16CB">
              <w:rPr>
                <w:rFonts w:cs="Arial"/>
                <w:b/>
                <w:sz w:val="20"/>
              </w:rPr>
              <w:t>hange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Has a positive attitude to change, adapts to meet new challenges,  and introduces changes to improve organisational performance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2054" w:type="dxa"/>
            <w:shd w:val="clear" w:color="auto" w:fill="EAF1DD"/>
          </w:tcPr>
          <w:p w14:paraId="0A8F10CC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Innovation and creative thinking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 xml:space="preserve">Proactively generates and develops innovative ideas, opportunities or improvements </w:t>
            </w:r>
            <w:proofErr w:type="gramStart"/>
            <w:r w:rsidRPr="009D16CB">
              <w:rPr>
                <w:rFonts w:cs="Arial"/>
                <w:color w:val="404040"/>
                <w:sz w:val="20"/>
              </w:rPr>
              <w:t>in order to</w:t>
            </w:r>
            <w:proofErr w:type="gramEnd"/>
            <w:r w:rsidRPr="009D16CB">
              <w:rPr>
                <w:rFonts w:cs="Arial"/>
                <w:color w:val="404040"/>
                <w:sz w:val="20"/>
              </w:rPr>
              <w:t xml:space="preserve"> meet organisational objectives more efficiently and effectively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2250" w:type="dxa"/>
            <w:shd w:val="clear" w:color="auto" w:fill="DDD9C3"/>
          </w:tcPr>
          <w:p w14:paraId="2D8406E7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Customer focus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Puts the customer first, builds effective relationships and seeks feedback to address their needs.</w:t>
            </w:r>
          </w:p>
        </w:tc>
        <w:tc>
          <w:tcPr>
            <w:tcW w:w="2501" w:type="dxa"/>
            <w:shd w:val="clear" w:color="auto" w:fill="DDD9C3"/>
          </w:tcPr>
          <w:p w14:paraId="3D098683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iCs/>
                <w:sz w:val="20"/>
              </w:rPr>
              <w:t xml:space="preserve">Problem </w:t>
            </w:r>
            <w:r>
              <w:rPr>
                <w:rFonts w:cs="Arial"/>
                <w:b/>
                <w:iCs/>
                <w:sz w:val="20"/>
              </w:rPr>
              <w:t>s</w:t>
            </w:r>
            <w:r w:rsidRPr="009D16CB">
              <w:rPr>
                <w:rFonts w:cs="Arial"/>
                <w:b/>
                <w:iCs/>
                <w:sz w:val="20"/>
              </w:rPr>
              <w:t>olving and decision making</w:t>
            </w:r>
            <w:r>
              <w:rPr>
                <w:rFonts w:cs="Arial"/>
                <w:b/>
                <w:iCs/>
                <w:sz w:val="20"/>
              </w:rPr>
              <w:br/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Understands and analyses issues </w:t>
            </w:r>
            <w:proofErr w:type="gramStart"/>
            <w:r w:rsidRPr="009D16CB">
              <w:rPr>
                <w:rFonts w:cs="Arial"/>
                <w:iCs/>
                <w:color w:val="404040"/>
                <w:sz w:val="20"/>
              </w:rPr>
              <w:t>in order to</w:t>
            </w:r>
            <w:proofErr w:type="gramEnd"/>
            <w:r w:rsidRPr="009D16CB">
              <w:rPr>
                <w:rFonts w:cs="Arial"/>
                <w:iCs/>
                <w:color w:val="404040"/>
                <w:sz w:val="20"/>
              </w:rPr>
              <w:t xml:space="preserve"> identify the most appropriate solutions.  Makes effective decisions based on thorough analysis and the needs of the organisation.</w:t>
            </w:r>
          </w:p>
        </w:tc>
        <w:tc>
          <w:tcPr>
            <w:tcW w:w="2460" w:type="dxa"/>
            <w:shd w:val="clear" w:color="auto" w:fill="E5DFEC"/>
          </w:tcPr>
          <w:p w14:paraId="317A2B14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b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Performance and learning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Demonstrates personal commitment to meet </w:t>
            </w:r>
            <w:r>
              <w:rPr>
                <w:rFonts w:cs="Arial"/>
                <w:iCs/>
                <w:color w:val="404040"/>
                <w:sz w:val="20"/>
              </w:rPr>
              <w:t xml:space="preserve">agreed </w:t>
            </w:r>
            <w:r w:rsidRPr="009D16CB">
              <w:rPr>
                <w:rFonts w:cs="Arial"/>
                <w:iCs/>
                <w:color w:val="404040"/>
                <w:sz w:val="20"/>
              </w:rPr>
              <w:t>performance standards and objectives</w:t>
            </w:r>
            <w:r>
              <w:rPr>
                <w:rFonts w:cs="Arial"/>
                <w:iCs/>
                <w:color w:val="404040"/>
                <w:sz w:val="20"/>
              </w:rPr>
              <w:t>.</w:t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  Learns from experience and takes responsibility for identifying and addressing personal development needs.</w:t>
            </w:r>
          </w:p>
        </w:tc>
        <w:tc>
          <w:tcPr>
            <w:tcW w:w="3393" w:type="dxa"/>
            <w:shd w:val="clear" w:color="auto" w:fill="E5DFEC"/>
          </w:tcPr>
          <w:p w14:paraId="36D36FCA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Team working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 xml:space="preserve">Proactively cooperates and interacts with colleagues, internal and external partners across the Council.  Encourages others to develop a collaborative approach to share information, knowledge, and ideas.  </w:t>
            </w:r>
          </w:p>
        </w:tc>
      </w:tr>
      <w:tr w:rsidR="00A60813" w:rsidRPr="009D16CB" w14:paraId="700D6227" w14:textId="77777777" w:rsidTr="00970251">
        <w:trPr>
          <w:trHeight w:hRule="exact" w:val="2059"/>
        </w:trPr>
        <w:tc>
          <w:tcPr>
            <w:tcW w:w="567" w:type="dxa"/>
            <w:vMerge/>
            <w:shd w:val="clear" w:color="auto" w:fill="DBE5F1"/>
          </w:tcPr>
          <w:p w14:paraId="5426DF35" w14:textId="77777777" w:rsidR="00A60813" w:rsidRPr="009D16CB" w:rsidRDefault="00A60813" w:rsidP="007610BF">
            <w:pPr>
              <w:pStyle w:val="Footer"/>
              <w:rPr>
                <w:rFonts w:cs="Arial"/>
                <w:sz w:val="20"/>
              </w:rPr>
            </w:pPr>
          </w:p>
        </w:tc>
        <w:tc>
          <w:tcPr>
            <w:tcW w:w="4129" w:type="dxa"/>
            <w:gridSpan w:val="2"/>
            <w:shd w:val="clear" w:color="auto" w:fill="EAF1DD"/>
          </w:tcPr>
          <w:p w14:paraId="724DE59E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Effective </w:t>
            </w:r>
            <w:r>
              <w:rPr>
                <w:rFonts w:cs="Arial"/>
                <w:b/>
                <w:sz w:val="20"/>
              </w:rPr>
              <w:t>c</w:t>
            </w:r>
            <w:r w:rsidRPr="009D16CB">
              <w:rPr>
                <w:rFonts w:cs="Arial"/>
                <w:b/>
                <w:sz w:val="20"/>
              </w:rPr>
              <w:t>ommunication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Communicates effectively</w:t>
            </w:r>
            <w:r>
              <w:rPr>
                <w:rFonts w:cs="Arial"/>
                <w:color w:val="404040"/>
                <w:sz w:val="20"/>
              </w:rPr>
              <w:t>.</w:t>
            </w:r>
            <w:r w:rsidRPr="009D16CB">
              <w:rPr>
                <w:rFonts w:cs="Arial"/>
                <w:color w:val="404040"/>
                <w:sz w:val="20"/>
              </w:rPr>
              <w:t xml:space="preserve">  Uses communication methods and standards, together with well-reasoned arguments to convince and persuade where necessary.</w:t>
            </w:r>
          </w:p>
        </w:tc>
        <w:tc>
          <w:tcPr>
            <w:tcW w:w="4751" w:type="dxa"/>
            <w:gridSpan w:val="2"/>
            <w:shd w:val="clear" w:color="auto" w:fill="DDD9C3"/>
          </w:tcPr>
          <w:p w14:paraId="316ED7C9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Focus on </w:t>
            </w:r>
            <w:r>
              <w:rPr>
                <w:rFonts w:cs="Arial"/>
                <w:b/>
                <w:sz w:val="20"/>
              </w:rPr>
              <w:t>e</w:t>
            </w:r>
            <w:r w:rsidRPr="009D16CB">
              <w:rPr>
                <w:rFonts w:cs="Arial"/>
                <w:b/>
                <w:sz w:val="20"/>
              </w:rPr>
              <w:t>fficiency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Meets or exceeds the Council’s standards by monitoring</w:t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 the quality of own work, team or service delivery.  Continually looks for areas of improvement to ensure efficiency</w:t>
            </w:r>
            <w:r>
              <w:rPr>
                <w:rFonts w:cs="Arial"/>
                <w:iCs/>
                <w:color w:val="404040"/>
                <w:sz w:val="20"/>
              </w:rPr>
              <w:t>, effectiveness, and value for money.</w:t>
            </w:r>
          </w:p>
        </w:tc>
        <w:tc>
          <w:tcPr>
            <w:tcW w:w="2460" w:type="dxa"/>
            <w:shd w:val="clear" w:color="auto" w:fill="E5DFEC"/>
          </w:tcPr>
          <w:p w14:paraId="0458F764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iCs/>
                <w:sz w:val="20"/>
              </w:rPr>
              <w:t>Builds relationships</w:t>
            </w:r>
            <w:r>
              <w:rPr>
                <w:rFonts w:cs="Arial"/>
                <w:b/>
                <w:iCs/>
                <w:sz w:val="20"/>
              </w:rPr>
              <w:br/>
            </w:r>
            <w:r>
              <w:rPr>
                <w:rFonts w:cs="Arial"/>
                <w:iCs/>
                <w:color w:val="404040"/>
                <w:sz w:val="20"/>
              </w:rPr>
              <w:t>Presents a professional image</w:t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; uses interpersonal skills to form </w:t>
            </w:r>
            <w:r>
              <w:rPr>
                <w:rFonts w:cs="Arial"/>
                <w:iCs/>
                <w:color w:val="404040"/>
                <w:sz w:val="20"/>
              </w:rPr>
              <w:t xml:space="preserve">positive and </w:t>
            </w:r>
            <w:r w:rsidRPr="009D16CB">
              <w:rPr>
                <w:rFonts w:cs="Arial"/>
                <w:iCs/>
                <w:color w:val="404040"/>
                <w:sz w:val="20"/>
              </w:rPr>
              <w:t>productive working relationships within and beyond the organisation.</w:t>
            </w:r>
          </w:p>
        </w:tc>
        <w:tc>
          <w:tcPr>
            <w:tcW w:w="3393" w:type="dxa"/>
            <w:shd w:val="clear" w:color="auto" w:fill="E5DFEC"/>
          </w:tcPr>
          <w:p w14:paraId="641761BC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Commitment to the organisation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Consistently supports and demonstrates an understanding of and commitment to the Council’s vision and values.  Acts with integrity and accountability</w:t>
            </w:r>
            <w:r w:rsidRPr="009D16CB">
              <w:rPr>
                <w:rFonts w:cs="Arial"/>
                <w:sz w:val="20"/>
              </w:rPr>
              <w:t xml:space="preserve">.  </w:t>
            </w:r>
          </w:p>
        </w:tc>
      </w:tr>
    </w:tbl>
    <w:p w14:paraId="5898D498" w14:textId="77777777" w:rsidR="00EC6383" w:rsidRDefault="00EC6383" w:rsidP="00EB67C3">
      <w:pPr>
        <w:pStyle w:val="Descriptionlabels"/>
        <w:rPr>
          <w:rFonts w:asciiTheme="minorHAnsi" w:hAnsiTheme="minorHAnsi" w:cstheme="minorHAnsi"/>
          <w:color w:val="FFFFFF" w:themeColor="background1"/>
          <w:szCs w:val="24"/>
        </w:rPr>
        <w:sectPr w:rsidR="00EC6383" w:rsidSect="0097025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E971F35" w14:textId="62266B5E" w:rsidR="00554609" w:rsidRPr="001E0460" w:rsidRDefault="001E0460" w:rsidP="001E0460">
      <w:pPr>
        <w:jc w:val="center"/>
        <w:rPr>
          <w:rFonts w:asciiTheme="minorHAnsi" w:hAnsiTheme="minorHAnsi" w:cstheme="minorHAnsi"/>
          <w:bCs/>
          <w:sz w:val="52"/>
          <w:szCs w:val="52"/>
        </w:rPr>
      </w:pPr>
      <w:r w:rsidRPr="001E0460">
        <w:rPr>
          <w:rFonts w:asciiTheme="minorHAnsi" w:hAnsiTheme="minorHAnsi" w:cstheme="minorHAnsi"/>
          <w:bCs/>
          <w:sz w:val="52"/>
          <w:szCs w:val="52"/>
        </w:rPr>
        <w:lastRenderedPageBreak/>
        <w:t>This page is left intentionally blank</w:t>
      </w:r>
    </w:p>
    <w:sectPr w:rsidR="00554609" w:rsidRPr="001E0460" w:rsidSect="005C683B">
      <w:pgSz w:w="11906" w:h="16838"/>
      <w:pgMar w:top="426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FC6C" w14:textId="77777777" w:rsidR="00E35535" w:rsidRDefault="00E35535" w:rsidP="001E1F95">
      <w:r>
        <w:separator/>
      </w:r>
    </w:p>
  </w:endnote>
  <w:endnote w:type="continuationSeparator" w:id="0">
    <w:p w14:paraId="02429705" w14:textId="77777777" w:rsidR="00E35535" w:rsidRDefault="00E35535" w:rsidP="001E1F95">
      <w:r>
        <w:continuationSeparator/>
      </w:r>
    </w:p>
  </w:endnote>
  <w:endnote w:type="continuationNotice" w:id="1">
    <w:p w14:paraId="06C20592" w14:textId="77777777" w:rsidR="00E35535" w:rsidRDefault="00E35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4008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4328D44" w14:textId="1EFE3C88" w:rsidR="005676F4" w:rsidRDefault="005676F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518" w:rsidRPr="007F6518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262256B" w14:textId="77777777" w:rsidR="005676F4" w:rsidRDefault="0056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49F3" w14:textId="77777777" w:rsidR="00E35535" w:rsidRDefault="00E35535" w:rsidP="001E1F95">
      <w:r>
        <w:separator/>
      </w:r>
    </w:p>
  </w:footnote>
  <w:footnote w:type="continuationSeparator" w:id="0">
    <w:p w14:paraId="289D3A9E" w14:textId="77777777" w:rsidR="00E35535" w:rsidRDefault="00E35535" w:rsidP="001E1F95">
      <w:r>
        <w:continuationSeparator/>
      </w:r>
    </w:p>
  </w:footnote>
  <w:footnote w:type="continuationNotice" w:id="1">
    <w:p w14:paraId="1BEF6148" w14:textId="77777777" w:rsidR="00E35535" w:rsidRDefault="00E355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40BE"/>
    <w:multiLevelType w:val="hybridMultilevel"/>
    <w:tmpl w:val="148E1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872D8"/>
    <w:multiLevelType w:val="hybridMultilevel"/>
    <w:tmpl w:val="35986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A65220"/>
    <w:multiLevelType w:val="hybridMultilevel"/>
    <w:tmpl w:val="C0E0E312"/>
    <w:lvl w:ilvl="0" w:tplc="B7EEA86C">
      <w:start w:val="1"/>
      <w:numFmt w:val="bullet"/>
      <w:lvlText w:val=""/>
      <w:lvlJc w:val="left"/>
      <w:pPr>
        <w:ind w:left="700" w:hanging="34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DF052B"/>
    <w:multiLevelType w:val="hybridMultilevel"/>
    <w:tmpl w:val="FC4A2E68"/>
    <w:lvl w:ilvl="0" w:tplc="ABD0CE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9722BA"/>
    <w:multiLevelType w:val="hybridMultilevel"/>
    <w:tmpl w:val="FC609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7B5D5E"/>
    <w:multiLevelType w:val="hybridMultilevel"/>
    <w:tmpl w:val="5100F948"/>
    <w:lvl w:ilvl="0" w:tplc="1EDE891A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B6854"/>
    <w:multiLevelType w:val="hybridMultilevel"/>
    <w:tmpl w:val="442E09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146A8E"/>
    <w:multiLevelType w:val="hybridMultilevel"/>
    <w:tmpl w:val="1E6EB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43642"/>
    <w:multiLevelType w:val="hybridMultilevel"/>
    <w:tmpl w:val="316684C4"/>
    <w:lvl w:ilvl="0" w:tplc="B7EEA86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22ED6"/>
    <w:multiLevelType w:val="hybridMultilevel"/>
    <w:tmpl w:val="0A6AE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408819">
    <w:abstractNumId w:val="10"/>
  </w:num>
  <w:num w:numId="2" w16cid:durableId="1267083083">
    <w:abstractNumId w:val="0"/>
  </w:num>
  <w:num w:numId="3" w16cid:durableId="1375428159">
    <w:abstractNumId w:val="4"/>
  </w:num>
  <w:num w:numId="4" w16cid:durableId="993409783">
    <w:abstractNumId w:val="9"/>
  </w:num>
  <w:num w:numId="5" w16cid:durableId="215286555">
    <w:abstractNumId w:val="8"/>
  </w:num>
  <w:num w:numId="6" w16cid:durableId="702443796">
    <w:abstractNumId w:val="7"/>
  </w:num>
  <w:num w:numId="7" w16cid:durableId="392310801">
    <w:abstractNumId w:val="5"/>
  </w:num>
  <w:num w:numId="8" w16cid:durableId="1003556543">
    <w:abstractNumId w:val="11"/>
  </w:num>
  <w:num w:numId="9" w16cid:durableId="1406730279">
    <w:abstractNumId w:val="6"/>
  </w:num>
  <w:num w:numId="10" w16cid:durableId="299461956">
    <w:abstractNumId w:val="1"/>
  </w:num>
  <w:num w:numId="11" w16cid:durableId="1794443556">
    <w:abstractNumId w:val="10"/>
  </w:num>
  <w:num w:numId="12" w16cid:durableId="1394543928">
    <w:abstractNumId w:val="2"/>
  </w:num>
  <w:num w:numId="13" w16cid:durableId="264113968">
    <w:abstractNumId w:val="1"/>
  </w:num>
  <w:num w:numId="14" w16cid:durableId="92433609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9"/>
    <w:rsid w:val="000011E1"/>
    <w:rsid w:val="00002359"/>
    <w:rsid w:val="000023CF"/>
    <w:rsid w:val="00002C4E"/>
    <w:rsid w:val="0000668E"/>
    <w:rsid w:val="00017A04"/>
    <w:rsid w:val="00023983"/>
    <w:rsid w:val="000253DC"/>
    <w:rsid w:val="00025C01"/>
    <w:rsid w:val="00032AD8"/>
    <w:rsid w:val="00033C95"/>
    <w:rsid w:val="00035684"/>
    <w:rsid w:val="000379F7"/>
    <w:rsid w:val="00040BFC"/>
    <w:rsid w:val="00042B15"/>
    <w:rsid w:val="000444FD"/>
    <w:rsid w:val="00045FC5"/>
    <w:rsid w:val="000514D5"/>
    <w:rsid w:val="000516FC"/>
    <w:rsid w:val="0005250E"/>
    <w:rsid w:val="000528F6"/>
    <w:rsid w:val="000557E6"/>
    <w:rsid w:val="00057AC5"/>
    <w:rsid w:val="00060B3B"/>
    <w:rsid w:val="00061696"/>
    <w:rsid w:val="0006304B"/>
    <w:rsid w:val="00070351"/>
    <w:rsid w:val="0007097A"/>
    <w:rsid w:val="00081EDB"/>
    <w:rsid w:val="00083357"/>
    <w:rsid w:val="00084497"/>
    <w:rsid w:val="00090067"/>
    <w:rsid w:val="00090772"/>
    <w:rsid w:val="00092F8B"/>
    <w:rsid w:val="00094A36"/>
    <w:rsid w:val="000A0681"/>
    <w:rsid w:val="000A1F7E"/>
    <w:rsid w:val="000A44C0"/>
    <w:rsid w:val="000B3CE1"/>
    <w:rsid w:val="000C2C40"/>
    <w:rsid w:val="000C42A0"/>
    <w:rsid w:val="000C7EC3"/>
    <w:rsid w:val="000D25BB"/>
    <w:rsid w:val="000D25D5"/>
    <w:rsid w:val="000D296E"/>
    <w:rsid w:val="000D4286"/>
    <w:rsid w:val="000D5DAA"/>
    <w:rsid w:val="000D72F3"/>
    <w:rsid w:val="000E6B18"/>
    <w:rsid w:val="000E7D4F"/>
    <w:rsid w:val="000F3377"/>
    <w:rsid w:val="000F418F"/>
    <w:rsid w:val="000F687C"/>
    <w:rsid w:val="000F6A46"/>
    <w:rsid w:val="000F77E9"/>
    <w:rsid w:val="00102FA7"/>
    <w:rsid w:val="0010347D"/>
    <w:rsid w:val="00103AB4"/>
    <w:rsid w:val="00114A8C"/>
    <w:rsid w:val="00115066"/>
    <w:rsid w:val="00120055"/>
    <w:rsid w:val="00127B19"/>
    <w:rsid w:val="00131135"/>
    <w:rsid w:val="00133151"/>
    <w:rsid w:val="001332FE"/>
    <w:rsid w:val="0014025B"/>
    <w:rsid w:val="00140309"/>
    <w:rsid w:val="00143D19"/>
    <w:rsid w:val="001523A1"/>
    <w:rsid w:val="001537B3"/>
    <w:rsid w:val="0015487F"/>
    <w:rsid w:val="001577E5"/>
    <w:rsid w:val="00157B23"/>
    <w:rsid w:val="00161307"/>
    <w:rsid w:val="00165ACA"/>
    <w:rsid w:val="001666B5"/>
    <w:rsid w:val="00166A4F"/>
    <w:rsid w:val="001673B7"/>
    <w:rsid w:val="001767F9"/>
    <w:rsid w:val="00183B87"/>
    <w:rsid w:val="00191112"/>
    <w:rsid w:val="00192B63"/>
    <w:rsid w:val="001937A5"/>
    <w:rsid w:val="00194168"/>
    <w:rsid w:val="00197CAE"/>
    <w:rsid w:val="001A0979"/>
    <w:rsid w:val="001A0BBB"/>
    <w:rsid w:val="001A19F5"/>
    <w:rsid w:val="001A48A0"/>
    <w:rsid w:val="001A5C50"/>
    <w:rsid w:val="001A5CBF"/>
    <w:rsid w:val="001B01D5"/>
    <w:rsid w:val="001B0912"/>
    <w:rsid w:val="001B565D"/>
    <w:rsid w:val="001B6241"/>
    <w:rsid w:val="001B69B5"/>
    <w:rsid w:val="001B73FC"/>
    <w:rsid w:val="001B7819"/>
    <w:rsid w:val="001C4B18"/>
    <w:rsid w:val="001C58B1"/>
    <w:rsid w:val="001C6660"/>
    <w:rsid w:val="001D623D"/>
    <w:rsid w:val="001D6C1E"/>
    <w:rsid w:val="001E02EB"/>
    <w:rsid w:val="001E0460"/>
    <w:rsid w:val="001E1F95"/>
    <w:rsid w:val="001E6E7F"/>
    <w:rsid w:val="001E7F1C"/>
    <w:rsid w:val="001F0EA3"/>
    <w:rsid w:val="001F1EEF"/>
    <w:rsid w:val="002007A0"/>
    <w:rsid w:val="00205C53"/>
    <w:rsid w:val="00210894"/>
    <w:rsid w:val="00211147"/>
    <w:rsid w:val="002165A4"/>
    <w:rsid w:val="0021794E"/>
    <w:rsid w:val="00221949"/>
    <w:rsid w:val="002247AE"/>
    <w:rsid w:val="00226CD4"/>
    <w:rsid w:val="0023472F"/>
    <w:rsid w:val="0023673D"/>
    <w:rsid w:val="0023797E"/>
    <w:rsid w:val="00242F2E"/>
    <w:rsid w:val="00246133"/>
    <w:rsid w:val="00247CDA"/>
    <w:rsid w:val="00252E1F"/>
    <w:rsid w:val="00256309"/>
    <w:rsid w:val="002609C9"/>
    <w:rsid w:val="00263CF7"/>
    <w:rsid w:val="002649AD"/>
    <w:rsid w:val="00267C04"/>
    <w:rsid w:val="002706A4"/>
    <w:rsid w:val="0027567A"/>
    <w:rsid w:val="00282C46"/>
    <w:rsid w:val="00287138"/>
    <w:rsid w:val="00291DA3"/>
    <w:rsid w:val="00297389"/>
    <w:rsid w:val="00297452"/>
    <w:rsid w:val="002A02CA"/>
    <w:rsid w:val="002A3886"/>
    <w:rsid w:val="002A3B26"/>
    <w:rsid w:val="002A50AC"/>
    <w:rsid w:val="002A5AE1"/>
    <w:rsid w:val="002B2C7D"/>
    <w:rsid w:val="002B469D"/>
    <w:rsid w:val="002B500E"/>
    <w:rsid w:val="002B7E8B"/>
    <w:rsid w:val="002C3C3D"/>
    <w:rsid w:val="002C4C3D"/>
    <w:rsid w:val="002D1848"/>
    <w:rsid w:val="002D3890"/>
    <w:rsid w:val="002D670A"/>
    <w:rsid w:val="002D7056"/>
    <w:rsid w:val="002E12BB"/>
    <w:rsid w:val="002E7EEC"/>
    <w:rsid w:val="003017F0"/>
    <w:rsid w:val="003018DF"/>
    <w:rsid w:val="00304C8C"/>
    <w:rsid w:val="003061F2"/>
    <w:rsid w:val="0030753A"/>
    <w:rsid w:val="00307726"/>
    <w:rsid w:val="0031024F"/>
    <w:rsid w:val="00311D2F"/>
    <w:rsid w:val="00312F54"/>
    <w:rsid w:val="0031310C"/>
    <w:rsid w:val="00316954"/>
    <w:rsid w:val="003173A1"/>
    <w:rsid w:val="003177E5"/>
    <w:rsid w:val="003278D2"/>
    <w:rsid w:val="00330B96"/>
    <w:rsid w:val="003323A3"/>
    <w:rsid w:val="00332788"/>
    <w:rsid w:val="003335D2"/>
    <w:rsid w:val="00333E1F"/>
    <w:rsid w:val="00342408"/>
    <w:rsid w:val="00344493"/>
    <w:rsid w:val="003459E9"/>
    <w:rsid w:val="003470DB"/>
    <w:rsid w:val="00350B81"/>
    <w:rsid w:val="003510BC"/>
    <w:rsid w:val="003532D1"/>
    <w:rsid w:val="00354CA8"/>
    <w:rsid w:val="00355A9B"/>
    <w:rsid w:val="00356D2D"/>
    <w:rsid w:val="00360B6E"/>
    <w:rsid w:val="0036133D"/>
    <w:rsid w:val="003624B8"/>
    <w:rsid w:val="003625BB"/>
    <w:rsid w:val="00365DBF"/>
    <w:rsid w:val="00366CA5"/>
    <w:rsid w:val="00367654"/>
    <w:rsid w:val="00370F3C"/>
    <w:rsid w:val="00373E45"/>
    <w:rsid w:val="00375ED6"/>
    <w:rsid w:val="003777DD"/>
    <w:rsid w:val="0037799E"/>
    <w:rsid w:val="00383EE4"/>
    <w:rsid w:val="00384D22"/>
    <w:rsid w:val="00384D95"/>
    <w:rsid w:val="00386A72"/>
    <w:rsid w:val="00392199"/>
    <w:rsid w:val="00392766"/>
    <w:rsid w:val="0039408F"/>
    <w:rsid w:val="00396863"/>
    <w:rsid w:val="003A19B4"/>
    <w:rsid w:val="003A323B"/>
    <w:rsid w:val="003A5236"/>
    <w:rsid w:val="003B30EA"/>
    <w:rsid w:val="003C482D"/>
    <w:rsid w:val="003C5B29"/>
    <w:rsid w:val="003D5C32"/>
    <w:rsid w:val="003D62A6"/>
    <w:rsid w:val="003E05BD"/>
    <w:rsid w:val="003F0CF8"/>
    <w:rsid w:val="003F0F6A"/>
    <w:rsid w:val="003F0F9D"/>
    <w:rsid w:val="003F10C5"/>
    <w:rsid w:val="003F70F1"/>
    <w:rsid w:val="0040184D"/>
    <w:rsid w:val="00404DEA"/>
    <w:rsid w:val="0040587B"/>
    <w:rsid w:val="00412EAB"/>
    <w:rsid w:val="004229EE"/>
    <w:rsid w:val="00433B45"/>
    <w:rsid w:val="0043578B"/>
    <w:rsid w:val="0044266F"/>
    <w:rsid w:val="0044554F"/>
    <w:rsid w:val="00454C3A"/>
    <w:rsid w:val="00463530"/>
    <w:rsid w:val="0046441C"/>
    <w:rsid w:val="00466FC3"/>
    <w:rsid w:val="00467D2A"/>
    <w:rsid w:val="004726F4"/>
    <w:rsid w:val="004735B3"/>
    <w:rsid w:val="00473EF7"/>
    <w:rsid w:val="004764ED"/>
    <w:rsid w:val="0047712B"/>
    <w:rsid w:val="004800C0"/>
    <w:rsid w:val="00482B5A"/>
    <w:rsid w:val="004860D2"/>
    <w:rsid w:val="00493EB7"/>
    <w:rsid w:val="00494EEA"/>
    <w:rsid w:val="004A17D0"/>
    <w:rsid w:val="004A2BED"/>
    <w:rsid w:val="004A5AB0"/>
    <w:rsid w:val="004A78A4"/>
    <w:rsid w:val="004B07C3"/>
    <w:rsid w:val="004B0D77"/>
    <w:rsid w:val="004B1F4C"/>
    <w:rsid w:val="004B23AC"/>
    <w:rsid w:val="004B33B9"/>
    <w:rsid w:val="004B3415"/>
    <w:rsid w:val="004B3538"/>
    <w:rsid w:val="004C29B2"/>
    <w:rsid w:val="004C35B2"/>
    <w:rsid w:val="004C5880"/>
    <w:rsid w:val="004D102C"/>
    <w:rsid w:val="004D4A6A"/>
    <w:rsid w:val="004D6CDF"/>
    <w:rsid w:val="004E194D"/>
    <w:rsid w:val="004E3709"/>
    <w:rsid w:val="004E3E19"/>
    <w:rsid w:val="004E46E6"/>
    <w:rsid w:val="004E7F9C"/>
    <w:rsid w:val="004F3F6E"/>
    <w:rsid w:val="004F534D"/>
    <w:rsid w:val="00500E3E"/>
    <w:rsid w:val="005015B1"/>
    <w:rsid w:val="0050181D"/>
    <w:rsid w:val="00502695"/>
    <w:rsid w:val="005030D2"/>
    <w:rsid w:val="00506B8B"/>
    <w:rsid w:val="005131DC"/>
    <w:rsid w:val="00517769"/>
    <w:rsid w:val="00517FCC"/>
    <w:rsid w:val="00520647"/>
    <w:rsid w:val="00521F77"/>
    <w:rsid w:val="005332D0"/>
    <w:rsid w:val="005353E3"/>
    <w:rsid w:val="0053541D"/>
    <w:rsid w:val="00540564"/>
    <w:rsid w:val="0054262F"/>
    <w:rsid w:val="00543388"/>
    <w:rsid w:val="00544DC3"/>
    <w:rsid w:val="005506EE"/>
    <w:rsid w:val="0055178C"/>
    <w:rsid w:val="00552B29"/>
    <w:rsid w:val="00554609"/>
    <w:rsid w:val="005575FB"/>
    <w:rsid w:val="00557D8E"/>
    <w:rsid w:val="005676F4"/>
    <w:rsid w:val="00572CC3"/>
    <w:rsid w:val="0057701B"/>
    <w:rsid w:val="005841EC"/>
    <w:rsid w:val="005945D6"/>
    <w:rsid w:val="005968C1"/>
    <w:rsid w:val="005A0170"/>
    <w:rsid w:val="005A3A21"/>
    <w:rsid w:val="005B0762"/>
    <w:rsid w:val="005B396E"/>
    <w:rsid w:val="005B432E"/>
    <w:rsid w:val="005B6289"/>
    <w:rsid w:val="005C655E"/>
    <w:rsid w:val="005C683B"/>
    <w:rsid w:val="005D2FB2"/>
    <w:rsid w:val="005D6AD4"/>
    <w:rsid w:val="005E165B"/>
    <w:rsid w:val="005E1AC1"/>
    <w:rsid w:val="005E3A3B"/>
    <w:rsid w:val="005E4855"/>
    <w:rsid w:val="005E77E3"/>
    <w:rsid w:val="005F2884"/>
    <w:rsid w:val="005F469B"/>
    <w:rsid w:val="005F65A9"/>
    <w:rsid w:val="00601446"/>
    <w:rsid w:val="00602BD7"/>
    <w:rsid w:val="00602FDB"/>
    <w:rsid w:val="006134A5"/>
    <w:rsid w:val="00616FFA"/>
    <w:rsid w:val="00623B62"/>
    <w:rsid w:val="0062625A"/>
    <w:rsid w:val="006277C0"/>
    <w:rsid w:val="00631EE1"/>
    <w:rsid w:val="00633991"/>
    <w:rsid w:val="0064320A"/>
    <w:rsid w:val="00643299"/>
    <w:rsid w:val="00644A37"/>
    <w:rsid w:val="00647F17"/>
    <w:rsid w:val="006504D5"/>
    <w:rsid w:val="00650C0B"/>
    <w:rsid w:val="006539EC"/>
    <w:rsid w:val="00653E81"/>
    <w:rsid w:val="00655868"/>
    <w:rsid w:val="00662CEC"/>
    <w:rsid w:val="006660A8"/>
    <w:rsid w:val="0066786B"/>
    <w:rsid w:val="00673C83"/>
    <w:rsid w:val="00673CD1"/>
    <w:rsid w:val="00674826"/>
    <w:rsid w:val="00676719"/>
    <w:rsid w:val="00680D3D"/>
    <w:rsid w:val="00683A18"/>
    <w:rsid w:val="00683CE3"/>
    <w:rsid w:val="00684299"/>
    <w:rsid w:val="006902A9"/>
    <w:rsid w:val="00693793"/>
    <w:rsid w:val="0069580A"/>
    <w:rsid w:val="006A09CD"/>
    <w:rsid w:val="006A2FE4"/>
    <w:rsid w:val="006A452F"/>
    <w:rsid w:val="006A4A82"/>
    <w:rsid w:val="006A4DCD"/>
    <w:rsid w:val="006A5827"/>
    <w:rsid w:val="006A5963"/>
    <w:rsid w:val="006A5E1B"/>
    <w:rsid w:val="006A7F44"/>
    <w:rsid w:val="006B5231"/>
    <w:rsid w:val="006B5382"/>
    <w:rsid w:val="006B6864"/>
    <w:rsid w:val="006C129C"/>
    <w:rsid w:val="006C20E5"/>
    <w:rsid w:val="006C34F0"/>
    <w:rsid w:val="006C4FB0"/>
    <w:rsid w:val="006C5856"/>
    <w:rsid w:val="006C6031"/>
    <w:rsid w:val="006C7551"/>
    <w:rsid w:val="006D18A2"/>
    <w:rsid w:val="006E2AC2"/>
    <w:rsid w:val="006E336D"/>
    <w:rsid w:val="006E360E"/>
    <w:rsid w:val="006E773D"/>
    <w:rsid w:val="006F3FC2"/>
    <w:rsid w:val="006F4722"/>
    <w:rsid w:val="006F4FAA"/>
    <w:rsid w:val="006F5A6D"/>
    <w:rsid w:val="006F6403"/>
    <w:rsid w:val="007046F1"/>
    <w:rsid w:val="007051D8"/>
    <w:rsid w:val="00705567"/>
    <w:rsid w:val="007079AF"/>
    <w:rsid w:val="00710326"/>
    <w:rsid w:val="00712472"/>
    <w:rsid w:val="0071248B"/>
    <w:rsid w:val="00714849"/>
    <w:rsid w:val="00714975"/>
    <w:rsid w:val="00720D77"/>
    <w:rsid w:val="007245A1"/>
    <w:rsid w:val="00731FF9"/>
    <w:rsid w:val="00733D1F"/>
    <w:rsid w:val="00734DBB"/>
    <w:rsid w:val="00740DB6"/>
    <w:rsid w:val="007410A6"/>
    <w:rsid w:val="00741B1D"/>
    <w:rsid w:val="00744ECE"/>
    <w:rsid w:val="00746191"/>
    <w:rsid w:val="0075055C"/>
    <w:rsid w:val="00751C0D"/>
    <w:rsid w:val="007574A6"/>
    <w:rsid w:val="00761398"/>
    <w:rsid w:val="00770578"/>
    <w:rsid w:val="007716CD"/>
    <w:rsid w:val="00773608"/>
    <w:rsid w:val="00774158"/>
    <w:rsid w:val="0077450B"/>
    <w:rsid w:val="00775333"/>
    <w:rsid w:val="00775A2C"/>
    <w:rsid w:val="00782B4E"/>
    <w:rsid w:val="007857FF"/>
    <w:rsid w:val="007925A3"/>
    <w:rsid w:val="00794EBA"/>
    <w:rsid w:val="007967AD"/>
    <w:rsid w:val="007A40AD"/>
    <w:rsid w:val="007A7D32"/>
    <w:rsid w:val="007B2FED"/>
    <w:rsid w:val="007B3BF0"/>
    <w:rsid w:val="007C262E"/>
    <w:rsid w:val="007C3731"/>
    <w:rsid w:val="007C5164"/>
    <w:rsid w:val="007C784E"/>
    <w:rsid w:val="007D1C14"/>
    <w:rsid w:val="007D5913"/>
    <w:rsid w:val="007E0649"/>
    <w:rsid w:val="007E089D"/>
    <w:rsid w:val="007E6A0C"/>
    <w:rsid w:val="007E76DA"/>
    <w:rsid w:val="007F37FA"/>
    <w:rsid w:val="007F4179"/>
    <w:rsid w:val="007F4673"/>
    <w:rsid w:val="007F6518"/>
    <w:rsid w:val="0080396F"/>
    <w:rsid w:val="00807DF8"/>
    <w:rsid w:val="00811734"/>
    <w:rsid w:val="00812408"/>
    <w:rsid w:val="00813604"/>
    <w:rsid w:val="00814593"/>
    <w:rsid w:val="00814AB4"/>
    <w:rsid w:val="00817058"/>
    <w:rsid w:val="00820F4C"/>
    <w:rsid w:val="00823C59"/>
    <w:rsid w:val="008249BE"/>
    <w:rsid w:val="00825252"/>
    <w:rsid w:val="00833633"/>
    <w:rsid w:val="00835A60"/>
    <w:rsid w:val="00836E6E"/>
    <w:rsid w:val="00842CA3"/>
    <w:rsid w:val="00845799"/>
    <w:rsid w:val="00853D77"/>
    <w:rsid w:val="008546A0"/>
    <w:rsid w:val="00862280"/>
    <w:rsid w:val="0087034C"/>
    <w:rsid w:val="008746C5"/>
    <w:rsid w:val="00875199"/>
    <w:rsid w:val="008766F2"/>
    <w:rsid w:val="008814DE"/>
    <w:rsid w:val="00883012"/>
    <w:rsid w:val="00884413"/>
    <w:rsid w:val="008853EF"/>
    <w:rsid w:val="0088549F"/>
    <w:rsid w:val="008855F4"/>
    <w:rsid w:val="00885F08"/>
    <w:rsid w:val="00886283"/>
    <w:rsid w:val="00887AE9"/>
    <w:rsid w:val="00890CA4"/>
    <w:rsid w:val="00896012"/>
    <w:rsid w:val="008A1581"/>
    <w:rsid w:val="008A20F5"/>
    <w:rsid w:val="008B1532"/>
    <w:rsid w:val="008B355D"/>
    <w:rsid w:val="008B5B75"/>
    <w:rsid w:val="008C2618"/>
    <w:rsid w:val="008C314F"/>
    <w:rsid w:val="008D4BB4"/>
    <w:rsid w:val="008E1F10"/>
    <w:rsid w:val="008E239F"/>
    <w:rsid w:val="008F1F81"/>
    <w:rsid w:val="008F5C47"/>
    <w:rsid w:val="008F6C5D"/>
    <w:rsid w:val="008F6C78"/>
    <w:rsid w:val="00900389"/>
    <w:rsid w:val="00900F45"/>
    <w:rsid w:val="009019DD"/>
    <w:rsid w:val="00903EF5"/>
    <w:rsid w:val="0090418F"/>
    <w:rsid w:val="00923BBC"/>
    <w:rsid w:val="00924146"/>
    <w:rsid w:val="00924B50"/>
    <w:rsid w:val="00924C76"/>
    <w:rsid w:val="009302CB"/>
    <w:rsid w:val="0093302B"/>
    <w:rsid w:val="009349AF"/>
    <w:rsid w:val="009361F4"/>
    <w:rsid w:val="00946C9A"/>
    <w:rsid w:val="00951992"/>
    <w:rsid w:val="00954B8B"/>
    <w:rsid w:val="00956996"/>
    <w:rsid w:val="00957977"/>
    <w:rsid w:val="009655EB"/>
    <w:rsid w:val="00965B67"/>
    <w:rsid w:val="00965FB6"/>
    <w:rsid w:val="0096646D"/>
    <w:rsid w:val="00970251"/>
    <w:rsid w:val="00972132"/>
    <w:rsid w:val="009727A0"/>
    <w:rsid w:val="0097591F"/>
    <w:rsid w:val="00975DBD"/>
    <w:rsid w:val="00977A98"/>
    <w:rsid w:val="00977B66"/>
    <w:rsid w:val="009802CF"/>
    <w:rsid w:val="009835D6"/>
    <w:rsid w:val="00983F54"/>
    <w:rsid w:val="00984BD7"/>
    <w:rsid w:val="00984DC8"/>
    <w:rsid w:val="00987568"/>
    <w:rsid w:val="009954B5"/>
    <w:rsid w:val="00997973"/>
    <w:rsid w:val="009A1745"/>
    <w:rsid w:val="009A278C"/>
    <w:rsid w:val="009A443C"/>
    <w:rsid w:val="009B0B6D"/>
    <w:rsid w:val="009B126F"/>
    <w:rsid w:val="009C021E"/>
    <w:rsid w:val="009C15E9"/>
    <w:rsid w:val="009C649B"/>
    <w:rsid w:val="009D0D80"/>
    <w:rsid w:val="009D2BC1"/>
    <w:rsid w:val="009E37E1"/>
    <w:rsid w:val="009E381C"/>
    <w:rsid w:val="009E427F"/>
    <w:rsid w:val="009E608B"/>
    <w:rsid w:val="009E6A0C"/>
    <w:rsid w:val="009E7817"/>
    <w:rsid w:val="009F0996"/>
    <w:rsid w:val="009F313B"/>
    <w:rsid w:val="009F4BB4"/>
    <w:rsid w:val="009F4DEE"/>
    <w:rsid w:val="009F63C2"/>
    <w:rsid w:val="00A00F74"/>
    <w:rsid w:val="00A070D7"/>
    <w:rsid w:val="00A11C14"/>
    <w:rsid w:val="00A16D1E"/>
    <w:rsid w:val="00A20620"/>
    <w:rsid w:val="00A212EB"/>
    <w:rsid w:val="00A23235"/>
    <w:rsid w:val="00A232DF"/>
    <w:rsid w:val="00A25813"/>
    <w:rsid w:val="00A2748B"/>
    <w:rsid w:val="00A4395A"/>
    <w:rsid w:val="00A50905"/>
    <w:rsid w:val="00A52851"/>
    <w:rsid w:val="00A53C89"/>
    <w:rsid w:val="00A548B2"/>
    <w:rsid w:val="00A54ECE"/>
    <w:rsid w:val="00A5520B"/>
    <w:rsid w:val="00A561AD"/>
    <w:rsid w:val="00A60813"/>
    <w:rsid w:val="00A64F97"/>
    <w:rsid w:val="00A65405"/>
    <w:rsid w:val="00A6683B"/>
    <w:rsid w:val="00A67B56"/>
    <w:rsid w:val="00A72BCD"/>
    <w:rsid w:val="00A80B51"/>
    <w:rsid w:val="00A96D4A"/>
    <w:rsid w:val="00AA09B9"/>
    <w:rsid w:val="00AA0B2B"/>
    <w:rsid w:val="00AA2C27"/>
    <w:rsid w:val="00AA4852"/>
    <w:rsid w:val="00AA5DDC"/>
    <w:rsid w:val="00AB6A22"/>
    <w:rsid w:val="00AC36D1"/>
    <w:rsid w:val="00AC7C05"/>
    <w:rsid w:val="00AD05C6"/>
    <w:rsid w:val="00AD3C84"/>
    <w:rsid w:val="00AD4EBE"/>
    <w:rsid w:val="00AE5334"/>
    <w:rsid w:val="00AF1873"/>
    <w:rsid w:val="00AF25A3"/>
    <w:rsid w:val="00AF2C4B"/>
    <w:rsid w:val="00AF406D"/>
    <w:rsid w:val="00AF5278"/>
    <w:rsid w:val="00AF5472"/>
    <w:rsid w:val="00AF638A"/>
    <w:rsid w:val="00B05A0D"/>
    <w:rsid w:val="00B109AB"/>
    <w:rsid w:val="00B1399A"/>
    <w:rsid w:val="00B17327"/>
    <w:rsid w:val="00B2045C"/>
    <w:rsid w:val="00B25049"/>
    <w:rsid w:val="00B32211"/>
    <w:rsid w:val="00B36789"/>
    <w:rsid w:val="00B42707"/>
    <w:rsid w:val="00B46430"/>
    <w:rsid w:val="00B476EF"/>
    <w:rsid w:val="00B50DF7"/>
    <w:rsid w:val="00B54936"/>
    <w:rsid w:val="00B561EC"/>
    <w:rsid w:val="00B57128"/>
    <w:rsid w:val="00B57A85"/>
    <w:rsid w:val="00B62EAA"/>
    <w:rsid w:val="00B6554A"/>
    <w:rsid w:val="00B67AF8"/>
    <w:rsid w:val="00B707D3"/>
    <w:rsid w:val="00B74FC9"/>
    <w:rsid w:val="00B775C4"/>
    <w:rsid w:val="00B8151A"/>
    <w:rsid w:val="00B82A10"/>
    <w:rsid w:val="00B83210"/>
    <w:rsid w:val="00B83BF8"/>
    <w:rsid w:val="00B8503C"/>
    <w:rsid w:val="00B86540"/>
    <w:rsid w:val="00B90564"/>
    <w:rsid w:val="00B90B15"/>
    <w:rsid w:val="00B955A8"/>
    <w:rsid w:val="00BB3F34"/>
    <w:rsid w:val="00BB7138"/>
    <w:rsid w:val="00BB77C7"/>
    <w:rsid w:val="00BC01D3"/>
    <w:rsid w:val="00BC053B"/>
    <w:rsid w:val="00BC4EB1"/>
    <w:rsid w:val="00BC70FE"/>
    <w:rsid w:val="00BD136B"/>
    <w:rsid w:val="00BD5AD0"/>
    <w:rsid w:val="00BD7989"/>
    <w:rsid w:val="00BE0FB7"/>
    <w:rsid w:val="00BE3465"/>
    <w:rsid w:val="00BE5058"/>
    <w:rsid w:val="00BE7D8A"/>
    <w:rsid w:val="00BF482D"/>
    <w:rsid w:val="00BF52A5"/>
    <w:rsid w:val="00C039F0"/>
    <w:rsid w:val="00C1326D"/>
    <w:rsid w:val="00C145B1"/>
    <w:rsid w:val="00C162EF"/>
    <w:rsid w:val="00C1769B"/>
    <w:rsid w:val="00C17AAF"/>
    <w:rsid w:val="00C22F44"/>
    <w:rsid w:val="00C236AB"/>
    <w:rsid w:val="00C25477"/>
    <w:rsid w:val="00C309AD"/>
    <w:rsid w:val="00C34DFF"/>
    <w:rsid w:val="00C3719E"/>
    <w:rsid w:val="00C37D35"/>
    <w:rsid w:val="00C53A55"/>
    <w:rsid w:val="00C63229"/>
    <w:rsid w:val="00C6426B"/>
    <w:rsid w:val="00C70364"/>
    <w:rsid w:val="00C706AD"/>
    <w:rsid w:val="00C71C59"/>
    <w:rsid w:val="00C71CFD"/>
    <w:rsid w:val="00C71F99"/>
    <w:rsid w:val="00C7376C"/>
    <w:rsid w:val="00C7391A"/>
    <w:rsid w:val="00C74962"/>
    <w:rsid w:val="00C759DD"/>
    <w:rsid w:val="00C766D7"/>
    <w:rsid w:val="00C76EAF"/>
    <w:rsid w:val="00C85670"/>
    <w:rsid w:val="00C86322"/>
    <w:rsid w:val="00C925C3"/>
    <w:rsid w:val="00C92764"/>
    <w:rsid w:val="00C938B3"/>
    <w:rsid w:val="00C95321"/>
    <w:rsid w:val="00CA015E"/>
    <w:rsid w:val="00CA5CC1"/>
    <w:rsid w:val="00CA7358"/>
    <w:rsid w:val="00CB343D"/>
    <w:rsid w:val="00CB3FE4"/>
    <w:rsid w:val="00CB5C75"/>
    <w:rsid w:val="00CB701F"/>
    <w:rsid w:val="00CC11E0"/>
    <w:rsid w:val="00CC3C9F"/>
    <w:rsid w:val="00CD180F"/>
    <w:rsid w:val="00CE551E"/>
    <w:rsid w:val="00CE5E69"/>
    <w:rsid w:val="00CE662A"/>
    <w:rsid w:val="00CF0D51"/>
    <w:rsid w:val="00CF1B61"/>
    <w:rsid w:val="00CF37B6"/>
    <w:rsid w:val="00D01043"/>
    <w:rsid w:val="00D01C3E"/>
    <w:rsid w:val="00D0301D"/>
    <w:rsid w:val="00D03DE4"/>
    <w:rsid w:val="00D05268"/>
    <w:rsid w:val="00D06FF4"/>
    <w:rsid w:val="00D1406F"/>
    <w:rsid w:val="00D2103E"/>
    <w:rsid w:val="00D22058"/>
    <w:rsid w:val="00D24952"/>
    <w:rsid w:val="00D341D9"/>
    <w:rsid w:val="00D36CE1"/>
    <w:rsid w:val="00D43871"/>
    <w:rsid w:val="00D43D16"/>
    <w:rsid w:val="00D43D9A"/>
    <w:rsid w:val="00D473A5"/>
    <w:rsid w:val="00D5252D"/>
    <w:rsid w:val="00D55D99"/>
    <w:rsid w:val="00D56414"/>
    <w:rsid w:val="00D64E33"/>
    <w:rsid w:val="00D6566D"/>
    <w:rsid w:val="00D700E5"/>
    <w:rsid w:val="00D708BE"/>
    <w:rsid w:val="00D73285"/>
    <w:rsid w:val="00D73B18"/>
    <w:rsid w:val="00D80148"/>
    <w:rsid w:val="00D83387"/>
    <w:rsid w:val="00D85183"/>
    <w:rsid w:val="00D86419"/>
    <w:rsid w:val="00D872B5"/>
    <w:rsid w:val="00D90291"/>
    <w:rsid w:val="00D927EA"/>
    <w:rsid w:val="00D92BA3"/>
    <w:rsid w:val="00D94027"/>
    <w:rsid w:val="00DA206B"/>
    <w:rsid w:val="00DA2691"/>
    <w:rsid w:val="00DA47C2"/>
    <w:rsid w:val="00DA5F16"/>
    <w:rsid w:val="00DA64EA"/>
    <w:rsid w:val="00DA75A4"/>
    <w:rsid w:val="00DB0B10"/>
    <w:rsid w:val="00DB142D"/>
    <w:rsid w:val="00DB7187"/>
    <w:rsid w:val="00DB7A35"/>
    <w:rsid w:val="00DC1BAC"/>
    <w:rsid w:val="00DC367B"/>
    <w:rsid w:val="00DD2001"/>
    <w:rsid w:val="00DD2138"/>
    <w:rsid w:val="00DD321A"/>
    <w:rsid w:val="00DD6080"/>
    <w:rsid w:val="00DD6634"/>
    <w:rsid w:val="00DD663C"/>
    <w:rsid w:val="00DD7C97"/>
    <w:rsid w:val="00DE1F40"/>
    <w:rsid w:val="00DE565D"/>
    <w:rsid w:val="00DE5FE3"/>
    <w:rsid w:val="00DF3BCC"/>
    <w:rsid w:val="00DF67BA"/>
    <w:rsid w:val="00DF6F1A"/>
    <w:rsid w:val="00DF7BBE"/>
    <w:rsid w:val="00E0180B"/>
    <w:rsid w:val="00E0244F"/>
    <w:rsid w:val="00E024EC"/>
    <w:rsid w:val="00E034AC"/>
    <w:rsid w:val="00E0797B"/>
    <w:rsid w:val="00E07B14"/>
    <w:rsid w:val="00E1010D"/>
    <w:rsid w:val="00E10A1E"/>
    <w:rsid w:val="00E14BD3"/>
    <w:rsid w:val="00E17BE9"/>
    <w:rsid w:val="00E22D11"/>
    <w:rsid w:val="00E232D6"/>
    <w:rsid w:val="00E2669B"/>
    <w:rsid w:val="00E269A0"/>
    <w:rsid w:val="00E333C3"/>
    <w:rsid w:val="00E33522"/>
    <w:rsid w:val="00E33D2D"/>
    <w:rsid w:val="00E33D65"/>
    <w:rsid w:val="00E35535"/>
    <w:rsid w:val="00E37404"/>
    <w:rsid w:val="00E423DE"/>
    <w:rsid w:val="00E43A0B"/>
    <w:rsid w:val="00E465D1"/>
    <w:rsid w:val="00E47A97"/>
    <w:rsid w:val="00E54B5E"/>
    <w:rsid w:val="00E57C5E"/>
    <w:rsid w:val="00E61E55"/>
    <w:rsid w:val="00E64154"/>
    <w:rsid w:val="00E65B1F"/>
    <w:rsid w:val="00E7026C"/>
    <w:rsid w:val="00E71C92"/>
    <w:rsid w:val="00E72632"/>
    <w:rsid w:val="00E74045"/>
    <w:rsid w:val="00E76E1A"/>
    <w:rsid w:val="00E76E8E"/>
    <w:rsid w:val="00E828F1"/>
    <w:rsid w:val="00E95AFF"/>
    <w:rsid w:val="00E96C78"/>
    <w:rsid w:val="00E976EB"/>
    <w:rsid w:val="00EA02CD"/>
    <w:rsid w:val="00EA4595"/>
    <w:rsid w:val="00EA5BFD"/>
    <w:rsid w:val="00EA672B"/>
    <w:rsid w:val="00EA7BF7"/>
    <w:rsid w:val="00EB005F"/>
    <w:rsid w:val="00EB06F3"/>
    <w:rsid w:val="00EB0F0B"/>
    <w:rsid w:val="00EB39B9"/>
    <w:rsid w:val="00EB6D84"/>
    <w:rsid w:val="00EC1A41"/>
    <w:rsid w:val="00EC326A"/>
    <w:rsid w:val="00EC6383"/>
    <w:rsid w:val="00EC74E9"/>
    <w:rsid w:val="00EC7A3C"/>
    <w:rsid w:val="00ED08B8"/>
    <w:rsid w:val="00ED0E29"/>
    <w:rsid w:val="00ED14E9"/>
    <w:rsid w:val="00ED2069"/>
    <w:rsid w:val="00ED3D46"/>
    <w:rsid w:val="00ED6094"/>
    <w:rsid w:val="00ED63B5"/>
    <w:rsid w:val="00ED728B"/>
    <w:rsid w:val="00EE1EDC"/>
    <w:rsid w:val="00EF018C"/>
    <w:rsid w:val="00EF1D5B"/>
    <w:rsid w:val="00EF2EE4"/>
    <w:rsid w:val="00EF4B16"/>
    <w:rsid w:val="00EF5C1B"/>
    <w:rsid w:val="00EF67EF"/>
    <w:rsid w:val="00EF6B32"/>
    <w:rsid w:val="00EF792E"/>
    <w:rsid w:val="00F06100"/>
    <w:rsid w:val="00F11E00"/>
    <w:rsid w:val="00F13FD4"/>
    <w:rsid w:val="00F17B4D"/>
    <w:rsid w:val="00F268F0"/>
    <w:rsid w:val="00F302D7"/>
    <w:rsid w:val="00F36223"/>
    <w:rsid w:val="00F36650"/>
    <w:rsid w:val="00F443BC"/>
    <w:rsid w:val="00F44E8C"/>
    <w:rsid w:val="00F450F2"/>
    <w:rsid w:val="00F45A23"/>
    <w:rsid w:val="00F510FC"/>
    <w:rsid w:val="00F52ECE"/>
    <w:rsid w:val="00F555AC"/>
    <w:rsid w:val="00F565FB"/>
    <w:rsid w:val="00F56FB3"/>
    <w:rsid w:val="00F6275C"/>
    <w:rsid w:val="00F72820"/>
    <w:rsid w:val="00F73F7F"/>
    <w:rsid w:val="00F7497D"/>
    <w:rsid w:val="00F760D6"/>
    <w:rsid w:val="00F7668F"/>
    <w:rsid w:val="00F76731"/>
    <w:rsid w:val="00F77A73"/>
    <w:rsid w:val="00F80822"/>
    <w:rsid w:val="00F817B0"/>
    <w:rsid w:val="00F81DD3"/>
    <w:rsid w:val="00F82FC2"/>
    <w:rsid w:val="00FA01F5"/>
    <w:rsid w:val="00FA0251"/>
    <w:rsid w:val="00FA7119"/>
    <w:rsid w:val="00FB0862"/>
    <w:rsid w:val="00FB19E1"/>
    <w:rsid w:val="00FB3594"/>
    <w:rsid w:val="00FB5CD5"/>
    <w:rsid w:val="00FB7A11"/>
    <w:rsid w:val="00FC31A4"/>
    <w:rsid w:val="00FC5234"/>
    <w:rsid w:val="00FC5708"/>
    <w:rsid w:val="00FD021B"/>
    <w:rsid w:val="00FD04C1"/>
    <w:rsid w:val="00FD1567"/>
    <w:rsid w:val="00FD4C65"/>
    <w:rsid w:val="00FE23A9"/>
    <w:rsid w:val="00FE5CAF"/>
    <w:rsid w:val="00FF1AF0"/>
    <w:rsid w:val="00FF3752"/>
    <w:rsid w:val="00FF3C38"/>
    <w:rsid w:val="00FF409E"/>
    <w:rsid w:val="0443B4FA"/>
    <w:rsid w:val="06DBA276"/>
    <w:rsid w:val="0E76A33C"/>
    <w:rsid w:val="179DCF64"/>
    <w:rsid w:val="1C7CA712"/>
    <w:rsid w:val="22B125BB"/>
    <w:rsid w:val="2454D47F"/>
    <w:rsid w:val="2B1403DB"/>
    <w:rsid w:val="2DB16D19"/>
    <w:rsid w:val="30739D3E"/>
    <w:rsid w:val="30AE7697"/>
    <w:rsid w:val="32BE9DB2"/>
    <w:rsid w:val="36FA0362"/>
    <w:rsid w:val="3982FC43"/>
    <w:rsid w:val="3AF2C84C"/>
    <w:rsid w:val="3C42809F"/>
    <w:rsid w:val="41C47D69"/>
    <w:rsid w:val="468490F7"/>
    <w:rsid w:val="4A8A2E65"/>
    <w:rsid w:val="4BEC7D28"/>
    <w:rsid w:val="4D0B4AC2"/>
    <w:rsid w:val="5253253F"/>
    <w:rsid w:val="54F9D511"/>
    <w:rsid w:val="63E61B52"/>
    <w:rsid w:val="64CBE7E1"/>
    <w:rsid w:val="67B9C443"/>
    <w:rsid w:val="68E7888A"/>
    <w:rsid w:val="697ADEF5"/>
    <w:rsid w:val="6D374E64"/>
    <w:rsid w:val="73324D23"/>
    <w:rsid w:val="77A94A1A"/>
    <w:rsid w:val="7A18D1CA"/>
    <w:rsid w:val="7B1EF077"/>
    <w:rsid w:val="7C0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6A12"/>
  <w15:docId w15:val="{7120CDD4-73ED-4F84-9651-7BFCD4E7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0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E1F95"/>
    <w:pPr>
      <w:keepNext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F95"/>
  </w:style>
  <w:style w:type="paragraph" w:styleId="Footer">
    <w:name w:val="footer"/>
    <w:basedOn w:val="Normal"/>
    <w:link w:val="FooterChar"/>
    <w:unhideWhenUsed/>
    <w:rsid w:val="001E1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1F95"/>
  </w:style>
  <w:style w:type="character" w:customStyle="1" w:styleId="Heading1Char">
    <w:name w:val="Heading 1 Char"/>
    <w:basedOn w:val="DefaultParagraphFont"/>
    <w:link w:val="Heading1"/>
    <w:rsid w:val="001E1F95"/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uiPriority w:val="99"/>
    <w:semiHidden/>
    <w:rsid w:val="001E1F95"/>
    <w:rPr>
      <w:color w:val="808080"/>
    </w:rPr>
  </w:style>
  <w:style w:type="paragraph" w:customStyle="1" w:styleId="Details">
    <w:name w:val="Details"/>
    <w:basedOn w:val="Normal"/>
    <w:link w:val="DetailsChar"/>
    <w:qFormat/>
    <w:rsid w:val="001E1F95"/>
    <w:p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BulletedList">
    <w:name w:val="Bulleted List"/>
    <w:basedOn w:val="Normal"/>
    <w:link w:val="BulletedListChar"/>
    <w:qFormat/>
    <w:rsid w:val="001E1F95"/>
    <w:pPr>
      <w:numPr>
        <w:numId w:val="1"/>
      </w:num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NumberedList">
    <w:name w:val="Numbered List"/>
    <w:basedOn w:val="Details"/>
    <w:link w:val="NumberedListChar"/>
    <w:qFormat/>
    <w:rsid w:val="001E1F95"/>
    <w:pPr>
      <w:numPr>
        <w:numId w:val="2"/>
      </w:numPr>
    </w:pPr>
  </w:style>
  <w:style w:type="character" w:customStyle="1" w:styleId="DetailsChar">
    <w:name w:val="Details Char"/>
    <w:link w:val="Details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BulletedListChar">
    <w:name w:val="Bulleted List Char"/>
    <w:link w:val="Bullet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NumberedListChar">
    <w:name w:val="Numbered List Char"/>
    <w:link w:val="Number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E1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F95"/>
    <w:pPr>
      <w:spacing w:before="60" w:after="2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F95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9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65405"/>
    <w:pPr>
      <w:ind w:left="720"/>
    </w:pPr>
    <w:rPr>
      <w:rFonts w:cs="Arial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5405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2103E"/>
    <w:rPr>
      <w:b/>
      <w:bCs/>
    </w:rPr>
  </w:style>
  <w:style w:type="paragraph" w:customStyle="1" w:styleId="Descriptionlabels">
    <w:name w:val="Description labels"/>
    <w:basedOn w:val="Normal"/>
    <w:link w:val="DescriptionlabelsChar"/>
    <w:qFormat/>
    <w:rsid w:val="003A5236"/>
    <w:pPr>
      <w:spacing w:before="120" w:after="120"/>
    </w:pPr>
    <w:rPr>
      <w:rFonts w:eastAsia="Calibri"/>
      <w:b/>
      <w:smallCaps/>
      <w:color w:val="262626"/>
      <w:sz w:val="24"/>
      <w:szCs w:val="22"/>
      <w:lang w:val="en-US"/>
    </w:rPr>
  </w:style>
  <w:style w:type="character" w:customStyle="1" w:styleId="DescriptionlabelsChar">
    <w:name w:val="Description labels Char"/>
    <w:link w:val="Descriptionlabels"/>
    <w:rsid w:val="003A5236"/>
    <w:rPr>
      <w:rFonts w:ascii="Arial" w:eastAsia="Calibri" w:hAnsi="Arial" w:cs="Times New Roman"/>
      <w:b/>
      <w:smallCaps/>
      <w:color w:val="262626"/>
      <w:sz w:val="24"/>
      <w:lang w:val="en-US"/>
    </w:rPr>
  </w:style>
  <w:style w:type="paragraph" w:styleId="Caption">
    <w:name w:val="caption"/>
    <w:basedOn w:val="Normal"/>
    <w:next w:val="Normal"/>
    <w:qFormat/>
    <w:rsid w:val="00042B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8910"/>
      </w:tabs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4"/>
      <w:szCs w:val="20"/>
      <w:u w:val="single"/>
    </w:rPr>
  </w:style>
  <w:style w:type="paragraph" w:customStyle="1" w:styleId="Label">
    <w:name w:val="Label"/>
    <w:basedOn w:val="Normal"/>
    <w:link w:val="LabelChar"/>
    <w:qFormat/>
    <w:rsid w:val="00042B15"/>
    <w:pPr>
      <w:spacing w:before="40" w:after="20"/>
    </w:pPr>
    <w:rPr>
      <w:rFonts w:ascii="Calibri" w:eastAsia="Calibri" w:hAnsi="Calibri"/>
      <w:b/>
      <w:color w:val="262626"/>
      <w:sz w:val="20"/>
      <w:szCs w:val="22"/>
      <w:lang w:val="en-US"/>
    </w:rPr>
  </w:style>
  <w:style w:type="character" w:customStyle="1" w:styleId="LabelChar">
    <w:name w:val="Label Char"/>
    <w:link w:val="Label"/>
    <w:rsid w:val="00042B15"/>
    <w:rPr>
      <w:rFonts w:ascii="Calibri" w:eastAsia="Calibri" w:hAnsi="Calibri" w:cs="Times New Roman"/>
      <w:b/>
      <w:color w:val="262626"/>
      <w:sz w:val="20"/>
      <w:lang w:val="en-US"/>
    </w:rPr>
  </w:style>
  <w:style w:type="table" w:styleId="TableGrid">
    <w:name w:val="Table Grid"/>
    <w:basedOn w:val="TableNormal"/>
    <w:uiPriority w:val="59"/>
    <w:rsid w:val="0004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4EC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ECE"/>
    <w:pPr>
      <w:spacing w:before="0" w:after="0"/>
    </w:pPr>
    <w:rPr>
      <w:rFonts w:ascii="Arial" w:eastAsia="Times New Roman" w:hAnsi="Arial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EC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A02C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FD15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1567"/>
    <w:rPr>
      <w:rFonts w:ascii="Arial" w:eastAsia="Times New Roman" w:hAnsi="Arial" w:cs="Times New Roman"/>
      <w:szCs w:val="24"/>
    </w:rPr>
  </w:style>
  <w:style w:type="character" w:styleId="Hyperlink">
    <w:name w:val="Hyperlink"/>
    <w:uiPriority w:val="99"/>
    <w:unhideWhenUsed/>
    <w:rsid w:val="00FD15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intranet.guildford.gov.uk/article/23312/Organisational-Culture-Framework" TargetMode="Externa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guildford.gov.uk/corporatestrateg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CF6F7C-F3E0-4D50-AB10-42CC4BBFF82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6084B65-C1E8-42D6-9CE4-A884F07EB788}">
      <dgm:prSet phldrT="[Text]"/>
      <dgm:spPr/>
      <dgm:t>
        <a:bodyPr/>
        <a:lstStyle/>
        <a:p>
          <a:pPr algn="ctr"/>
          <a:r>
            <a:rPr lang="en-GB" b="1"/>
            <a:t>Assistant Director, Strategy and Corporate Services</a:t>
          </a:r>
        </a:p>
      </dgm:t>
    </dgm:pt>
    <dgm:pt modelId="{1519DE3F-564E-4CBC-83D5-E966330C9018}" type="parTrans" cxnId="{7D88C01E-461F-4B14-8915-EB1B1166F43A}">
      <dgm:prSet/>
      <dgm:spPr/>
      <dgm:t>
        <a:bodyPr/>
        <a:lstStyle/>
        <a:p>
          <a:pPr algn="ctr"/>
          <a:endParaRPr lang="en-GB" b="1"/>
        </a:p>
      </dgm:t>
    </dgm:pt>
    <dgm:pt modelId="{308791EF-CDD5-4A0C-AF33-9A11A1B5B4F3}" type="sibTrans" cxnId="{7D88C01E-461F-4B14-8915-EB1B1166F43A}">
      <dgm:prSet/>
      <dgm:spPr/>
      <dgm:t>
        <a:bodyPr/>
        <a:lstStyle/>
        <a:p>
          <a:pPr algn="ctr"/>
          <a:endParaRPr lang="en-GB" b="1"/>
        </a:p>
      </dgm:t>
    </dgm:pt>
    <dgm:pt modelId="{CB7FC76E-B735-460F-9F9A-BC9E0F838F36}" type="asst">
      <dgm:prSet phldrT="[Text]"/>
      <dgm:spPr/>
      <dgm:t>
        <a:bodyPr/>
        <a:lstStyle/>
        <a:p>
          <a:pPr algn="ctr"/>
          <a:r>
            <a:rPr lang="en-GB" b="1"/>
            <a:t>Corporate Strategy and Performance Manager</a:t>
          </a:r>
        </a:p>
      </dgm:t>
    </dgm:pt>
    <dgm:pt modelId="{49600E50-17F8-488A-9F9A-1B21C05CCB98}" type="parTrans" cxnId="{7B062BB1-04D9-4CCC-8105-F8AD935CC484}">
      <dgm:prSet/>
      <dgm:spPr/>
      <dgm:t>
        <a:bodyPr/>
        <a:lstStyle/>
        <a:p>
          <a:pPr algn="ctr"/>
          <a:endParaRPr lang="en-GB" b="1"/>
        </a:p>
      </dgm:t>
    </dgm:pt>
    <dgm:pt modelId="{919E056C-CDDF-496D-9134-26B658DE142F}" type="sibTrans" cxnId="{7B062BB1-04D9-4CCC-8105-F8AD935CC484}">
      <dgm:prSet/>
      <dgm:spPr/>
      <dgm:t>
        <a:bodyPr/>
        <a:lstStyle/>
        <a:p>
          <a:pPr algn="ctr"/>
          <a:endParaRPr lang="en-GB" b="1"/>
        </a:p>
      </dgm:t>
    </dgm:pt>
    <dgm:pt modelId="{BBE3BAA7-50F5-4316-8DDA-B957012E6F19}">
      <dgm:prSet phldrT="[Text]"/>
      <dgm:spPr/>
      <dgm:t>
        <a:bodyPr/>
        <a:lstStyle/>
        <a:p>
          <a:pPr algn="ctr"/>
          <a:r>
            <a:rPr lang="en-GB" b="1"/>
            <a:t>Policy Officer</a:t>
          </a:r>
        </a:p>
      </dgm:t>
    </dgm:pt>
    <dgm:pt modelId="{F2152E4A-3813-47CB-9B15-F990A05C8660}" type="parTrans" cxnId="{ACEDC12C-F7CF-4F2D-BB9E-EB0FE48073C7}">
      <dgm:prSet/>
      <dgm:spPr/>
      <dgm:t>
        <a:bodyPr/>
        <a:lstStyle/>
        <a:p>
          <a:pPr algn="ctr"/>
          <a:endParaRPr lang="en-GB" b="1"/>
        </a:p>
      </dgm:t>
    </dgm:pt>
    <dgm:pt modelId="{314133AE-B5D9-49FD-B5DA-5F12EF378AC0}" type="sibTrans" cxnId="{ACEDC12C-F7CF-4F2D-BB9E-EB0FE48073C7}">
      <dgm:prSet/>
      <dgm:spPr/>
      <dgm:t>
        <a:bodyPr/>
        <a:lstStyle/>
        <a:p>
          <a:pPr algn="ctr"/>
          <a:endParaRPr lang="en-GB" b="1"/>
        </a:p>
      </dgm:t>
    </dgm:pt>
    <dgm:pt modelId="{59E27BF7-A2C4-49AA-82FA-C862B4AF1147}">
      <dgm:prSet phldrT="[Text]"/>
      <dgm:spPr/>
      <dgm:t>
        <a:bodyPr/>
        <a:lstStyle/>
        <a:p>
          <a:pPr algn="ctr"/>
          <a:r>
            <a:rPr lang="en-GB" b="1"/>
            <a:t>Policy Officer</a:t>
          </a:r>
        </a:p>
      </dgm:t>
    </dgm:pt>
    <dgm:pt modelId="{17C1E85F-F518-4323-B5AD-15C3075638A8}" type="parTrans" cxnId="{AC991FA4-6076-44D8-857A-6536953C445B}">
      <dgm:prSet/>
      <dgm:spPr/>
      <dgm:t>
        <a:bodyPr/>
        <a:lstStyle/>
        <a:p>
          <a:pPr algn="ctr"/>
          <a:endParaRPr lang="en-GB" b="1"/>
        </a:p>
      </dgm:t>
    </dgm:pt>
    <dgm:pt modelId="{3371A574-DBC8-4AD2-BF0F-55C4412B82B1}" type="sibTrans" cxnId="{AC991FA4-6076-44D8-857A-6536953C445B}">
      <dgm:prSet/>
      <dgm:spPr/>
      <dgm:t>
        <a:bodyPr/>
        <a:lstStyle/>
        <a:p>
          <a:pPr algn="ctr"/>
          <a:endParaRPr lang="en-GB" b="1"/>
        </a:p>
      </dgm:t>
    </dgm:pt>
    <dgm:pt modelId="{134D8E85-92D7-4FFC-B2A0-4C86B44D6608}">
      <dgm:prSet phldrT="[Text]"/>
      <dgm:spPr/>
      <dgm:t>
        <a:bodyPr/>
        <a:lstStyle/>
        <a:p>
          <a:pPr algn="ctr"/>
          <a:r>
            <a:rPr lang="en-GB" b="1"/>
            <a:t>Policy Officer</a:t>
          </a:r>
        </a:p>
      </dgm:t>
    </dgm:pt>
    <dgm:pt modelId="{F49A1328-4BB9-4CEB-85D8-C9DD08D271DD}" type="parTrans" cxnId="{455E83AE-B0E4-4E15-8254-5DCD52C3D217}">
      <dgm:prSet/>
      <dgm:spPr/>
      <dgm:t>
        <a:bodyPr/>
        <a:lstStyle/>
        <a:p>
          <a:pPr algn="ctr"/>
          <a:endParaRPr lang="en-GB" b="1"/>
        </a:p>
      </dgm:t>
    </dgm:pt>
    <dgm:pt modelId="{44E19C95-9ED7-4E78-810D-E779BFFB4A71}" type="sibTrans" cxnId="{455E83AE-B0E4-4E15-8254-5DCD52C3D217}">
      <dgm:prSet/>
      <dgm:spPr/>
      <dgm:t>
        <a:bodyPr/>
        <a:lstStyle/>
        <a:p>
          <a:pPr algn="ctr"/>
          <a:endParaRPr lang="en-GB" b="1"/>
        </a:p>
      </dgm:t>
    </dgm:pt>
    <dgm:pt modelId="{D1EC6EC6-BC55-4B68-9229-C90E536FDD03}">
      <dgm:prSet phldrT="[Text]"/>
      <dgm:spPr/>
      <dgm:t>
        <a:bodyPr/>
        <a:lstStyle/>
        <a:p>
          <a:pPr algn="ctr"/>
          <a:r>
            <a:rPr lang="en-GB" b="1"/>
            <a:t>Policy and Performance Officer</a:t>
          </a:r>
        </a:p>
      </dgm:t>
    </dgm:pt>
    <dgm:pt modelId="{A687E748-155B-486A-9069-5C0463F471DB}" type="parTrans" cxnId="{905B6BFE-A1FA-45A1-9203-D617A6A09921}">
      <dgm:prSet/>
      <dgm:spPr/>
      <dgm:t>
        <a:bodyPr/>
        <a:lstStyle/>
        <a:p>
          <a:endParaRPr lang="en-GB"/>
        </a:p>
      </dgm:t>
    </dgm:pt>
    <dgm:pt modelId="{81D47BC2-742C-49A5-AE03-261E2049AB6A}" type="sibTrans" cxnId="{905B6BFE-A1FA-45A1-9203-D617A6A09921}">
      <dgm:prSet/>
      <dgm:spPr/>
      <dgm:t>
        <a:bodyPr/>
        <a:lstStyle/>
        <a:p>
          <a:endParaRPr lang="en-GB"/>
        </a:p>
      </dgm:t>
    </dgm:pt>
    <dgm:pt modelId="{102D7140-1985-41A1-BE9E-914D0E899593}">
      <dgm:prSet phldrT="[Text]"/>
      <dgm:spPr/>
      <dgm:t>
        <a:bodyPr/>
        <a:lstStyle/>
        <a:p>
          <a:pPr algn="ctr"/>
          <a:r>
            <a:rPr lang="en-GB" b="1"/>
            <a:t>PMO Officer</a:t>
          </a:r>
        </a:p>
      </dgm:t>
    </dgm:pt>
    <dgm:pt modelId="{A32CC2DE-41E7-4BEA-BB61-8D29D74F546E}" type="parTrans" cxnId="{8A522274-F32A-4E30-8743-2091B1C707BB}">
      <dgm:prSet/>
      <dgm:spPr/>
      <dgm:t>
        <a:bodyPr/>
        <a:lstStyle/>
        <a:p>
          <a:endParaRPr lang="en-GB"/>
        </a:p>
      </dgm:t>
    </dgm:pt>
    <dgm:pt modelId="{25DB635D-7263-40E7-A9DA-73000F686460}" type="sibTrans" cxnId="{8A522274-F32A-4E30-8743-2091B1C707BB}">
      <dgm:prSet/>
      <dgm:spPr/>
      <dgm:t>
        <a:bodyPr/>
        <a:lstStyle/>
        <a:p>
          <a:endParaRPr lang="en-GB"/>
        </a:p>
      </dgm:t>
    </dgm:pt>
    <dgm:pt modelId="{22FBD9C2-CBDB-469E-B5D0-F495F2BC8DA5}">
      <dgm:prSet phldrT="[Text]"/>
      <dgm:spPr/>
      <dgm:t>
        <a:bodyPr/>
        <a:lstStyle/>
        <a:p>
          <a:pPr algn="ctr"/>
          <a:r>
            <a:rPr lang="en-GB" b="1"/>
            <a:t>Data Analyst</a:t>
          </a:r>
        </a:p>
      </dgm:t>
    </dgm:pt>
    <dgm:pt modelId="{491D271B-AEEA-40CE-89A6-9AB6E1EA041D}" type="parTrans" cxnId="{B55A51D2-48AA-48E2-B622-A21F4FE76F6E}">
      <dgm:prSet/>
      <dgm:spPr/>
    </dgm:pt>
    <dgm:pt modelId="{1E2642CC-1D2F-4575-B0A3-20CD18E0D7F8}" type="sibTrans" cxnId="{B55A51D2-48AA-48E2-B622-A21F4FE76F6E}">
      <dgm:prSet/>
      <dgm:spPr/>
    </dgm:pt>
    <dgm:pt modelId="{04829466-9CF3-4748-BF03-3FCFC7EE81E8}" type="pres">
      <dgm:prSet presAssocID="{3FCF6F7C-F3E0-4D50-AB10-42CC4BBFF82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0F7C3DC-C18B-4733-BF6A-13AF616E0C7F}" type="pres">
      <dgm:prSet presAssocID="{E6084B65-C1E8-42D6-9CE4-A884F07EB788}" presName="hierRoot1" presStyleCnt="0">
        <dgm:presLayoutVars>
          <dgm:hierBranch val="init"/>
        </dgm:presLayoutVars>
      </dgm:prSet>
      <dgm:spPr/>
    </dgm:pt>
    <dgm:pt modelId="{7DA5691B-0308-49C2-8129-7772B4C3E7E7}" type="pres">
      <dgm:prSet presAssocID="{E6084B65-C1E8-42D6-9CE4-A884F07EB788}" presName="rootComposite1" presStyleCnt="0"/>
      <dgm:spPr/>
    </dgm:pt>
    <dgm:pt modelId="{605C6544-2623-4714-8A42-7B90A6572E16}" type="pres">
      <dgm:prSet presAssocID="{E6084B65-C1E8-42D6-9CE4-A884F07EB788}" presName="rootText1" presStyleLbl="node0" presStyleIdx="0" presStyleCnt="1">
        <dgm:presLayoutVars>
          <dgm:chPref val="3"/>
        </dgm:presLayoutVars>
      </dgm:prSet>
      <dgm:spPr/>
    </dgm:pt>
    <dgm:pt modelId="{5E5531F0-C1C4-4D39-87D5-0DB7C793E099}" type="pres">
      <dgm:prSet presAssocID="{E6084B65-C1E8-42D6-9CE4-A884F07EB788}" presName="rootConnector1" presStyleLbl="node1" presStyleIdx="0" presStyleCnt="0"/>
      <dgm:spPr/>
    </dgm:pt>
    <dgm:pt modelId="{5B02A2E3-B7BC-41A6-B85A-400EB1437769}" type="pres">
      <dgm:prSet presAssocID="{E6084B65-C1E8-42D6-9CE4-A884F07EB788}" presName="hierChild2" presStyleCnt="0"/>
      <dgm:spPr/>
    </dgm:pt>
    <dgm:pt modelId="{31E41594-995A-42A5-9F35-B4D798EF55E2}" type="pres">
      <dgm:prSet presAssocID="{F2152E4A-3813-47CB-9B15-F990A05C8660}" presName="Name37" presStyleLbl="parChTrans1D2" presStyleIdx="0" presStyleCnt="7"/>
      <dgm:spPr/>
    </dgm:pt>
    <dgm:pt modelId="{CD529156-5257-4362-9687-53F78EB45296}" type="pres">
      <dgm:prSet presAssocID="{BBE3BAA7-50F5-4316-8DDA-B957012E6F19}" presName="hierRoot2" presStyleCnt="0">
        <dgm:presLayoutVars>
          <dgm:hierBranch val="init"/>
        </dgm:presLayoutVars>
      </dgm:prSet>
      <dgm:spPr/>
    </dgm:pt>
    <dgm:pt modelId="{FE4821C1-B7F7-4901-B4D7-E2B247AC49AE}" type="pres">
      <dgm:prSet presAssocID="{BBE3BAA7-50F5-4316-8DDA-B957012E6F19}" presName="rootComposite" presStyleCnt="0"/>
      <dgm:spPr/>
    </dgm:pt>
    <dgm:pt modelId="{7C9522C6-76F5-4567-AB61-B6013F013E48}" type="pres">
      <dgm:prSet presAssocID="{BBE3BAA7-50F5-4316-8DDA-B957012E6F19}" presName="rootText" presStyleLbl="node2" presStyleIdx="0" presStyleCnt="6">
        <dgm:presLayoutVars>
          <dgm:chPref val="3"/>
        </dgm:presLayoutVars>
      </dgm:prSet>
      <dgm:spPr/>
    </dgm:pt>
    <dgm:pt modelId="{F4CDDB0E-A53E-4563-8E73-FE2400ED73C6}" type="pres">
      <dgm:prSet presAssocID="{BBE3BAA7-50F5-4316-8DDA-B957012E6F19}" presName="rootConnector" presStyleLbl="node2" presStyleIdx="0" presStyleCnt="6"/>
      <dgm:spPr/>
    </dgm:pt>
    <dgm:pt modelId="{08B6A29E-82AC-47B5-8E70-7AB155E3542C}" type="pres">
      <dgm:prSet presAssocID="{BBE3BAA7-50F5-4316-8DDA-B957012E6F19}" presName="hierChild4" presStyleCnt="0"/>
      <dgm:spPr/>
    </dgm:pt>
    <dgm:pt modelId="{63DA9548-07D0-4B5F-800B-47BC0A982F5C}" type="pres">
      <dgm:prSet presAssocID="{BBE3BAA7-50F5-4316-8DDA-B957012E6F19}" presName="hierChild5" presStyleCnt="0"/>
      <dgm:spPr/>
    </dgm:pt>
    <dgm:pt modelId="{FA4886FF-BA6E-4D9A-BF48-CD5DFDFCEE6F}" type="pres">
      <dgm:prSet presAssocID="{17C1E85F-F518-4323-B5AD-15C3075638A8}" presName="Name37" presStyleLbl="parChTrans1D2" presStyleIdx="1" presStyleCnt="7"/>
      <dgm:spPr/>
    </dgm:pt>
    <dgm:pt modelId="{946783B1-9E85-4D5C-B2FD-7B626852485B}" type="pres">
      <dgm:prSet presAssocID="{59E27BF7-A2C4-49AA-82FA-C862B4AF1147}" presName="hierRoot2" presStyleCnt="0">
        <dgm:presLayoutVars>
          <dgm:hierBranch val="init"/>
        </dgm:presLayoutVars>
      </dgm:prSet>
      <dgm:spPr/>
    </dgm:pt>
    <dgm:pt modelId="{53F63E54-3988-4577-BDDB-33E9159F6019}" type="pres">
      <dgm:prSet presAssocID="{59E27BF7-A2C4-49AA-82FA-C862B4AF1147}" presName="rootComposite" presStyleCnt="0"/>
      <dgm:spPr/>
    </dgm:pt>
    <dgm:pt modelId="{4670A196-F539-44CD-9270-C0AA7CCCC82E}" type="pres">
      <dgm:prSet presAssocID="{59E27BF7-A2C4-49AA-82FA-C862B4AF1147}" presName="rootText" presStyleLbl="node2" presStyleIdx="1" presStyleCnt="6">
        <dgm:presLayoutVars>
          <dgm:chPref val="3"/>
        </dgm:presLayoutVars>
      </dgm:prSet>
      <dgm:spPr/>
    </dgm:pt>
    <dgm:pt modelId="{3508085E-C1C7-4F93-9C3C-67147449B77B}" type="pres">
      <dgm:prSet presAssocID="{59E27BF7-A2C4-49AA-82FA-C862B4AF1147}" presName="rootConnector" presStyleLbl="node2" presStyleIdx="1" presStyleCnt="6"/>
      <dgm:spPr/>
    </dgm:pt>
    <dgm:pt modelId="{4C81AF86-FA4E-45C3-A14A-265FC99A4B57}" type="pres">
      <dgm:prSet presAssocID="{59E27BF7-A2C4-49AA-82FA-C862B4AF1147}" presName="hierChild4" presStyleCnt="0"/>
      <dgm:spPr/>
    </dgm:pt>
    <dgm:pt modelId="{A14334CF-C1E7-4D40-BF8B-3A54F1FA10F4}" type="pres">
      <dgm:prSet presAssocID="{59E27BF7-A2C4-49AA-82FA-C862B4AF1147}" presName="hierChild5" presStyleCnt="0"/>
      <dgm:spPr/>
    </dgm:pt>
    <dgm:pt modelId="{5F44E25F-2A4B-4C66-A9D5-4E5C9E234F3F}" type="pres">
      <dgm:prSet presAssocID="{F49A1328-4BB9-4CEB-85D8-C9DD08D271DD}" presName="Name37" presStyleLbl="parChTrans1D2" presStyleIdx="2" presStyleCnt="7"/>
      <dgm:spPr/>
    </dgm:pt>
    <dgm:pt modelId="{99F144A1-3E59-482B-99B2-6446F039CC03}" type="pres">
      <dgm:prSet presAssocID="{134D8E85-92D7-4FFC-B2A0-4C86B44D6608}" presName="hierRoot2" presStyleCnt="0">
        <dgm:presLayoutVars>
          <dgm:hierBranch val="init"/>
        </dgm:presLayoutVars>
      </dgm:prSet>
      <dgm:spPr/>
    </dgm:pt>
    <dgm:pt modelId="{6892EAED-83A0-4A1C-8F17-576DABE05C15}" type="pres">
      <dgm:prSet presAssocID="{134D8E85-92D7-4FFC-B2A0-4C86B44D6608}" presName="rootComposite" presStyleCnt="0"/>
      <dgm:spPr/>
    </dgm:pt>
    <dgm:pt modelId="{E15743AE-CF68-4988-A807-A90CCB53BF06}" type="pres">
      <dgm:prSet presAssocID="{134D8E85-92D7-4FFC-B2A0-4C86B44D6608}" presName="rootText" presStyleLbl="node2" presStyleIdx="2" presStyleCnt="6">
        <dgm:presLayoutVars>
          <dgm:chPref val="3"/>
        </dgm:presLayoutVars>
      </dgm:prSet>
      <dgm:spPr/>
    </dgm:pt>
    <dgm:pt modelId="{C57FD5AF-2FE8-4B88-850D-90095DB40546}" type="pres">
      <dgm:prSet presAssocID="{134D8E85-92D7-4FFC-B2A0-4C86B44D6608}" presName="rootConnector" presStyleLbl="node2" presStyleIdx="2" presStyleCnt="6"/>
      <dgm:spPr/>
    </dgm:pt>
    <dgm:pt modelId="{D598DF08-FF4B-46AA-828A-E5363102D482}" type="pres">
      <dgm:prSet presAssocID="{134D8E85-92D7-4FFC-B2A0-4C86B44D6608}" presName="hierChild4" presStyleCnt="0"/>
      <dgm:spPr/>
    </dgm:pt>
    <dgm:pt modelId="{572EF0D8-B72C-4170-B374-1F3653DB00E3}" type="pres">
      <dgm:prSet presAssocID="{134D8E85-92D7-4FFC-B2A0-4C86B44D6608}" presName="hierChild5" presStyleCnt="0"/>
      <dgm:spPr/>
    </dgm:pt>
    <dgm:pt modelId="{F28A2ED8-4C9E-4851-B801-2DF734C569C7}" type="pres">
      <dgm:prSet presAssocID="{A687E748-155B-486A-9069-5C0463F471DB}" presName="Name37" presStyleLbl="parChTrans1D2" presStyleIdx="3" presStyleCnt="7"/>
      <dgm:spPr/>
    </dgm:pt>
    <dgm:pt modelId="{35FAE48C-13B9-4B21-9CD3-42D2AE95F0C0}" type="pres">
      <dgm:prSet presAssocID="{D1EC6EC6-BC55-4B68-9229-C90E536FDD03}" presName="hierRoot2" presStyleCnt="0">
        <dgm:presLayoutVars>
          <dgm:hierBranch val="init"/>
        </dgm:presLayoutVars>
      </dgm:prSet>
      <dgm:spPr/>
    </dgm:pt>
    <dgm:pt modelId="{CF52956E-8D86-4142-ABEC-2FCF37E104FB}" type="pres">
      <dgm:prSet presAssocID="{D1EC6EC6-BC55-4B68-9229-C90E536FDD03}" presName="rootComposite" presStyleCnt="0"/>
      <dgm:spPr/>
    </dgm:pt>
    <dgm:pt modelId="{A3D88077-5D4E-41BB-9C4A-46C156971680}" type="pres">
      <dgm:prSet presAssocID="{D1EC6EC6-BC55-4B68-9229-C90E536FDD03}" presName="rootText" presStyleLbl="node2" presStyleIdx="3" presStyleCnt="6">
        <dgm:presLayoutVars>
          <dgm:chPref val="3"/>
        </dgm:presLayoutVars>
      </dgm:prSet>
      <dgm:spPr/>
    </dgm:pt>
    <dgm:pt modelId="{A377B973-7FEA-4D42-8899-DAA84501D7DE}" type="pres">
      <dgm:prSet presAssocID="{D1EC6EC6-BC55-4B68-9229-C90E536FDD03}" presName="rootConnector" presStyleLbl="node2" presStyleIdx="3" presStyleCnt="6"/>
      <dgm:spPr/>
    </dgm:pt>
    <dgm:pt modelId="{F084C90E-13B4-45B3-861C-2C22C771110C}" type="pres">
      <dgm:prSet presAssocID="{D1EC6EC6-BC55-4B68-9229-C90E536FDD03}" presName="hierChild4" presStyleCnt="0"/>
      <dgm:spPr/>
    </dgm:pt>
    <dgm:pt modelId="{70758F8D-36D5-4A10-9D18-F1CE9C59BB4B}" type="pres">
      <dgm:prSet presAssocID="{D1EC6EC6-BC55-4B68-9229-C90E536FDD03}" presName="hierChild5" presStyleCnt="0"/>
      <dgm:spPr/>
    </dgm:pt>
    <dgm:pt modelId="{68358A0A-D84E-4EE3-B30C-EC6C8B1CE373}" type="pres">
      <dgm:prSet presAssocID="{A32CC2DE-41E7-4BEA-BB61-8D29D74F546E}" presName="Name37" presStyleLbl="parChTrans1D2" presStyleIdx="4" presStyleCnt="7"/>
      <dgm:spPr/>
    </dgm:pt>
    <dgm:pt modelId="{6BC0EB47-7F24-4338-8BA6-24C466F57F2C}" type="pres">
      <dgm:prSet presAssocID="{102D7140-1985-41A1-BE9E-914D0E899593}" presName="hierRoot2" presStyleCnt="0">
        <dgm:presLayoutVars>
          <dgm:hierBranch val="init"/>
        </dgm:presLayoutVars>
      </dgm:prSet>
      <dgm:spPr/>
    </dgm:pt>
    <dgm:pt modelId="{702DC9B2-C731-4430-BB5C-C8F276488E50}" type="pres">
      <dgm:prSet presAssocID="{102D7140-1985-41A1-BE9E-914D0E899593}" presName="rootComposite" presStyleCnt="0"/>
      <dgm:spPr/>
    </dgm:pt>
    <dgm:pt modelId="{6671096E-99D4-46A5-9C32-00C1669C77B6}" type="pres">
      <dgm:prSet presAssocID="{102D7140-1985-41A1-BE9E-914D0E899593}" presName="rootText" presStyleLbl="node2" presStyleIdx="4" presStyleCnt="6">
        <dgm:presLayoutVars>
          <dgm:chPref val="3"/>
        </dgm:presLayoutVars>
      </dgm:prSet>
      <dgm:spPr/>
    </dgm:pt>
    <dgm:pt modelId="{A5DEA87B-5912-426F-B303-01E24A60CCFE}" type="pres">
      <dgm:prSet presAssocID="{102D7140-1985-41A1-BE9E-914D0E899593}" presName="rootConnector" presStyleLbl="node2" presStyleIdx="4" presStyleCnt="6"/>
      <dgm:spPr/>
    </dgm:pt>
    <dgm:pt modelId="{BFF58A77-F19B-4DBF-942D-6BE8FFF99FE6}" type="pres">
      <dgm:prSet presAssocID="{102D7140-1985-41A1-BE9E-914D0E899593}" presName="hierChild4" presStyleCnt="0"/>
      <dgm:spPr/>
    </dgm:pt>
    <dgm:pt modelId="{9016911C-BA34-42F4-BC1E-3210B6CB8D83}" type="pres">
      <dgm:prSet presAssocID="{102D7140-1985-41A1-BE9E-914D0E899593}" presName="hierChild5" presStyleCnt="0"/>
      <dgm:spPr/>
    </dgm:pt>
    <dgm:pt modelId="{A2BC586A-C1DD-40EF-9938-A7CD38925A95}" type="pres">
      <dgm:prSet presAssocID="{491D271B-AEEA-40CE-89A6-9AB6E1EA041D}" presName="Name37" presStyleLbl="parChTrans1D2" presStyleIdx="5" presStyleCnt="7"/>
      <dgm:spPr/>
    </dgm:pt>
    <dgm:pt modelId="{1B1FB3C6-3657-40BB-BD38-A860AC405AFF}" type="pres">
      <dgm:prSet presAssocID="{22FBD9C2-CBDB-469E-B5D0-F495F2BC8DA5}" presName="hierRoot2" presStyleCnt="0">
        <dgm:presLayoutVars>
          <dgm:hierBranch val="init"/>
        </dgm:presLayoutVars>
      </dgm:prSet>
      <dgm:spPr/>
    </dgm:pt>
    <dgm:pt modelId="{B0DDE939-97D3-4124-A2EA-DF4F767A5AED}" type="pres">
      <dgm:prSet presAssocID="{22FBD9C2-CBDB-469E-B5D0-F495F2BC8DA5}" presName="rootComposite" presStyleCnt="0"/>
      <dgm:spPr/>
    </dgm:pt>
    <dgm:pt modelId="{F2F11074-C563-4A27-A5AC-EC407D797A77}" type="pres">
      <dgm:prSet presAssocID="{22FBD9C2-CBDB-469E-B5D0-F495F2BC8DA5}" presName="rootText" presStyleLbl="node2" presStyleIdx="5" presStyleCnt="6">
        <dgm:presLayoutVars>
          <dgm:chPref val="3"/>
        </dgm:presLayoutVars>
      </dgm:prSet>
      <dgm:spPr/>
    </dgm:pt>
    <dgm:pt modelId="{DB92199C-2800-4EBC-98AD-5A191791AB2B}" type="pres">
      <dgm:prSet presAssocID="{22FBD9C2-CBDB-469E-B5D0-F495F2BC8DA5}" presName="rootConnector" presStyleLbl="node2" presStyleIdx="5" presStyleCnt="6"/>
      <dgm:spPr/>
    </dgm:pt>
    <dgm:pt modelId="{5E559B5E-BDBA-4343-8F76-9F9DC935739F}" type="pres">
      <dgm:prSet presAssocID="{22FBD9C2-CBDB-469E-B5D0-F495F2BC8DA5}" presName="hierChild4" presStyleCnt="0"/>
      <dgm:spPr/>
    </dgm:pt>
    <dgm:pt modelId="{894848C8-947D-4A0F-BB4D-DC6389708A24}" type="pres">
      <dgm:prSet presAssocID="{22FBD9C2-CBDB-469E-B5D0-F495F2BC8DA5}" presName="hierChild5" presStyleCnt="0"/>
      <dgm:spPr/>
    </dgm:pt>
    <dgm:pt modelId="{EA605252-6C8A-4FE3-9378-1282D9C50665}" type="pres">
      <dgm:prSet presAssocID="{E6084B65-C1E8-42D6-9CE4-A884F07EB788}" presName="hierChild3" presStyleCnt="0"/>
      <dgm:spPr/>
    </dgm:pt>
    <dgm:pt modelId="{D831EF0E-2313-4364-86B3-57CAC8A90E3B}" type="pres">
      <dgm:prSet presAssocID="{49600E50-17F8-488A-9F9A-1B21C05CCB98}" presName="Name111" presStyleLbl="parChTrans1D2" presStyleIdx="6" presStyleCnt="7"/>
      <dgm:spPr/>
    </dgm:pt>
    <dgm:pt modelId="{C2026B2E-DAFB-4E7D-B93F-A2725BC5E0C1}" type="pres">
      <dgm:prSet presAssocID="{CB7FC76E-B735-460F-9F9A-BC9E0F838F36}" presName="hierRoot3" presStyleCnt="0">
        <dgm:presLayoutVars>
          <dgm:hierBranch val="init"/>
        </dgm:presLayoutVars>
      </dgm:prSet>
      <dgm:spPr/>
    </dgm:pt>
    <dgm:pt modelId="{05A9794F-07B9-43C1-8E51-27BCE133F653}" type="pres">
      <dgm:prSet presAssocID="{CB7FC76E-B735-460F-9F9A-BC9E0F838F36}" presName="rootComposite3" presStyleCnt="0"/>
      <dgm:spPr/>
    </dgm:pt>
    <dgm:pt modelId="{FDB1674D-A038-4D34-8332-DFEE0A5A2922}" type="pres">
      <dgm:prSet presAssocID="{CB7FC76E-B735-460F-9F9A-BC9E0F838F36}" presName="rootText3" presStyleLbl="asst1" presStyleIdx="0" presStyleCnt="1">
        <dgm:presLayoutVars>
          <dgm:chPref val="3"/>
        </dgm:presLayoutVars>
      </dgm:prSet>
      <dgm:spPr/>
    </dgm:pt>
    <dgm:pt modelId="{0C802DE5-31CF-4080-9F3F-349F687A9A3F}" type="pres">
      <dgm:prSet presAssocID="{CB7FC76E-B735-460F-9F9A-BC9E0F838F36}" presName="rootConnector3" presStyleLbl="asst1" presStyleIdx="0" presStyleCnt="1"/>
      <dgm:spPr/>
    </dgm:pt>
    <dgm:pt modelId="{CBACBDEF-6124-44B8-A11B-09E5662DBE0E}" type="pres">
      <dgm:prSet presAssocID="{CB7FC76E-B735-460F-9F9A-BC9E0F838F36}" presName="hierChild6" presStyleCnt="0"/>
      <dgm:spPr/>
    </dgm:pt>
    <dgm:pt modelId="{8570DEE2-AAC7-4451-A8CB-0E009A642747}" type="pres">
      <dgm:prSet presAssocID="{CB7FC76E-B735-460F-9F9A-BC9E0F838F36}" presName="hierChild7" presStyleCnt="0"/>
      <dgm:spPr/>
    </dgm:pt>
  </dgm:ptLst>
  <dgm:cxnLst>
    <dgm:cxn modelId="{C3B05C04-57CD-4B39-BF0E-92DE9E091BA4}" type="presOf" srcId="{BBE3BAA7-50F5-4316-8DDA-B957012E6F19}" destId="{F4CDDB0E-A53E-4563-8E73-FE2400ED73C6}" srcOrd="1" destOrd="0" presId="urn:microsoft.com/office/officeart/2005/8/layout/orgChart1"/>
    <dgm:cxn modelId="{D9D61A10-8A29-4AA7-A386-B29EB77A2486}" type="presOf" srcId="{134D8E85-92D7-4FFC-B2A0-4C86B44D6608}" destId="{C57FD5AF-2FE8-4B88-850D-90095DB40546}" srcOrd="1" destOrd="0" presId="urn:microsoft.com/office/officeart/2005/8/layout/orgChart1"/>
    <dgm:cxn modelId="{891A0912-4734-4624-A962-A3BD77F54064}" type="presOf" srcId="{134D8E85-92D7-4FFC-B2A0-4C86B44D6608}" destId="{E15743AE-CF68-4988-A807-A90CCB53BF06}" srcOrd="0" destOrd="0" presId="urn:microsoft.com/office/officeart/2005/8/layout/orgChart1"/>
    <dgm:cxn modelId="{25170614-06CB-4FFF-8F52-497A731C348D}" type="presOf" srcId="{102D7140-1985-41A1-BE9E-914D0E899593}" destId="{A5DEA87B-5912-426F-B303-01E24A60CCFE}" srcOrd="1" destOrd="0" presId="urn:microsoft.com/office/officeart/2005/8/layout/orgChart1"/>
    <dgm:cxn modelId="{7D88C01E-461F-4B14-8915-EB1B1166F43A}" srcId="{3FCF6F7C-F3E0-4D50-AB10-42CC4BBFF82C}" destId="{E6084B65-C1E8-42D6-9CE4-A884F07EB788}" srcOrd="0" destOrd="0" parTransId="{1519DE3F-564E-4CBC-83D5-E966330C9018}" sibTransId="{308791EF-CDD5-4A0C-AF33-9A11A1B5B4F3}"/>
    <dgm:cxn modelId="{ACEDC12C-F7CF-4F2D-BB9E-EB0FE48073C7}" srcId="{E6084B65-C1E8-42D6-9CE4-A884F07EB788}" destId="{BBE3BAA7-50F5-4316-8DDA-B957012E6F19}" srcOrd="1" destOrd="0" parTransId="{F2152E4A-3813-47CB-9B15-F990A05C8660}" sibTransId="{314133AE-B5D9-49FD-B5DA-5F12EF378AC0}"/>
    <dgm:cxn modelId="{65533E49-DFDA-4A21-AF60-8CB02FB1EFF2}" type="presOf" srcId="{D1EC6EC6-BC55-4B68-9229-C90E536FDD03}" destId="{A3D88077-5D4E-41BB-9C4A-46C156971680}" srcOrd="0" destOrd="0" presId="urn:microsoft.com/office/officeart/2005/8/layout/orgChart1"/>
    <dgm:cxn modelId="{FACBC372-79EF-44BA-BFA6-F57E603219BD}" type="presOf" srcId="{E6084B65-C1E8-42D6-9CE4-A884F07EB788}" destId="{5E5531F0-C1C4-4D39-87D5-0DB7C793E099}" srcOrd="1" destOrd="0" presId="urn:microsoft.com/office/officeart/2005/8/layout/orgChart1"/>
    <dgm:cxn modelId="{8A522274-F32A-4E30-8743-2091B1C707BB}" srcId="{E6084B65-C1E8-42D6-9CE4-A884F07EB788}" destId="{102D7140-1985-41A1-BE9E-914D0E899593}" srcOrd="5" destOrd="0" parTransId="{A32CC2DE-41E7-4BEA-BB61-8D29D74F546E}" sibTransId="{25DB635D-7263-40E7-A9DA-73000F686460}"/>
    <dgm:cxn modelId="{DBBD8075-E0C6-4D3F-A39D-7C2BE96AB8DE}" type="presOf" srcId="{22FBD9C2-CBDB-469E-B5D0-F495F2BC8DA5}" destId="{F2F11074-C563-4A27-A5AC-EC407D797A77}" srcOrd="0" destOrd="0" presId="urn:microsoft.com/office/officeart/2005/8/layout/orgChart1"/>
    <dgm:cxn modelId="{3D6AF781-9397-4363-BBDB-4A34834E641B}" type="presOf" srcId="{3FCF6F7C-F3E0-4D50-AB10-42CC4BBFF82C}" destId="{04829466-9CF3-4748-BF03-3FCFC7EE81E8}" srcOrd="0" destOrd="0" presId="urn:microsoft.com/office/officeart/2005/8/layout/orgChart1"/>
    <dgm:cxn modelId="{57F5DB8E-261F-4B70-889B-6F5DBAFCD23A}" type="presOf" srcId="{CB7FC76E-B735-460F-9F9A-BC9E0F838F36}" destId="{FDB1674D-A038-4D34-8332-DFEE0A5A2922}" srcOrd="0" destOrd="0" presId="urn:microsoft.com/office/officeart/2005/8/layout/orgChart1"/>
    <dgm:cxn modelId="{1EF3C98F-21F2-4CF5-A6C8-2C5FFB04DE32}" type="presOf" srcId="{F2152E4A-3813-47CB-9B15-F990A05C8660}" destId="{31E41594-995A-42A5-9F35-B4D798EF55E2}" srcOrd="0" destOrd="0" presId="urn:microsoft.com/office/officeart/2005/8/layout/orgChart1"/>
    <dgm:cxn modelId="{6B074F9F-5DA3-43B1-94A9-7D4967E918F7}" type="presOf" srcId="{59E27BF7-A2C4-49AA-82FA-C862B4AF1147}" destId="{3508085E-C1C7-4F93-9C3C-67147449B77B}" srcOrd="1" destOrd="0" presId="urn:microsoft.com/office/officeart/2005/8/layout/orgChart1"/>
    <dgm:cxn modelId="{AC991FA4-6076-44D8-857A-6536953C445B}" srcId="{E6084B65-C1E8-42D6-9CE4-A884F07EB788}" destId="{59E27BF7-A2C4-49AA-82FA-C862B4AF1147}" srcOrd="2" destOrd="0" parTransId="{17C1E85F-F518-4323-B5AD-15C3075638A8}" sibTransId="{3371A574-DBC8-4AD2-BF0F-55C4412B82B1}"/>
    <dgm:cxn modelId="{FCF4C9A8-4E96-4F9C-8307-215B2BEE70BF}" type="presOf" srcId="{F49A1328-4BB9-4CEB-85D8-C9DD08D271DD}" destId="{5F44E25F-2A4B-4C66-A9D5-4E5C9E234F3F}" srcOrd="0" destOrd="0" presId="urn:microsoft.com/office/officeart/2005/8/layout/orgChart1"/>
    <dgm:cxn modelId="{A1D38CAC-9783-4DE4-9412-49B723505E35}" type="presOf" srcId="{491D271B-AEEA-40CE-89A6-9AB6E1EA041D}" destId="{A2BC586A-C1DD-40EF-9938-A7CD38925A95}" srcOrd="0" destOrd="0" presId="urn:microsoft.com/office/officeart/2005/8/layout/orgChart1"/>
    <dgm:cxn modelId="{455E83AE-B0E4-4E15-8254-5DCD52C3D217}" srcId="{E6084B65-C1E8-42D6-9CE4-A884F07EB788}" destId="{134D8E85-92D7-4FFC-B2A0-4C86B44D6608}" srcOrd="3" destOrd="0" parTransId="{F49A1328-4BB9-4CEB-85D8-C9DD08D271DD}" sibTransId="{44E19C95-9ED7-4E78-810D-E779BFFB4A71}"/>
    <dgm:cxn modelId="{14BA72AF-2E53-47A1-B020-A007BCC0E51D}" type="presOf" srcId="{CB7FC76E-B735-460F-9F9A-BC9E0F838F36}" destId="{0C802DE5-31CF-4080-9F3F-349F687A9A3F}" srcOrd="1" destOrd="0" presId="urn:microsoft.com/office/officeart/2005/8/layout/orgChart1"/>
    <dgm:cxn modelId="{7B062BB1-04D9-4CCC-8105-F8AD935CC484}" srcId="{E6084B65-C1E8-42D6-9CE4-A884F07EB788}" destId="{CB7FC76E-B735-460F-9F9A-BC9E0F838F36}" srcOrd="0" destOrd="0" parTransId="{49600E50-17F8-488A-9F9A-1B21C05CCB98}" sibTransId="{919E056C-CDDF-496D-9134-26B658DE142F}"/>
    <dgm:cxn modelId="{4644FEB4-38D3-4045-93FE-A99C92D9DF6E}" type="presOf" srcId="{59E27BF7-A2C4-49AA-82FA-C862B4AF1147}" destId="{4670A196-F539-44CD-9270-C0AA7CCCC82E}" srcOrd="0" destOrd="0" presId="urn:microsoft.com/office/officeart/2005/8/layout/orgChart1"/>
    <dgm:cxn modelId="{0B91E5B5-3B03-44A9-A201-BED8F0BFC19F}" type="presOf" srcId="{E6084B65-C1E8-42D6-9CE4-A884F07EB788}" destId="{605C6544-2623-4714-8A42-7B90A6572E16}" srcOrd="0" destOrd="0" presId="urn:microsoft.com/office/officeart/2005/8/layout/orgChart1"/>
    <dgm:cxn modelId="{86DE40C5-AA47-4E80-A81A-C75841C2842C}" type="presOf" srcId="{22FBD9C2-CBDB-469E-B5D0-F495F2BC8DA5}" destId="{DB92199C-2800-4EBC-98AD-5A191791AB2B}" srcOrd="1" destOrd="0" presId="urn:microsoft.com/office/officeart/2005/8/layout/orgChart1"/>
    <dgm:cxn modelId="{688ABAC7-DFD3-48A0-B30A-E310C47141C8}" type="presOf" srcId="{A32CC2DE-41E7-4BEA-BB61-8D29D74F546E}" destId="{68358A0A-D84E-4EE3-B30C-EC6C8B1CE373}" srcOrd="0" destOrd="0" presId="urn:microsoft.com/office/officeart/2005/8/layout/orgChart1"/>
    <dgm:cxn modelId="{B55A51D2-48AA-48E2-B622-A21F4FE76F6E}" srcId="{E6084B65-C1E8-42D6-9CE4-A884F07EB788}" destId="{22FBD9C2-CBDB-469E-B5D0-F495F2BC8DA5}" srcOrd="6" destOrd="0" parTransId="{491D271B-AEEA-40CE-89A6-9AB6E1EA041D}" sibTransId="{1E2642CC-1D2F-4575-B0A3-20CD18E0D7F8}"/>
    <dgm:cxn modelId="{DB4330D5-CF02-4BA3-8019-B8A8708FFDE3}" type="presOf" srcId="{17C1E85F-F518-4323-B5AD-15C3075638A8}" destId="{FA4886FF-BA6E-4D9A-BF48-CD5DFDFCEE6F}" srcOrd="0" destOrd="0" presId="urn:microsoft.com/office/officeart/2005/8/layout/orgChart1"/>
    <dgm:cxn modelId="{07C027EF-19E2-4413-AE1E-D5CFD15ECD93}" type="presOf" srcId="{D1EC6EC6-BC55-4B68-9229-C90E536FDD03}" destId="{A377B973-7FEA-4D42-8899-DAA84501D7DE}" srcOrd="1" destOrd="0" presId="urn:microsoft.com/office/officeart/2005/8/layout/orgChart1"/>
    <dgm:cxn modelId="{A3D657F3-C980-4309-8791-9BE1DBCB78CD}" type="presOf" srcId="{102D7140-1985-41A1-BE9E-914D0E899593}" destId="{6671096E-99D4-46A5-9C32-00C1669C77B6}" srcOrd="0" destOrd="0" presId="urn:microsoft.com/office/officeart/2005/8/layout/orgChart1"/>
    <dgm:cxn modelId="{23C380F5-63B2-4419-AE6B-5D45C4DEB51E}" type="presOf" srcId="{A687E748-155B-486A-9069-5C0463F471DB}" destId="{F28A2ED8-4C9E-4851-B801-2DF734C569C7}" srcOrd="0" destOrd="0" presId="urn:microsoft.com/office/officeart/2005/8/layout/orgChart1"/>
    <dgm:cxn modelId="{736135F9-F3DC-4C07-AD93-5670CF631F82}" type="presOf" srcId="{BBE3BAA7-50F5-4316-8DDA-B957012E6F19}" destId="{7C9522C6-76F5-4567-AB61-B6013F013E48}" srcOrd="0" destOrd="0" presId="urn:microsoft.com/office/officeart/2005/8/layout/orgChart1"/>
    <dgm:cxn modelId="{086593FA-D403-4F35-A19E-76106F8F5028}" type="presOf" srcId="{49600E50-17F8-488A-9F9A-1B21C05CCB98}" destId="{D831EF0E-2313-4364-86B3-57CAC8A90E3B}" srcOrd="0" destOrd="0" presId="urn:microsoft.com/office/officeart/2005/8/layout/orgChart1"/>
    <dgm:cxn modelId="{905B6BFE-A1FA-45A1-9203-D617A6A09921}" srcId="{E6084B65-C1E8-42D6-9CE4-A884F07EB788}" destId="{D1EC6EC6-BC55-4B68-9229-C90E536FDD03}" srcOrd="4" destOrd="0" parTransId="{A687E748-155B-486A-9069-5C0463F471DB}" sibTransId="{81D47BC2-742C-49A5-AE03-261E2049AB6A}"/>
    <dgm:cxn modelId="{8FBCCCFA-76D8-4358-A398-4C8FDDC7E994}" type="presParOf" srcId="{04829466-9CF3-4748-BF03-3FCFC7EE81E8}" destId="{E0F7C3DC-C18B-4733-BF6A-13AF616E0C7F}" srcOrd="0" destOrd="0" presId="urn:microsoft.com/office/officeart/2005/8/layout/orgChart1"/>
    <dgm:cxn modelId="{302A72D7-451D-41D8-8EEB-C28BC2803750}" type="presParOf" srcId="{E0F7C3DC-C18B-4733-BF6A-13AF616E0C7F}" destId="{7DA5691B-0308-49C2-8129-7772B4C3E7E7}" srcOrd="0" destOrd="0" presId="urn:microsoft.com/office/officeart/2005/8/layout/orgChart1"/>
    <dgm:cxn modelId="{4E1D0ACF-0E47-4B0D-8F3A-CCD3AC697E21}" type="presParOf" srcId="{7DA5691B-0308-49C2-8129-7772B4C3E7E7}" destId="{605C6544-2623-4714-8A42-7B90A6572E16}" srcOrd="0" destOrd="0" presId="urn:microsoft.com/office/officeart/2005/8/layout/orgChart1"/>
    <dgm:cxn modelId="{5836B6F8-86B2-4D6E-963D-72172FD3BA0F}" type="presParOf" srcId="{7DA5691B-0308-49C2-8129-7772B4C3E7E7}" destId="{5E5531F0-C1C4-4D39-87D5-0DB7C793E099}" srcOrd="1" destOrd="0" presId="urn:microsoft.com/office/officeart/2005/8/layout/orgChart1"/>
    <dgm:cxn modelId="{B97FF388-64C7-4E37-9903-153FDBFBABBB}" type="presParOf" srcId="{E0F7C3DC-C18B-4733-BF6A-13AF616E0C7F}" destId="{5B02A2E3-B7BC-41A6-B85A-400EB1437769}" srcOrd="1" destOrd="0" presId="urn:microsoft.com/office/officeart/2005/8/layout/orgChart1"/>
    <dgm:cxn modelId="{425CF443-ECB4-4528-BF8A-6287ADA1FB59}" type="presParOf" srcId="{5B02A2E3-B7BC-41A6-B85A-400EB1437769}" destId="{31E41594-995A-42A5-9F35-B4D798EF55E2}" srcOrd="0" destOrd="0" presId="urn:microsoft.com/office/officeart/2005/8/layout/orgChart1"/>
    <dgm:cxn modelId="{5C8E3DA6-C29D-4864-9D97-ECF19B0D6293}" type="presParOf" srcId="{5B02A2E3-B7BC-41A6-B85A-400EB1437769}" destId="{CD529156-5257-4362-9687-53F78EB45296}" srcOrd="1" destOrd="0" presId="urn:microsoft.com/office/officeart/2005/8/layout/orgChart1"/>
    <dgm:cxn modelId="{FE8F71AA-682D-41AC-97B3-0F43208D3E3C}" type="presParOf" srcId="{CD529156-5257-4362-9687-53F78EB45296}" destId="{FE4821C1-B7F7-4901-B4D7-E2B247AC49AE}" srcOrd="0" destOrd="0" presId="urn:microsoft.com/office/officeart/2005/8/layout/orgChart1"/>
    <dgm:cxn modelId="{E597DB2F-F87F-414E-8470-74DA23339616}" type="presParOf" srcId="{FE4821C1-B7F7-4901-B4D7-E2B247AC49AE}" destId="{7C9522C6-76F5-4567-AB61-B6013F013E48}" srcOrd="0" destOrd="0" presId="urn:microsoft.com/office/officeart/2005/8/layout/orgChart1"/>
    <dgm:cxn modelId="{ABEDBD20-44C5-46A8-9722-5283FBDD12FF}" type="presParOf" srcId="{FE4821C1-B7F7-4901-B4D7-E2B247AC49AE}" destId="{F4CDDB0E-A53E-4563-8E73-FE2400ED73C6}" srcOrd="1" destOrd="0" presId="urn:microsoft.com/office/officeart/2005/8/layout/orgChart1"/>
    <dgm:cxn modelId="{E6FE95D3-5DA1-4221-9952-7A1FD2982796}" type="presParOf" srcId="{CD529156-5257-4362-9687-53F78EB45296}" destId="{08B6A29E-82AC-47B5-8E70-7AB155E3542C}" srcOrd="1" destOrd="0" presId="urn:microsoft.com/office/officeart/2005/8/layout/orgChart1"/>
    <dgm:cxn modelId="{A248E941-2A7B-41E4-BD40-2004499C3503}" type="presParOf" srcId="{CD529156-5257-4362-9687-53F78EB45296}" destId="{63DA9548-07D0-4B5F-800B-47BC0A982F5C}" srcOrd="2" destOrd="0" presId="urn:microsoft.com/office/officeart/2005/8/layout/orgChart1"/>
    <dgm:cxn modelId="{C35F1470-8351-4C13-A770-6400382BF726}" type="presParOf" srcId="{5B02A2E3-B7BC-41A6-B85A-400EB1437769}" destId="{FA4886FF-BA6E-4D9A-BF48-CD5DFDFCEE6F}" srcOrd="2" destOrd="0" presId="urn:microsoft.com/office/officeart/2005/8/layout/orgChart1"/>
    <dgm:cxn modelId="{39CD123C-22D4-4998-A451-F8949E52B21E}" type="presParOf" srcId="{5B02A2E3-B7BC-41A6-B85A-400EB1437769}" destId="{946783B1-9E85-4D5C-B2FD-7B626852485B}" srcOrd="3" destOrd="0" presId="urn:microsoft.com/office/officeart/2005/8/layout/orgChart1"/>
    <dgm:cxn modelId="{A02B18D4-3A98-4269-AA90-3F0B9156F163}" type="presParOf" srcId="{946783B1-9E85-4D5C-B2FD-7B626852485B}" destId="{53F63E54-3988-4577-BDDB-33E9159F6019}" srcOrd="0" destOrd="0" presId="urn:microsoft.com/office/officeart/2005/8/layout/orgChart1"/>
    <dgm:cxn modelId="{8036FA63-7F68-4DFB-99A6-AD39EEA441E2}" type="presParOf" srcId="{53F63E54-3988-4577-BDDB-33E9159F6019}" destId="{4670A196-F539-44CD-9270-C0AA7CCCC82E}" srcOrd="0" destOrd="0" presId="urn:microsoft.com/office/officeart/2005/8/layout/orgChart1"/>
    <dgm:cxn modelId="{6EF154B1-7D25-4F5B-BD21-F8E9C2E0B76E}" type="presParOf" srcId="{53F63E54-3988-4577-BDDB-33E9159F6019}" destId="{3508085E-C1C7-4F93-9C3C-67147449B77B}" srcOrd="1" destOrd="0" presId="urn:microsoft.com/office/officeart/2005/8/layout/orgChart1"/>
    <dgm:cxn modelId="{AD09644A-3073-47AE-ACEA-A912C20EEB97}" type="presParOf" srcId="{946783B1-9E85-4D5C-B2FD-7B626852485B}" destId="{4C81AF86-FA4E-45C3-A14A-265FC99A4B57}" srcOrd="1" destOrd="0" presId="urn:microsoft.com/office/officeart/2005/8/layout/orgChart1"/>
    <dgm:cxn modelId="{EEBDF462-E0BF-446D-AC6C-7F4F3952A96F}" type="presParOf" srcId="{946783B1-9E85-4D5C-B2FD-7B626852485B}" destId="{A14334CF-C1E7-4D40-BF8B-3A54F1FA10F4}" srcOrd="2" destOrd="0" presId="urn:microsoft.com/office/officeart/2005/8/layout/orgChart1"/>
    <dgm:cxn modelId="{B5A3D852-87C0-4C01-98A7-39ED5E414858}" type="presParOf" srcId="{5B02A2E3-B7BC-41A6-B85A-400EB1437769}" destId="{5F44E25F-2A4B-4C66-A9D5-4E5C9E234F3F}" srcOrd="4" destOrd="0" presId="urn:microsoft.com/office/officeart/2005/8/layout/orgChart1"/>
    <dgm:cxn modelId="{7849B0C9-5032-4638-9C82-E77A68F789F7}" type="presParOf" srcId="{5B02A2E3-B7BC-41A6-B85A-400EB1437769}" destId="{99F144A1-3E59-482B-99B2-6446F039CC03}" srcOrd="5" destOrd="0" presId="urn:microsoft.com/office/officeart/2005/8/layout/orgChart1"/>
    <dgm:cxn modelId="{519E60BE-FA0F-43F1-8A0A-FA8DBF6C6061}" type="presParOf" srcId="{99F144A1-3E59-482B-99B2-6446F039CC03}" destId="{6892EAED-83A0-4A1C-8F17-576DABE05C15}" srcOrd="0" destOrd="0" presId="urn:microsoft.com/office/officeart/2005/8/layout/orgChart1"/>
    <dgm:cxn modelId="{D9D6DA05-ED78-429B-85E9-69073810EEB1}" type="presParOf" srcId="{6892EAED-83A0-4A1C-8F17-576DABE05C15}" destId="{E15743AE-CF68-4988-A807-A90CCB53BF06}" srcOrd="0" destOrd="0" presId="urn:microsoft.com/office/officeart/2005/8/layout/orgChart1"/>
    <dgm:cxn modelId="{2C901BF4-6773-4AC2-9135-64ADEF2255FF}" type="presParOf" srcId="{6892EAED-83A0-4A1C-8F17-576DABE05C15}" destId="{C57FD5AF-2FE8-4B88-850D-90095DB40546}" srcOrd="1" destOrd="0" presId="urn:microsoft.com/office/officeart/2005/8/layout/orgChart1"/>
    <dgm:cxn modelId="{026DD105-3056-4C5E-A1D7-ABC4ED1FD14B}" type="presParOf" srcId="{99F144A1-3E59-482B-99B2-6446F039CC03}" destId="{D598DF08-FF4B-46AA-828A-E5363102D482}" srcOrd="1" destOrd="0" presId="urn:microsoft.com/office/officeart/2005/8/layout/orgChart1"/>
    <dgm:cxn modelId="{F95F7004-0494-43D0-8FD3-D7664188E30B}" type="presParOf" srcId="{99F144A1-3E59-482B-99B2-6446F039CC03}" destId="{572EF0D8-B72C-4170-B374-1F3653DB00E3}" srcOrd="2" destOrd="0" presId="urn:microsoft.com/office/officeart/2005/8/layout/orgChart1"/>
    <dgm:cxn modelId="{0901933B-0EF4-4EF6-8C32-8DB4BD469D81}" type="presParOf" srcId="{5B02A2E3-B7BC-41A6-B85A-400EB1437769}" destId="{F28A2ED8-4C9E-4851-B801-2DF734C569C7}" srcOrd="6" destOrd="0" presId="urn:microsoft.com/office/officeart/2005/8/layout/orgChart1"/>
    <dgm:cxn modelId="{1163C08E-E524-44C7-AEB9-F74F0345625C}" type="presParOf" srcId="{5B02A2E3-B7BC-41A6-B85A-400EB1437769}" destId="{35FAE48C-13B9-4B21-9CD3-42D2AE95F0C0}" srcOrd="7" destOrd="0" presId="urn:microsoft.com/office/officeart/2005/8/layout/orgChart1"/>
    <dgm:cxn modelId="{930F5568-66D4-45E4-B302-6DF88664425B}" type="presParOf" srcId="{35FAE48C-13B9-4B21-9CD3-42D2AE95F0C0}" destId="{CF52956E-8D86-4142-ABEC-2FCF37E104FB}" srcOrd="0" destOrd="0" presId="urn:microsoft.com/office/officeart/2005/8/layout/orgChart1"/>
    <dgm:cxn modelId="{C49001F3-BA97-4978-B4EC-649247529CB3}" type="presParOf" srcId="{CF52956E-8D86-4142-ABEC-2FCF37E104FB}" destId="{A3D88077-5D4E-41BB-9C4A-46C156971680}" srcOrd="0" destOrd="0" presId="urn:microsoft.com/office/officeart/2005/8/layout/orgChart1"/>
    <dgm:cxn modelId="{EF53CFCC-01F7-44E7-A7EC-7D0FCDCD1841}" type="presParOf" srcId="{CF52956E-8D86-4142-ABEC-2FCF37E104FB}" destId="{A377B973-7FEA-4D42-8899-DAA84501D7DE}" srcOrd="1" destOrd="0" presId="urn:microsoft.com/office/officeart/2005/8/layout/orgChart1"/>
    <dgm:cxn modelId="{5C8BD4FD-6F7A-4B71-ADCC-4166AC8B3195}" type="presParOf" srcId="{35FAE48C-13B9-4B21-9CD3-42D2AE95F0C0}" destId="{F084C90E-13B4-45B3-861C-2C22C771110C}" srcOrd="1" destOrd="0" presId="urn:microsoft.com/office/officeart/2005/8/layout/orgChart1"/>
    <dgm:cxn modelId="{B5266A71-F01F-4164-A2C3-D23DDD270F9A}" type="presParOf" srcId="{35FAE48C-13B9-4B21-9CD3-42D2AE95F0C0}" destId="{70758F8D-36D5-4A10-9D18-F1CE9C59BB4B}" srcOrd="2" destOrd="0" presId="urn:microsoft.com/office/officeart/2005/8/layout/orgChart1"/>
    <dgm:cxn modelId="{16AD9B57-CC2C-42A3-92F8-F9CCACA61631}" type="presParOf" srcId="{5B02A2E3-B7BC-41A6-B85A-400EB1437769}" destId="{68358A0A-D84E-4EE3-B30C-EC6C8B1CE373}" srcOrd="8" destOrd="0" presId="urn:microsoft.com/office/officeart/2005/8/layout/orgChart1"/>
    <dgm:cxn modelId="{06275EF2-7FAB-414D-B1F1-F50DF7844C11}" type="presParOf" srcId="{5B02A2E3-B7BC-41A6-B85A-400EB1437769}" destId="{6BC0EB47-7F24-4338-8BA6-24C466F57F2C}" srcOrd="9" destOrd="0" presId="urn:microsoft.com/office/officeart/2005/8/layout/orgChart1"/>
    <dgm:cxn modelId="{25D03222-4753-4094-950F-A65CB3B83F5F}" type="presParOf" srcId="{6BC0EB47-7F24-4338-8BA6-24C466F57F2C}" destId="{702DC9B2-C731-4430-BB5C-C8F276488E50}" srcOrd="0" destOrd="0" presId="urn:microsoft.com/office/officeart/2005/8/layout/orgChart1"/>
    <dgm:cxn modelId="{5AEFC2FF-DF48-45BE-9CB9-E18FFCD0A0BA}" type="presParOf" srcId="{702DC9B2-C731-4430-BB5C-C8F276488E50}" destId="{6671096E-99D4-46A5-9C32-00C1669C77B6}" srcOrd="0" destOrd="0" presId="urn:microsoft.com/office/officeart/2005/8/layout/orgChart1"/>
    <dgm:cxn modelId="{E7ADBCAA-2195-4DB2-B8D7-1A85BCA179D7}" type="presParOf" srcId="{702DC9B2-C731-4430-BB5C-C8F276488E50}" destId="{A5DEA87B-5912-426F-B303-01E24A60CCFE}" srcOrd="1" destOrd="0" presId="urn:microsoft.com/office/officeart/2005/8/layout/orgChart1"/>
    <dgm:cxn modelId="{1A1793ED-EB57-4B60-AAF7-985DF03762A5}" type="presParOf" srcId="{6BC0EB47-7F24-4338-8BA6-24C466F57F2C}" destId="{BFF58A77-F19B-4DBF-942D-6BE8FFF99FE6}" srcOrd="1" destOrd="0" presId="urn:microsoft.com/office/officeart/2005/8/layout/orgChart1"/>
    <dgm:cxn modelId="{A8C599EE-177F-4D95-AEC3-CEAF69692A87}" type="presParOf" srcId="{6BC0EB47-7F24-4338-8BA6-24C466F57F2C}" destId="{9016911C-BA34-42F4-BC1E-3210B6CB8D83}" srcOrd="2" destOrd="0" presId="urn:microsoft.com/office/officeart/2005/8/layout/orgChart1"/>
    <dgm:cxn modelId="{DFEB405C-4AFA-44E2-AA6D-B51366C8C8CE}" type="presParOf" srcId="{5B02A2E3-B7BC-41A6-B85A-400EB1437769}" destId="{A2BC586A-C1DD-40EF-9938-A7CD38925A95}" srcOrd="10" destOrd="0" presId="urn:microsoft.com/office/officeart/2005/8/layout/orgChart1"/>
    <dgm:cxn modelId="{BD58851A-8F65-4FB2-B199-CBF45C6D1D10}" type="presParOf" srcId="{5B02A2E3-B7BC-41A6-B85A-400EB1437769}" destId="{1B1FB3C6-3657-40BB-BD38-A860AC405AFF}" srcOrd="11" destOrd="0" presId="urn:microsoft.com/office/officeart/2005/8/layout/orgChart1"/>
    <dgm:cxn modelId="{319AB584-565A-4142-B3DB-7876F6E62713}" type="presParOf" srcId="{1B1FB3C6-3657-40BB-BD38-A860AC405AFF}" destId="{B0DDE939-97D3-4124-A2EA-DF4F767A5AED}" srcOrd="0" destOrd="0" presId="urn:microsoft.com/office/officeart/2005/8/layout/orgChart1"/>
    <dgm:cxn modelId="{85665109-9C28-4146-AA65-830E64843B35}" type="presParOf" srcId="{B0DDE939-97D3-4124-A2EA-DF4F767A5AED}" destId="{F2F11074-C563-4A27-A5AC-EC407D797A77}" srcOrd="0" destOrd="0" presId="urn:microsoft.com/office/officeart/2005/8/layout/orgChart1"/>
    <dgm:cxn modelId="{8CD8C6D0-8916-4BC3-9023-6B6ED328DBE8}" type="presParOf" srcId="{B0DDE939-97D3-4124-A2EA-DF4F767A5AED}" destId="{DB92199C-2800-4EBC-98AD-5A191791AB2B}" srcOrd="1" destOrd="0" presId="urn:microsoft.com/office/officeart/2005/8/layout/orgChart1"/>
    <dgm:cxn modelId="{9B33ACA2-8789-4C8A-A269-2958929C0E66}" type="presParOf" srcId="{1B1FB3C6-3657-40BB-BD38-A860AC405AFF}" destId="{5E559B5E-BDBA-4343-8F76-9F9DC935739F}" srcOrd="1" destOrd="0" presId="urn:microsoft.com/office/officeart/2005/8/layout/orgChart1"/>
    <dgm:cxn modelId="{30A61B5A-90DF-4D66-A5F2-1577A46B9C23}" type="presParOf" srcId="{1B1FB3C6-3657-40BB-BD38-A860AC405AFF}" destId="{894848C8-947D-4A0F-BB4D-DC6389708A24}" srcOrd="2" destOrd="0" presId="urn:microsoft.com/office/officeart/2005/8/layout/orgChart1"/>
    <dgm:cxn modelId="{778B07C8-6FDF-4634-A48F-029AC0D44CF5}" type="presParOf" srcId="{E0F7C3DC-C18B-4733-BF6A-13AF616E0C7F}" destId="{EA605252-6C8A-4FE3-9378-1282D9C50665}" srcOrd="2" destOrd="0" presId="urn:microsoft.com/office/officeart/2005/8/layout/orgChart1"/>
    <dgm:cxn modelId="{9FB20200-7873-41ED-9CF8-DDC55BC51DB2}" type="presParOf" srcId="{EA605252-6C8A-4FE3-9378-1282D9C50665}" destId="{D831EF0E-2313-4364-86B3-57CAC8A90E3B}" srcOrd="0" destOrd="0" presId="urn:microsoft.com/office/officeart/2005/8/layout/orgChart1"/>
    <dgm:cxn modelId="{B562486A-29C6-48D2-9C8E-72C3143BAB96}" type="presParOf" srcId="{EA605252-6C8A-4FE3-9378-1282D9C50665}" destId="{C2026B2E-DAFB-4E7D-B93F-A2725BC5E0C1}" srcOrd="1" destOrd="0" presId="urn:microsoft.com/office/officeart/2005/8/layout/orgChart1"/>
    <dgm:cxn modelId="{32795ABE-82A5-44CC-9C10-480055AA77D8}" type="presParOf" srcId="{C2026B2E-DAFB-4E7D-B93F-A2725BC5E0C1}" destId="{05A9794F-07B9-43C1-8E51-27BCE133F653}" srcOrd="0" destOrd="0" presId="urn:microsoft.com/office/officeart/2005/8/layout/orgChart1"/>
    <dgm:cxn modelId="{A95DD0ED-1812-4C60-932B-3589FF1B6282}" type="presParOf" srcId="{05A9794F-07B9-43C1-8E51-27BCE133F653}" destId="{FDB1674D-A038-4D34-8332-DFEE0A5A2922}" srcOrd="0" destOrd="0" presId="urn:microsoft.com/office/officeart/2005/8/layout/orgChart1"/>
    <dgm:cxn modelId="{3332F9CB-6638-47EB-9328-C4C3A6F8463E}" type="presParOf" srcId="{05A9794F-07B9-43C1-8E51-27BCE133F653}" destId="{0C802DE5-31CF-4080-9F3F-349F687A9A3F}" srcOrd="1" destOrd="0" presId="urn:microsoft.com/office/officeart/2005/8/layout/orgChart1"/>
    <dgm:cxn modelId="{5A1D038C-79E1-46A5-9EF3-96BFC253FDF8}" type="presParOf" srcId="{C2026B2E-DAFB-4E7D-B93F-A2725BC5E0C1}" destId="{CBACBDEF-6124-44B8-A11B-09E5662DBE0E}" srcOrd="1" destOrd="0" presId="urn:microsoft.com/office/officeart/2005/8/layout/orgChart1"/>
    <dgm:cxn modelId="{CA9B3B2B-BABE-4CD9-9148-770DF0465A83}" type="presParOf" srcId="{C2026B2E-DAFB-4E7D-B93F-A2725BC5E0C1}" destId="{8570DEE2-AAC7-4451-A8CB-0E009A64274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31EF0E-2313-4364-86B3-57CAC8A90E3B}">
      <dsp:nvSpPr>
        <dsp:cNvPr id="0" name=""/>
        <dsp:cNvSpPr/>
      </dsp:nvSpPr>
      <dsp:spPr>
        <a:xfrm>
          <a:off x="2741503" y="1125864"/>
          <a:ext cx="91440" cy="374644"/>
        </a:xfrm>
        <a:custGeom>
          <a:avLst/>
          <a:gdLst/>
          <a:ahLst/>
          <a:cxnLst/>
          <a:rect l="0" t="0" r="0" b="0"/>
          <a:pathLst>
            <a:path>
              <a:moveTo>
                <a:pt x="131236" y="0"/>
              </a:moveTo>
              <a:lnTo>
                <a:pt x="131236" y="374644"/>
              </a:lnTo>
              <a:lnTo>
                <a:pt x="45720" y="3746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BC586A-C1DD-40EF-9938-A7CD38925A95}">
      <dsp:nvSpPr>
        <dsp:cNvPr id="0" name=""/>
        <dsp:cNvSpPr/>
      </dsp:nvSpPr>
      <dsp:spPr>
        <a:xfrm>
          <a:off x="2872740" y="1125864"/>
          <a:ext cx="2463698" cy="749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3773"/>
              </a:lnTo>
              <a:lnTo>
                <a:pt x="2463698" y="663773"/>
              </a:lnTo>
              <a:lnTo>
                <a:pt x="2463698" y="7492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358A0A-D84E-4EE3-B30C-EC6C8B1CE373}">
      <dsp:nvSpPr>
        <dsp:cNvPr id="0" name=""/>
        <dsp:cNvSpPr/>
      </dsp:nvSpPr>
      <dsp:spPr>
        <a:xfrm>
          <a:off x="2872740" y="1125864"/>
          <a:ext cx="1478218" cy="749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3773"/>
              </a:lnTo>
              <a:lnTo>
                <a:pt x="1478218" y="663773"/>
              </a:lnTo>
              <a:lnTo>
                <a:pt x="1478218" y="7492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8A2ED8-4C9E-4851-B801-2DF734C569C7}">
      <dsp:nvSpPr>
        <dsp:cNvPr id="0" name=""/>
        <dsp:cNvSpPr/>
      </dsp:nvSpPr>
      <dsp:spPr>
        <a:xfrm>
          <a:off x="2872740" y="1125864"/>
          <a:ext cx="492739" cy="749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3773"/>
              </a:lnTo>
              <a:lnTo>
                <a:pt x="492739" y="663773"/>
              </a:lnTo>
              <a:lnTo>
                <a:pt x="492739" y="7492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44E25F-2A4B-4C66-A9D5-4E5C9E234F3F}">
      <dsp:nvSpPr>
        <dsp:cNvPr id="0" name=""/>
        <dsp:cNvSpPr/>
      </dsp:nvSpPr>
      <dsp:spPr>
        <a:xfrm>
          <a:off x="2380000" y="1125864"/>
          <a:ext cx="492739" cy="749289"/>
        </a:xfrm>
        <a:custGeom>
          <a:avLst/>
          <a:gdLst/>
          <a:ahLst/>
          <a:cxnLst/>
          <a:rect l="0" t="0" r="0" b="0"/>
          <a:pathLst>
            <a:path>
              <a:moveTo>
                <a:pt x="492739" y="0"/>
              </a:moveTo>
              <a:lnTo>
                <a:pt x="492739" y="663773"/>
              </a:lnTo>
              <a:lnTo>
                <a:pt x="0" y="663773"/>
              </a:lnTo>
              <a:lnTo>
                <a:pt x="0" y="7492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4886FF-BA6E-4D9A-BF48-CD5DFDFCEE6F}">
      <dsp:nvSpPr>
        <dsp:cNvPr id="0" name=""/>
        <dsp:cNvSpPr/>
      </dsp:nvSpPr>
      <dsp:spPr>
        <a:xfrm>
          <a:off x="1394521" y="1125864"/>
          <a:ext cx="1478218" cy="749289"/>
        </a:xfrm>
        <a:custGeom>
          <a:avLst/>
          <a:gdLst/>
          <a:ahLst/>
          <a:cxnLst/>
          <a:rect l="0" t="0" r="0" b="0"/>
          <a:pathLst>
            <a:path>
              <a:moveTo>
                <a:pt x="1478218" y="0"/>
              </a:moveTo>
              <a:lnTo>
                <a:pt x="1478218" y="663773"/>
              </a:lnTo>
              <a:lnTo>
                <a:pt x="0" y="663773"/>
              </a:lnTo>
              <a:lnTo>
                <a:pt x="0" y="7492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E41594-995A-42A5-9F35-B4D798EF55E2}">
      <dsp:nvSpPr>
        <dsp:cNvPr id="0" name=""/>
        <dsp:cNvSpPr/>
      </dsp:nvSpPr>
      <dsp:spPr>
        <a:xfrm>
          <a:off x="409041" y="1125864"/>
          <a:ext cx="2463698" cy="749289"/>
        </a:xfrm>
        <a:custGeom>
          <a:avLst/>
          <a:gdLst/>
          <a:ahLst/>
          <a:cxnLst/>
          <a:rect l="0" t="0" r="0" b="0"/>
          <a:pathLst>
            <a:path>
              <a:moveTo>
                <a:pt x="2463698" y="0"/>
              </a:moveTo>
              <a:lnTo>
                <a:pt x="2463698" y="663773"/>
              </a:lnTo>
              <a:lnTo>
                <a:pt x="0" y="663773"/>
              </a:lnTo>
              <a:lnTo>
                <a:pt x="0" y="7492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5C6544-2623-4714-8A42-7B90A6572E16}">
      <dsp:nvSpPr>
        <dsp:cNvPr id="0" name=""/>
        <dsp:cNvSpPr/>
      </dsp:nvSpPr>
      <dsp:spPr>
        <a:xfrm>
          <a:off x="2465517" y="718641"/>
          <a:ext cx="814445" cy="4072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Assistant Director, Strategy and Corporate Services</a:t>
          </a:r>
        </a:p>
      </dsp:txBody>
      <dsp:txXfrm>
        <a:off x="2465517" y="718641"/>
        <a:ext cx="814445" cy="407222"/>
      </dsp:txXfrm>
    </dsp:sp>
    <dsp:sp modelId="{7C9522C6-76F5-4567-AB61-B6013F013E48}">
      <dsp:nvSpPr>
        <dsp:cNvPr id="0" name=""/>
        <dsp:cNvSpPr/>
      </dsp:nvSpPr>
      <dsp:spPr>
        <a:xfrm>
          <a:off x="1819" y="1875153"/>
          <a:ext cx="814445" cy="4072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Policy Officer</a:t>
          </a:r>
        </a:p>
      </dsp:txBody>
      <dsp:txXfrm>
        <a:off x="1819" y="1875153"/>
        <a:ext cx="814445" cy="407222"/>
      </dsp:txXfrm>
    </dsp:sp>
    <dsp:sp modelId="{4670A196-F539-44CD-9270-C0AA7CCCC82E}">
      <dsp:nvSpPr>
        <dsp:cNvPr id="0" name=""/>
        <dsp:cNvSpPr/>
      </dsp:nvSpPr>
      <dsp:spPr>
        <a:xfrm>
          <a:off x="987298" y="1875153"/>
          <a:ext cx="814445" cy="4072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Policy Officer</a:t>
          </a:r>
        </a:p>
      </dsp:txBody>
      <dsp:txXfrm>
        <a:off x="987298" y="1875153"/>
        <a:ext cx="814445" cy="407222"/>
      </dsp:txXfrm>
    </dsp:sp>
    <dsp:sp modelId="{E15743AE-CF68-4988-A807-A90CCB53BF06}">
      <dsp:nvSpPr>
        <dsp:cNvPr id="0" name=""/>
        <dsp:cNvSpPr/>
      </dsp:nvSpPr>
      <dsp:spPr>
        <a:xfrm>
          <a:off x="1972777" y="1875153"/>
          <a:ext cx="814445" cy="4072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Policy Officer</a:t>
          </a:r>
        </a:p>
      </dsp:txBody>
      <dsp:txXfrm>
        <a:off x="1972777" y="1875153"/>
        <a:ext cx="814445" cy="407222"/>
      </dsp:txXfrm>
    </dsp:sp>
    <dsp:sp modelId="{A3D88077-5D4E-41BB-9C4A-46C156971680}">
      <dsp:nvSpPr>
        <dsp:cNvPr id="0" name=""/>
        <dsp:cNvSpPr/>
      </dsp:nvSpPr>
      <dsp:spPr>
        <a:xfrm>
          <a:off x="2958256" y="1875153"/>
          <a:ext cx="814445" cy="4072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Policy and Performance Officer</a:t>
          </a:r>
        </a:p>
      </dsp:txBody>
      <dsp:txXfrm>
        <a:off x="2958256" y="1875153"/>
        <a:ext cx="814445" cy="407222"/>
      </dsp:txXfrm>
    </dsp:sp>
    <dsp:sp modelId="{6671096E-99D4-46A5-9C32-00C1669C77B6}">
      <dsp:nvSpPr>
        <dsp:cNvPr id="0" name=""/>
        <dsp:cNvSpPr/>
      </dsp:nvSpPr>
      <dsp:spPr>
        <a:xfrm>
          <a:off x="3943736" y="1875153"/>
          <a:ext cx="814445" cy="4072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PMO Officer</a:t>
          </a:r>
        </a:p>
      </dsp:txBody>
      <dsp:txXfrm>
        <a:off x="3943736" y="1875153"/>
        <a:ext cx="814445" cy="407222"/>
      </dsp:txXfrm>
    </dsp:sp>
    <dsp:sp modelId="{F2F11074-C563-4A27-A5AC-EC407D797A77}">
      <dsp:nvSpPr>
        <dsp:cNvPr id="0" name=""/>
        <dsp:cNvSpPr/>
      </dsp:nvSpPr>
      <dsp:spPr>
        <a:xfrm>
          <a:off x="4929215" y="1875153"/>
          <a:ext cx="814445" cy="4072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Data Analyst</a:t>
          </a:r>
        </a:p>
      </dsp:txBody>
      <dsp:txXfrm>
        <a:off x="4929215" y="1875153"/>
        <a:ext cx="814445" cy="407222"/>
      </dsp:txXfrm>
    </dsp:sp>
    <dsp:sp modelId="{FDB1674D-A038-4D34-8332-DFEE0A5A2922}">
      <dsp:nvSpPr>
        <dsp:cNvPr id="0" name=""/>
        <dsp:cNvSpPr/>
      </dsp:nvSpPr>
      <dsp:spPr>
        <a:xfrm>
          <a:off x="1972777" y="1296897"/>
          <a:ext cx="814445" cy="4072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Corporate Strategy and Performance Manager</a:t>
          </a:r>
        </a:p>
      </dsp:txBody>
      <dsp:txXfrm>
        <a:off x="1972777" y="1296897"/>
        <a:ext cx="814445" cy="4072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07fa1a-9122-44b2-8b68-98939c0a6dc7">
      <Terms xmlns="http://schemas.microsoft.com/office/infopath/2007/PartnerControls"/>
    </lcf76f155ced4ddcb4097134ff3c332f>
    <TaxCatchAll xmlns="bf4cfdd2-280b-40a1-92a1-45e224d232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A10358836914AAE26C0B38535E91A" ma:contentTypeVersion="12" ma:contentTypeDescription="Create a new document." ma:contentTypeScope="" ma:versionID="982e74e6101f1bf49cbd2bb9b85deb4b">
  <xsd:schema xmlns:xsd="http://www.w3.org/2001/XMLSchema" xmlns:xs="http://www.w3.org/2001/XMLSchema" xmlns:p="http://schemas.microsoft.com/office/2006/metadata/properties" xmlns:ns2="5007fa1a-9122-44b2-8b68-98939c0a6dc7" xmlns:ns3="bf4cfdd2-280b-40a1-92a1-45e224d23296" targetNamespace="http://schemas.microsoft.com/office/2006/metadata/properties" ma:root="true" ma:fieldsID="9c69bd8f31516237352cd99f6c2f4ce4" ns2:_="" ns3:_="">
    <xsd:import namespace="5007fa1a-9122-44b2-8b68-98939c0a6dc7"/>
    <xsd:import namespace="bf4cfdd2-280b-40a1-92a1-45e224d23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fa1a-9122-44b2-8b68-98939c0a6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bfa0df-71bc-4234-b3a7-c6661151b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fdd2-280b-40a1-92a1-45e224d232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de5c49-1d41-4de9-8436-0350116d1913}" ma:internalName="TaxCatchAll" ma:showField="CatchAllData" ma:web="bf4cfdd2-280b-40a1-92a1-45e224d23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62F60-A845-4976-BA61-2E991308AC41}">
  <ds:schemaRefs>
    <ds:schemaRef ds:uri="http://schemas.microsoft.com/office/2006/metadata/properties"/>
    <ds:schemaRef ds:uri="http://schemas.microsoft.com/office/infopath/2007/PartnerControls"/>
    <ds:schemaRef ds:uri="5007fa1a-9122-44b2-8b68-98939c0a6dc7"/>
    <ds:schemaRef ds:uri="bf4cfdd2-280b-40a1-92a1-45e224d23296"/>
  </ds:schemaRefs>
</ds:datastoreItem>
</file>

<file path=customXml/itemProps2.xml><?xml version="1.0" encoding="utf-8"?>
<ds:datastoreItem xmlns:ds="http://schemas.openxmlformats.org/officeDocument/2006/customXml" ds:itemID="{5DA2A89D-19B4-4796-81A2-65243D686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5F155-B039-4DE7-AFD1-30C2F4B46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A2C1EB-58B3-4682-8CFA-57918EAA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fa1a-9122-44b2-8b68-98939c0a6dc7"/>
    <ds:schemaRef ds:uri="bf4cfdd2-280b-40a1-92a1-45e224d23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9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template March 2016</vt:lpstr>
    </vt:vector>
  </TitlesOfParts>
  <Company>Waverley Borough Council</Company>
  <LinksUpToDate>false</LinksUpToDate>
  <CharactersWithSpaces>12572</CharactersWithSpaces>
  <SharedDoc>false</SharedDoc>
  <HLinks>
    <vt:vector size="6" baseType="variant">
      <vt:variant>
        <vt:i4>4259928</vt:i4>
      </vt:variant>
      <vt:variant>
        <vt:i4>0</vt:i4>
      </vt:variant>
      <vt:variant>
        <vt:i4>0</vt:i4>
      </vt:variant>
      <vt:variant>
        <vt:i4>5</vt:i4>
      </vt:variant>
      <vt:variant>
        <vt:lpwstr>https://intranet.guildford.gov.uk/article/23312/Organisational-Culture-Framework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template March 2016</dc:title>
  <dc:creator>ctest4</dc:creator>
  <cp:lastModifiedBy>Luke Harvey</cp:lastModifiedBy>
  <cp:revision>377</cp:revision>
  <cp:lastPrinted>2024-06-05T13:31:00Z</cp:lastPrinted>
  <dcterms:created xsi:type="dcterms:W3CDTF">2025-01-20T15:30:00Z</dcterms:created>
  <dcterms:modified xsi:type="dcterms:W3CDTF">2025-06-16T07:48:00Z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0x010100911A10358836914AAE26C0B38535E91A</vt:lpwstr>
  </property>
  <property fmtid="{D5CDD505-2E9C-101B-9397-08002B2CF9AE}" pid="3" name="Property_x0020_Services_x0020_Category">
    <vt:lpwstr/>
  </property>
  <property fmtid="{D5CDD505-2E9C-101B-9397-08002B2CF9AE}" pid="4" name="Property_x0020_Services_x0020_Doc_x0020_Type">
    <vt:lpwstr/>
  </property>
  <property fmtid="{D5CDD505-2E9C-101B-9397-08002B2CF9AE}" pid="5" name="Property Services Category">
    <vt:lpwstr/>
  </property>
  <property fmtid="{D5CDD505-2E9C-101B-9397-08002B2CF9AE}" pid="6" name="Property Services Doc Type">
    <vt:lpwstr/>
  </property>
  <property fmtid="{D5CDD505-2E9C-101B-9397-08002B2CF9AE}" pid="7" name="Order">
    <vt:r8>35600</vt:r8>
  </property>
  <property fmtid="{D5CDD505-2E9C-101B-9397-08002B2CF9AE}" pid="8" name="_dlc_DocIdItemGuid">
    <vt:lpwstr>745d3f5b-fb18-4016-9e8d-c2f777d8cc9d</vt:lpwstr>
  </property>
</Properties>
</file>