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5D7B" w14:textId="77777777" w:rsidR="00035836" w:rsidRPr="00181E33" w:rsidRDefault="00035836" w:rsidP="00035836">
      <w:pPr>
        <w:pStyle w:val="Heading1"/>
        <w:jc w:val="both"/>
        <w:rPr>
          <w:rFonts w:ascii="Arial" w:hAnsi="Arial" w:cs="Arial"/>
          <w:sz w:val="24"/>
          <w:szCs w:val="24"/>
        </w:rPr>
      </w:pPr>
      <w:bookmarkStart w:id="0" w:name="_Hlk200470604"/>
    </w:p>
    <w:p w14:paraId="19AE3C01" w14:textId="77777777" w:rsidR="00035836" w:rsidRDefault="00035836" w:rsidP="00035836">
      <w:pPr>
        <w:rPr>
          <w:b/>
          <w:color w:val="1F497D"/>
          <w:sz w:val="24"/>
          <w:u w:val="single"/>
        </w:rPr>
      </w:pPr>
    </w:p>
    <w:tbl>
      <w:tblPr>
        <w:tblW w:w="9666" w:type="dxa"/>
        <w:tblCellMar>
          <w:left w:w="0" w:type="dxa"/>
          <w:right w:w="0" w:type="dxa"/>
        </w:tblCellMar>
        <w:tblLook w:val="04A0" w:firstRow="1" w:lastRow="0" w:firstColumn="1" w:lastColumn="0" w:noHBand="0" w:noVBand="1"/>
      </w:tblPr>
      <w:tblGrid>
        <w:gridCol w:w="3136"/>
        <w:gridCol w:w="6530"/>
      </w:tblGrid>
      <w:tr w:rsidR="00035836" w:rsidRPr="00D2103E" w14:paraId="6A57560C" w14:textId="77777777" w:rsidTr="00003BF9">
        <w:trPr>
          <w:trHeight w:val="140"/>
        </w:trPr>
        <w:tc>
          <w:tcPr>
            <w:tcW w:w="9666" w:type="dxa"/>
            <w:gridSpan w:val="2"/>
            <w:tcBorders>
              <w:top w:val="single" w:sz="4" w:space="0" w:color="auto"/>
              <w:left w:val="single" w:sz="8" w:space="0" w:color="auto"/>
              <w:bottom w:val="single" w:sz="4" w:space="0" w:color="auto"/>
              <w:right w:val="single" w:sz="8" w:space="0" w:color="auto"/>
            </w:tcBorders>
            <w:shd w:val="clear" w:color="auto" w:fill="4472C4" w:themeFill="accent1"/>
            <w:tcMar>
              <w:top w:w="0" w:type="dxa"/>
              <w:left w:w="108" w:type="dxa"/>
              <w:bottom w:w="0" w:type="dxa"/>
              <w:right w:w="108" w:type="dxa"/>
            </w:tcMar>
          </w:tcPr>
          <w:p w14:paraId="4C40BB1E" w14:textId="77777777" w:rsidR="00035836" w:rsidRPr="000D5DAA" w:rsidRDefault="00035836" w:rsidP="00003BF9">
            <w:pPr>
              <w:pStyle w:val="Descriptionlabels"/>
              <w:rPr>
                <w:rStyle w:val="Strong"/>
                <w:b/>
                <w:bCs w:val="0"/>
              </w:rPr>
            </w:pPr>
            <w:r w:rsidRPr="000E6B18">
              <w:rPr>
                <w:color w:val="FFFFFF" w:themeColor="background1"/>
              </w:rPr>
              <w:t>Job Description</w:t>
            </w:r>
          </w:p>
        </w:tc>
      </w:tr>
      <w:tr w:rsidR="00035836" w:rsidRPr="00D2103E" w14:paraId="0F939A7B" w14:textId="77777777" w:rsidTr="00003BF9">
        <w:trPr>
          <w:trHeight w:val="140"/>
        </w:trPr>
        <w:tc>
          <w:tcPr>
            <w:tcW w:w="313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38CF6A2" w14:textId="77777777" w:rsidR="00035836" w:rsidRPr="00A25813" w:rsidRDefault="00035836" w:rsidP="00003BF9">
            <w:pPr>
              <w:spacing w:before="120"/>
              <w:rPr>
                <w:rFonts w:cs="Arial"/>
                <w:b/>
                <w:sz w:val="24"/>
              </w:rPr>
            </w:pPr>
            <w:r w:rsidRPr="00A25813">
              <w:rPr>
                <w:rFonts w:cs="Arial"/>
                <w:b/>
                <w:sz w:val="24"/>
              </w:rPr>
              <w:t>Job title:</w:t>
            </w:r>
          </w:p>
        </w:tc>
        <w:tc>
          <w:tcPr>
            <w:tcW w:w="6530" w:type="dxa"/>
            <w:tcBorders>
              <w:top w:val="single" w:sz="4" w:space="0" w:color="auto"/>
              <w:left w:val="single" w:sz="8" w:space="0" w:color="auto"/>
              <w:bottom w:val="nil"/>
              <w:right w:val="single" w:sz="8" w:space="0" w:color="auto"/>
            </w:tcBorders>
          </w:tcPr>
          <w:p w14:paraId="41DE6A63" w14:textId="0B1CCF52" w:rsidR="00035836" w:rsidRPr="005506EE" w:rsidRDefault="00AF2C17" w:rsidP="00003BF9">
            <w:pPr>
              <w:spacing w:before="120"/>
              <w:ind w:left="113"/>
              <w:rPr>
                <w:rFonts w:cs="Arial"/>
                <w:b/>
                <w:sz w:val="24"/>
              </w:rPr>
            </w:pPr>
            <w:r>
              <w:rPr>
                <w:rFonts w:cs="Arial"/>
                <w:b/>
                <w:sz w:val="24"/>
              </w:rPr>
              <w:t>People</w:t>
            </w:r>
            <w:r w:rsidR="00035836">
              <w:rPr>
                <w:rFonts w:cs="Arial"/>
                <w:b/>
                <w:sz w:val="24"/>
              </w:rPr>
              <w:t xml:space="preserve"> Administrator</w:t>
            </w:r>
          </w:p>
          <w:p w14:paraId="0CA42106" w14:textId="77777777" w:rsidR="00035836" w:rsidRPr="00D2103E" w:rsidRDefault="00035836" w:rsidP="00003BF9">
            <w:pPr>
              <w:ind w:left="113"/>
              <w:rPr>
                <w:rFonts w:cs="Arial"/>
                <w:sz w:val="24"/>
              </w:rPr>
            </w:pPr>
          </w:p>
        </w:tc>
      </w:tr>
      <w:tr w:rsidR="00035836" w:rsidRPr="00D2103E" w14:paraId="747ACDAC" w14:textId="77777777" w:rsidTr="00AF2C17">
        <w:trPr>
          <w:trHeight w:val="650"/>
        </w:trPr>
        <w:tc>
          <w:tcPr>
            <w:tcW w:w="3136" w:type="dxa"/>
            <w:tcBorders>
              <w:top w:val="nil"/>
              <w:left w:val="single" w:sz="8" w:space="0" w:color="auto"/>
              <w:bottom w:val="nil"/>
              <w:right w:val="single" w:sz="8" w:space="0" w:color="auto"/>
            </w:tcBorders>
            <w:tcMar>
              <w:top w:w="0" w:type="dxa"/>
              <w:left w:w="108" w:type="dxa"/>
              <w:bottom w:w="0" w:type="dxa"/>
              <w:right w:w="108" w:type="dxa"/>
            </w:tcMar>
          </w:tcPr>
          <w:p w14:paraId="2C9A161C" w14:textId="77777777" w:rsidR="00035836" w:rsidRPr="00A25813" w:rsidRDefault="00035836" w:rsidP="00003BF9">
            <w:pPr>
              <w:rPr>
                <w:rFonts w:cs="Arial"/>
                <w:b/>
                <w:sz w:val="24"/>
              </w:rPr>
            </w:pPr>
            <w:r w:rsidRPr="00A25813">
              <w:rPr>
                <w:rFonts w:cs="Arial"/>
                <w:b/>
                <w:sz w:val="24"/>
              </w:rPr>
              <w:t>Service:</w:t>
            </w:r>
          </w:p>
        </w:tc>
        <w:tc>
          <w:tcPr>
            <w:tcW w:w="6530" w:type="dxa"/>
            <w:tcBorders>
              <w:top w:val="nil"/>
              <w:left w:val="single" w:sz="8" w:space="0" w:color="auto"/>
              <w:bottom w:val="nil"/>
              <w:right w:val="single" w:sz="8" w:space="0" w:color="auto"/>
            </w:tcBorders>
          </w:tcPr>
          <w:p w14:paraId="2E4EF735" w14:textId="3BEE1C72" w:rsidR="00035836" w:rsidRPr="007C5500" w:rsidRDefault="00AF2C17" w:rsidP="00003BF9">
            <w:pPr>
              <w:ind w:left="113"/>
              <w:rPr>
                <w:rFonts w:cs="Arial"/>
                <w:bCs/>
                <w:sz w:val="24"/>
              </w:rPr>
            </w:pPr>
            <w:r>
              <w:rPr>
                <w:rFonts w:cs="Arial"/>
                <w:bCs/>
                <w:sz w:val="24"/>
              </w:rPr>
              <w:t>Democracy, Law and People</w:t>
            </w:r>
          </w:p>
          <w:p w14:paraId="266E6739" w14:textId="77777777" w:rsidR="00035836" w:rsidRPr="007C5500" w:rsidRDefault="00035836" w:rsidP="00003BF9">
            <w:pPr>
              <w:rPr>
                <w:rFonts w:cs="Arial"/>
                <w:bCs/>
                <w:sz w:val="24"/>
              </w:rPr>
            </w:pPr>
          </w:p>
        </w:tc>
      </w:tr>
      <w:tr w:rsidR="00035836" w:rsidRPr="00D2103E" w14:paraId="422A75A9" w14:textId="77777777" w:rsidTr="00003BF9">
        <w:trPr>
          <w:trHeight w:val="137"/>
        </w:trPr>
        <w:tc>
          <w:tcPr>
            <w:tcW w:w="3136" w:type="dxa"/>
            <w:tcBorders>
              <w:top w:val="nil"/>
              <w:left w:val="single" w:sz="8" w:space="0" w:color="auto"/>
              <w:bottom w:val="nil"/>
              <w:right w:val="single" w:sz="8" w:space="0" w:color="auto"/>
            </w:tcBorders>
            <w:tcMar>
              <w:top w:w="0" w:type="dxa"/>
              <w:left w:w="108" w:type="dxa"/>
              <w:bottom w:w="0" w:type="dxa"/>
              <w:right w:w="108" w:type="dxa"/>
            </w:tcMar>
          </w:tcPr>
          <w:p w14:paraId="263122C4" w14:textId="77777777" w:rsidR="00035836" w:rsidRPr="00A25813" w:rsidRDefault="00035836" w:rsidP="00003BF9">
            <w:pPr>
              <w:rPr>
                <w:rFonts w:cs="Arial"/>
                <w:b/>
                <w:sz w:val="24"/>
              </w:rPr>
            </w:pPr>
            <w:r w:rsidRPr="00A25813">
              <w:rPr>
                <w:rFonts w:cs="Arial"/>
                <w:b/>
                <w:sz w:val="24"/>
              </w:rPr>
              <w:t>Team:</w:t>
            </w:r>
          </w:p>
        </w:tc>
        <w:tc>
          <w:tcPr>
            <w:tcW w:w="6530" w:type="dxa"/>
            <w:tcBorders>
              <w:top w:val="nil"/>
              <w:left w:val="single" w:sz="8" w:space="0" w:color="auto"/>
              <w:bottom w:val="nil"/>
              <w:right w:val="single" w:sz="8" w:space="0" w:color="auto"/>
            </w:tcBorders>
          </w:tcPr>
          <w:p w14:paraId="460F869B" w14:textId="20BA0A89" w:rsidR="00035836" w:rsidRPr="007C5500" w:rsidRDefault="00AF2C17" w:rsidP="00003BF9">
            <w:pPr>
              <w:ind w:left="113"/>
              <w:rPr>
                <w:rFonts w:cs="Arial"/>
                <w:bCs/>
                <w:sz w:val="24"/>
              </w:rPr>
            </w:pPr>
            <w:r>
              <w:rPr>
                <w:rFonts w:cs="Arial"/>
                <w:bCs/>
                <w:sz w:val="24"/>
              </w:rPr>
              <w:t>People and OD</w:t>
            </w:r>
          </w:p>
          <w:p w14:paraId="5CABB422" w14:textId="77777777" w:rsidR="00035836" w:rsidRPr="007C5500" w:rsidRDefault="00035836" w:rsidP="00003BF9">
            <w:pPr>
              <w:rPr>
                <w:rFonts w:cs="Arial"/>
                <w:bCs/>
                <w:sz w:val="24"/>
              </w:rPr>
            </w:pPr>
          </w:p>
        </w:tc>
      </w:tr>
      <w:tr w:rsidR="00035836" w:rsidRPr="00D2103E" w14:paraId="04169A8E" w14:textId="77777777" w:rsidTr="00003BF9">
        <w:trPr>
          <w:trHeight w:val="137"/>
        </w:trPr>
        <w:tc>
          <w:tcPr>
            <w:tcW w:w="3136" w:type="dxa"/>
            <w:tcBorders>
              <w:top w:val="nil"/>
              <w:left w:val="single" w:sz="8" w:space="0" w:color="auto"/>
              <w:bottom w:val="nil"/>
              <w:right w:val="single" w:sz="8" w:space="0" w:color="auto"/>
            </w:tcBorders>
            <w:tcMar>
              <w:top w:w="0" w:type="dxa"/>
              <w:left w:w="108" w:type="dxa"/>
              <w:bottom w:w="0" w:type="dxa"/>
              <w:right w:w="108" w:type="dxa"/>
            </w:tcMar>
          </w:tcPr>
          <w:p w14:paraId="71F0B127" w14:textId="77777777" w:rsidR="00035836" w:rsidRPr="00A25813" w:rsidRDefault="00035836" w:rsidP="00003BF9">
            <w:pPr>
              <w:rPr>
                <w:rFonts w:cs="Arial"/>
                <w:b/>
                <w:sz w:val="24"/>
              </w:rPr>
            </w:pPr>
            <w:r w:rsidRPr="00A25813">
              <w:rPr>
                <w:rFonts w:cs="Arial"/>
                <w:b/>
                <w:sz w:val="24"/>
              </w:rPr>
              <w:t>Location:</w:t>
            </w:r>
          </w:p>
        </w:tc>
        <w:tc>
          <w:tcPr>
            <w:tcW w:w="6530" w:type="dxa"/>
            <w:tcBorders>
              <w:top w:val="nil"/>
              <w:left w:val="single" w:sz="8" w:space="0" w:color="auto"/>
              <w:bottom w:val="nil"/>
              <w:right w:val="single" w:sz="8" w:space="0" w:color="auto"/>
            </w:tcBorders>
          </w:tcPr>
          <w:p w14:paraId="39C9206D" w14:textId="3D703233" w:rsidR="00035836" w:rsidRPr="007C5500" w:rsidRDefault="00AF2C17" w:rsidP="00003BF9">
            <w:pPr>
              <w:ind w:left="113"/>
              <w:rPr>
                <w:rFonts w:cs="Arial"/>
                <w:bCs/>
                <w:sz w:val="24"/>
              </w:rPr>
            </w:pPr>
            <w:r>
              <w:rPr>
                <w:rFonts w:cs="Arial"/>
                <w:bCs/>
                <w:sz w:val="24"/>
              </w:rPr>
              <w:t>Millmead House, Millmead, Guildford, GU</w:t>
            </w:r>
            <w:r w:rsidR="00043F8B">
              <w:rPr>
                <w:rFonts w:cs="Arial"/>
                <w:bCs/>
                <w:sz w:val="24"/>
              </w:rPr>
              <w:t>2 4BB</w:t>
            </w:r>
          </w:p>
          <w:p w14:paraId="73EDC7CB" w14:textId="77777777" w:rsidR="00035836" w:rsidRPr="007C5500" w:rsidRDefault="00035836" w:rsidP="00003BF9">
            <w:pPr>
              <w:ind w:left="113"/>
              <w:rPr>
                <w:rFonts w:cs="Arial"/>
                <w:bCs/>
                <w:sz w:val="24"/>
              </w:rPr>
            </w:pPr>
          </w:p>
        </w:tc>
      </w:tr>
      <w:tr w:rsidR="00035836" w:rsidRPr="00D2103E" w14:paraId="6A4256F9" w14:textId="77777777" w:rsidTr="00003BF9">
        <w:trPr>
          <w:trHeight w:val="137"/>
        </w:trPr>
        <w:tc>
          <w:tcPr>
            <w:tcW w:w="3136" w:type="dxa"/>
            <w:tcBorders>
              <w:top w:val="nil"/>
              <w:left w:val="single" w:sz="8" w:space="0" w:color="auto"/>
              <w:right w:val="single" w:sz="8" w:space="0" w:color="auto"/>
            </w:tcBorders>
            <w:tcMar>
              <w:top w:w="0" w:type="dxa"/>
              <w:left w:w="108" w:type="dxa"/>
              <w:bottom w:w="0" w:type="dxa"/>
              <w:right w:w="108" w:type="dxa"/>
            </w:tcMar>
          </w:tcPr>
          <w:p w14:paraId="7233EAF6" w14:textId="77777777" w:rsidR="00035836" w:rsidRPr="00A25813" w:rsidRDefault="00035836" w:rsidP="00003BF9">
            <w:pPr>
              <w:rPr>
                <w:rFonts w:cs="Arial"/>
                <w:b/>
                <w:sz w:val="24"/>
              </w:rPr>
            </w:pPr>
            <w:r w:rsidRPr="00A25813">
              <w:rPr>
                <w:rFonts w:cs="Arial"/>
                <w:b/>
                <w:sz w:val="24"/>
              </w:rPr>
              <w:t>Reporting to:</w:t>
            </w:r>
          </w:p>
        </w:tc>
        <w:tc>
          <w:tcPr>
            <w:tcW w:w="6530" w:type="dxa"/>
            <w:tcBorders>
              <w:top w:val="nil"/>
              <w:left w:val="single" w:sz="8" w:space="0" w:color="auto"/>
              <w:right w:val="single" w:sz="8" w:space="0" w:color="auto"/>
            </w:tcBorders>
          </w:tcPr>
          <w:p w14:paraId="4CC9D41B" w14:textId="3E05F68F" w:rsidR="00035836" w:rsidRPr="007C5500" w:rsidRDefault="00043F8B" w:rsidP="00003BF9">
            <w:pPr>
              <w:ind w:left="113"/>
              <w:rPr>
                <w:rFonts w:cs="Arial"/>
                <w:bCs/>
                <w:sz w:val="24"/>
              </w:rPr>
            </w:pPr>
            <w:r>
              <w:rPr>
                <w:rFonts w:cs="Arial"/>
                <w:bCs/>
                <w:sz w:val="24"/>
              </w:rPr>
              <w:t>HR Manager</w:t>
            </w:r>
          </w:p>
          <w:p w14:paraId="75DAE9A5" w14:textId="77777777" w:rsidR="00035836" w:rsidRPr="007C5500" w:rsidRDefault="00035836" w:rsidP="00003BF9">
            <w:pPr>
              <w:rPr>
                <w:rFonts w:cs="Arial"/>
                <w:bCs/>
                <w:sz w:val="24"/>
              </w:rPr>
            </w:pPr>
          </w:p>
        </w:tc>
      </w:tr>
      <w:tr w:rsidR="00035836" w:rsidRPr="00D2103E" w14:paraId="3808CC17" w14:textId="77777777" w:rsidTr="00003BF9">
        <w:trPr>
          <w:trHeight w:val="137"/>
        </w:trPr>
        <w:tc>
          <w:tcPr>
            <w:tcW w:w="31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E0F8E5D" w14:textId="77777777" w:rsidR="00035836" w:rsidRPr="00A25813" w:rsidRDefault="00035836" w:rsidP="00003BF9">
            <w:pPr>
              <w:rPr>
                <w:rFonts w:cs="Arial"/>
                <w:b/>
                <w:sz w:val="24"/>
              </w:rPr>
            </w:pPr>
            <w:r w:rsidRPr="00A25813">
              <w:rPr>
                <w:rFonts w:cs="Arial"/>
                <w:b/>
                <w:sz w:val="24"/>
              </w:rPr>
              <w:t>Responsible for:</w:t>
            </w:r>
          </w:p>
        </w:tc>
        <w:tc>
          <w:tcPr>
            <w:tcW w:w="6530" w:type="dxa"/>
            <w:tcBorders>
              <w:top w:val="nil"/>
              <w:left w:val="single" w:sz="8" w:space="0" w:color="auto"/>
              <w:bottom w:val="single" w:sz="4" w:space="0" w:color="auto"/>
              <w:right w:val="single" w:sz="8" w:space="0" w:color="auto"/>
            </w:tcBorders>
          </w:tcPr>
          <w:p w14:paraId="05D53B96" w14:textId="77777777" w:rsidR="00035836" w:rsidRPr="007C5500" w:rsidRDefault="00035836" w:rsidP="00003BF9">
            <w:pPr>
              <w:ind w:left="113"/>
              <w:rPr>
                <w:rFonts w:cs="Arial"/>
                <w:bCs/>
                <w:sz w:val="24"/>
              </w:rPr>
            </w:pPr>
            <w:r w:rsidRPr="007C5500">
              <w:rPr>
                <w:rFonts w:cs="Arial"/>
                <w:bCs/>
                <w:sz w:val="24"/>
              </w:rPr>
              <w:t>n/a</w:t>
            </w:r>
          </w:p>
          <w:p w14:paraId="605BAD00" w14:textId="77777777" w:rsidR="00035836" w:rsidRPr="007C5500" w:rsidRDefault="00035836" w:rsidP="00003BF9">
            <w:pPr>
              <w:rPr>
                <w:rFonts w:cs="Arial"/>
                <w:bCs/>
                <w:sz w:val="24"/>
              </w:rPr>
            </w:pPr>
          </w:p>
        </w:tc>
      </w:tr>
      <w:tr w:rsidR="00035836" w:rsidRPr="00D2103E" w14:paraId="0CCC17D7" w14:textId="77777777" w:rsidTr="00003BF9">
        <w:trPr>
          <w:trHeight w:val="137"/>
        </w:trPr>
        <w:tc>
          <w:tcPr>
            <w:tcW w:w="9666" w:type="dxa"/>
            <w:gridSpan w:val="2"/>
            <w:tcBorders>
              <w:top w:val="single" w:sz="4" w:space="0" w:color="auto"/>
              <w:left w:val="single" w:sz="4" w:space="0" w:color="auto"/>
              <w:bottom w:val="single" w:sz="4" w:space="0" w:color="auto"/>
              <w:right w:val="single" w:sz="4" w:space="0" w:color="auto"/>
            </w:tcBorders>
            <w:shd w:val="clear" w:color="auto" w:fill="4472C4" w:themeFill="accent1"/>
            <w:tcMar>
              <w:top w:w="0" w:type="dxa"/>
              <w:left w:w="108" w:type="dxa"/>
              <w:bottom w:w="0" w:type="dxa"/>
              <w:right w:w="108" w:type="dxa"/>
            </w:tcMar>
          </w:tcPr>
          <w:p w14:paraId="448A6832" w14:textId="77777777" w:rsidR="00035836" w:rsidRPr="00DE5FE3" w:rsidRDefault="00035836" w:rsidP="00003BF9">
            <w:pPr>
              <w:pStyle w:val="Descriptionlabels"/>
              <w:rPr>
                <w:rStyle w:val="PlaceholderText"/>
                <w:b w:val="0"/>
                <w:i/>
              </w:rPr>
            </w:pPr>
            <w:r w:rsidRPr="00473EF7">
              <w:rPr>
                <w:color w:val="FFFFFF" w:themeColor="background1"/>
              </w:rPr>
              <w:t>Our Organisational</w:t>
            </w:r>
            <w:r>
              <w:rPr>
                <w:color w:val="FFFFFF" w:themeColor="background1"/>
              </w:rPr>
              <w:t xml:space="preserve"> Values</w:t>
            </w:r>
            <w:r w:rsidRPr="00473EF7">
              <w:rPr>
                <w:color w:val="FFFFFF" w:themeColor="background1"/>
              </w:rPr>
              <w:t xml:space="preserve"> </w:t>
            </w:r>
          </w:p>
        </w:tc>
      </w:tr>
      <w:tr w:rsidR="00666721" w:rsidRPr="00D2103E" w14:paraId="147F7D85" w14:textId="77777777" w:rsidTr="00043F8B">
        <w:trPr>
          <w:trHeight w:val="669"/>
        </w:trPr>
        <w:tc>
          <w:tcPr>
            <w:tcW w:w="31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D9D71E" w14:textId="77777777" w:rsidR="00666721" w:rsidRDefault="00666721" w:rsidP="00666721">
            <w:pPr>
              <w:jc w:val="center"/>
              <w:rPr>
                <w:rFonts w:cs="Arial"/>
                <w:b/>
                <w:bCs/>
                <w:color w:val="0070C0"/>
                <w:sz w:val="24"/>
              </w:rPr>
            </w:pPr>
            <w:r>
              <w:rPr>
                <w:noProof/>
              </w:rPr>
              <w:drawing>
                <wp:anchor distT="0" distB="0" distL="114300" distR="114300" simplePos="0" relativeHeight="251659264" behindDoc="0" locked="0" layoutInCell="1" allowOverlap="1" wp14:anchorId="3C5E14B8" wp14:editId="004D9D5B">
                  <wp:simplePos x="0" y="0"/>
                  <wp:positionH relativeFrom="column">
                    <wp:posOffset>499745</wp:posOffset>
                  </wp:positionH>
                  <wp:positionV relativeFrom="paragraph">
                    <wp:posOffset>150495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70C0"/>
                <w:sz w:val="24"/>
              </w:rPr>
              <w:t>Collaboration</w:t>
            </w:r>
          </w:p>
          <w:p w14:paraId="241E6A86" w14:textId="77777777" w:rsidR="00666721" w:rsidRDefault="00666721" w:rsidP="00666721">
            <w:pPr>
              <w:jc w:val="center"/>
              <w:rPr>
                <w:rFonts w:cs="Arial"/>
                <w:b/>
                <w:bCs/>
                <w:color w:val="0070C0"/>
                <w:sz w:val="24"/>
              </w:rPr>
            </w:pPr>
          </w:p>
          <w:p w14:paraId="3DE95B3D" w14:textId="77777777" w:rsidR="00666721" w:rsidRDefault="00666721" w:rsidP="00666721">
            <w:pPr>
              <w:jc w:val="center"/>
              <w:rPr>
                <w:rFonts w:cs="Arial"/>
                <w:b/>
                <w:bCs/>
                <w:color w:val="0070C0"/>
                <w:sz w:val="24"/>
              </w:rPr>
            </w:pPr>
          </w:p>
          <w:p w14:paraId="0CBB4623" w14:textId="2E2AA270" w:rsidR="00666721" w:rsidRPr="00D2103E" w:rsidRDefault="00666721" w:rsidP="00666721">
            <w:pPr>
              <w:jc w:val="center"/>
              <w:rPr>
                <w:rFonts w:eastAsia="Calibri" w:cs="Arial"/>
                <w:b/>
                <w:bCs/>
                <w:color w:val="0070C0"/>
                <w:sz w:val="24"/>
              </w:rPr>
            </w:pPr>
          </w:p>
        </w:tc>
        <w:tc>
          <w:tcPr>
            <w:tcW w:w="65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7E5495" w14:textId="3C9A5C9D" w:rsidR="00666721" w:rsidRPr="00D2103E" w:rsidRDefault="00666721" w:rsidP="00666721">
            <w:pPr>
              <w:rPr>
                <w:rFonts w:eastAsia="Calibri" w:cs="Arial"/>
                <w:sz w:val="24"/>
              </w:rPr>
            </w:pPr>
            <w:r w:rsidRPr="00907144">
              <w:rPr>
                <w:rStyle w:val="oypena"/>
                <w:rFonts w:cs="Arial"/>
              </w:rPr>
              <w:t>We know, work with and support one another. We collaborate with residents, businesses and partners and realise the potential of the Guildford and Waverley Collaboration. We empower ourse</w:t>
            </w:r>
            <w:r>
              <w:rPr>
                <w:rStyle w:val="oypena"/>
                <w:rFonts w:cs="Arial"/>
              </w:rPr>
              <w:t>l</w:t>
            </w:r>
            <w:r w:rsidRPr="00907144">
              <w:rPr>
                <w:rStyle w:val="oypena"/>
                <w:rFonts w:cs="Arial"/>
              </w:rPr>
              <w:t>ves and others.</w:t>
            </w:r>
          </w:p>
        </w:tc>
      </w:tr>
      <w:tr w:rsidR="00666721" w:rsidRPr="00D2103E" w14:paraId="4A722795" w14:textId="77777777" w:rsidTr="00043F8B">
        <w:trPr>
          <w:trHeight w:val="834"/>
        </w:trPr>
        <w:tc>
          <w:tcPr>
            <w:tcW w:w="3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DFC17E" w14:textId="77777777" w:rsidR="00666721" w:rsidRPr="00F923D3" w:rsidRDefault="00666721" w:rsidP="00666721">
            <w:pPr>
              <w:jc w:val="center"/>
              <w:rPr>
                <w:rFonts w:cs="Arial"/>
                <w:b/>
                <w:bCs/>
                <w:color w:val="E36C0A"/>
                <w:sz w:val="24"/>
                <w:lang w:eastAsia="en-GB"/>
              </w:rPr>
            </w:pPr>
            <w:r>
              <w:rPr>
                <w:noProof/>
              </w:rPr>
              <w:drawing>
                <wp:anchor distT="0" distB="0" distL="114300" distR="114300" simplePos="0" relativeHeight="251660288" behindDoc="0" locked="0" layoutInCell="1" allowOverlap="1" wp14:anchorId="0B0EA118" wp14:editId="4B46D089">
                  <wp:simplePos x="0" y="0"/>
                  <wp:positionH relativeFrom="column">
                    <wp:posOffset>452120</wp:posOffset>
                  </wp:positionH>
                  <wp:positionV relativeFrom="paragraph">
                    <wp:posOffset>139065</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3D3">
              <w:rPr>
                <w:rFonts w:cs="Arial"/>
                <w:b/>
                <w:bCs/>
                <w:color w:val="E36C0A"/>
                <w:sz w:val="24"/>
                <w:lang w:eastAsia="en-GB"/>
              </w:rPr>
              <w:t>Wellbeing</w:t>
            </w:r>
          </w:p>
          <w:p w14:paraId="79FF234A" w14:textId="71745F2E" w:rsidR="00666721" w:rsidRPr="00D2103E" w:rsidRDefault="00666721" w:rsidP="00666721">
            <w:pPr>
              <w:jc w:val="center"/>
              <w:rPr>
                <w:rFonts w:eastAsia="Calibri" w:cs="Arial"/>
                <w:b/>
                <w:bCs/>
                <w:sz w:val="24"/>
              </w:rPr>
            </w:pPr>
          </w:p>
        </w:tc>
        <w:tc>
          <w:tcPr>
            <w:tcW w:w="6530" w:type="dxa"/>
            <w:tcBorders>
              <w:top w:val="nil"/>
              <w:left w:val="nil"/>
              <w:bottom w:val="single" w:sz="8" w:space="0" w:color="auto"/>
              <w:right w:val="single" w:sz="8" w:space="0" w:color="auto"/>
            </w:tcBorders>
            <w:tcMar>
              <w:top w:w="0" w:type="dxa"/>
              <w:left w:w="108" w:type="dxa"/>
              <w:bottom w:w="0" w:type="dxa"/>
              <w:right w:w="108" w:type="dxa"/>
            </w:tcMar>
          </w:tcPr>
          <w:p w14:paraId="4BF9D521" w14:textId="76BB0829" w:rsidR="00666721" w:rsidRPr="00D2103E" w:rsidRDefault="00666721" w:rsidP="00666721">
            <w:pPr>
              <w:rPr>
                <w:rFonts w:eastAsia="Calibri" w:cs="Arial"/>
                <w:sz w:val="24"/>
              </w:rPr>
            </w:pPr>
            <w:r w:rsidRPr="00907144">
              <w:rPr>
                <w:rStyle w:val="oypena"/>
                <w:rFonts w:cs="Arial"/>
              </w:rPr>
              <w:t>We look after our own and other’s wellbeing. We know it’s okay to talk to each other about anything we are struggling with. We stay resilient and raise any concerns we have.</w:t>
            </w:r>
          </w:p>
        </w:tc>
      </w:tr>
      <w:tr w:rsidR="00666721" w:rsidRPr="00D2103E" w14:paraId="6C194FF2" w14:textId="77777777" w:rsidTr="00043F8B">
        <w:trPr>
          <w:trHeight w:val="833"/>
        </w:trPr>
        <w:tc>
          <w:tcPr>
            <w:tcW w:w="3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34F86C" w14:textId="77777777" w:rsidR="00666721" w:rsidRPr="00F923D3" w:rsidRDefault="00666721" w:rsidP="00666721">
            <w:pPr>
              <w:jc w:val="center"/>
              <w:rPr>
                <w:rFonts w:cs="Arial"/>
                <w:b/>
                <w:bCs/>
                <w:color w:val="FF0000"/>
                <w:sz w:val="24"/>
              </w:rPr>
            </w:pPr>
            <w:r w:rsidRPr="00F923D3">
              <w:rPr>
                <w:rFonts w:cs="Arial"/>
                <w:b/>
                <w:bCs/>
                <w:color w:val="FF0000"/>
                <w:sz w:val="24"/>
              </w:rPr>
              <w:t>Trusted</w:t>
            </w:r>
          </w:p>
          <w:p w14:paraId="18655BBE" w14:textId="0B2AED87" w:rsidR="00666721" w:rsidRPr="00D2103E" w:rsidRDefault="00666721" w:rsidP="00666721">
            <w:pPr>
              <w:jc w:val="center"/>
              <w:rPr>
                <w:rFonts w:eastAsia="Calibri" w:cs="Arial"/>
                <w:b/>
                <w:bCs/>
                <w:color w:val="00B050"/>
                <w:sz w:val="24"/>
              </w:rPr>
            </w:pPr>
            <w:r>
              <w:rPr>
                <w:noProof/>
              </w:rPr>
              <w:drawing>
                <wp:inline distT="0" distB="0" distL="0" distR="0" wp14:anchorId="08E7008E" wp14:editId="210D0565">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530" w:type="dxa"/>
            <w:tcBorders>
              <w:top w:val="nil"/>
              <w:left w:val="nil"/>
              <w:bottom w:val="single" w:sz="8" w:space="0" w:color="auto"/>
              <w:right w:val="single" w:sz="8" w:space="0" w:color="auto"/>
            </w:tcBorders>
            <w:tcMar>
              <w:top w:w="0" w:type="dxa"/>
              <w:left w:w="108" w:type="dxa"/>
              <w:bottom w:w="0" w:type="dxa"/>
              <w:right w:w="108" w:type="dxa"/>
            </w:tcMar>
          </w:tcPr>
          <w:p w14:paraId="794BCD8B" w14:textId="0B94B8A8" w:rsidR="00666721" w:rsidRPr="00D2103E" w:rsidRDefault="00666721" w:rsidP="00666721">
            <w:pPr>
              <w:rPr>
                <w:rFonts w:eastAsia="Calibri" w:cs="Arial"/>
                <w:sz w:val="24"/>
              </w:rPr>
            </w:pPr>
            <w:r w:rsidRPr="00614194">
              <w:rPr>
                <w:rFonts w:cs="Arial"/>
                <w:sz w:val="24"/>
                <w:lang w:eastAsia="en-GB"/>
              </w:rPr>
              <w:t>We abide by the Nolan Principles of Public Life:</w:t>
            </w:r>
            <w:r w:rsidRPr="00907144">
              <w:rPr>
                <w:rFonts w:cs="Arial"/>
                <w:sz w:val="24"/>
                <w:lang w:eastAsia="en-GB"/>
              </w:rPr>
              <w:t xml:space="preserve"> </w:t>
            </w:r>
            <w:r w:rsidRPr="00614194">
              <w:rPr>
                <w:rFonts w:cs="Arial"/>
                <w:sz w:val="24"/>
                <w:lang w:eastAsia="en-GB"/>
              </w:rPr>
              <w:t>Selflessness</w:t>
            </w:r>
            <w:r w:rsidRPr="00907144">
              <w:rPr>
                <w:rFonts w:cs="Arial"/>
                <w:sz w:val="24"/>
                <w:lang w:eastAsia="en-GB"/>
              </w:rPr>
              <w:t xml:space="preserve">, </w:t>
            </w:r>
            <w:r w:rsidRPr="00614194">
              <w:rPr>
                <w:rFonts w:cs="Arial"/>
                <w:sz w:val="24"/>
                <w:lang w:eastAsia="en-GB"/>
              </w:rPr>
              <w:t>Integrity</w:t>
            </w:r>
            <w:r w:rsidRPr="00907144">
              <w:rPr>
                <w:rFonts w:cs="Arial"/>
                <w:sz w:val="24"/>
                <w:lang w:eastAsia="en-GB"/>
              </w:rPr>
              <w:t xml:space="preserve">, </w:t>
            </w:r>
            <w:r w:rsidRPr="00614194">
              <w:rPr>
                <w:rFonts w:cs="Arial"/>
                <w:sz w:val="24"/>
                <w:lang w:eastAsia="en-GB"/>
              </w:rPr>
              <w:t>Objectivity</w:t>
            </w:r>
            <w:r w:rsidRPr="00907144">
              <w:rPr>
                <w:rFonts w:cs="Arial"/>
                <w:sz w:val="24"/>
                <w:lang w:eastAsia="en-GB"/>
              </w:rPr>
              <w:t xml:space="preserve">, </w:t>
            </w:r>
            <w:r w:rsidRPr="00614194">
              <w:rPr>
                <w:rFonts w:cs="Arial"/>
                <w:sz w:val="24"/>
                <w:lang w:eastAsia="en-GB"/>
              </w:rPr>
              <w:t>Accountability</w:t>
            </w:r>
            <w:r w:rsidRPr="00907144">
              <w:rPr>
                <w:rFonts w:cs="Arial"/>
                <w:sz w:val="24"/>
                <w:lang w:eastAsia="en-GB"/>
              </w:rPr>
              <w:t xml:space="preserve">, </w:t>
            </w:r>
            <w:r w:rsidRPr="00614194">
              <w:rPr>
                <w:rFonts w:cs="Arial"/>
                <w:sz w:val="24"/>
                <w:lang w:eastAsia="en-GB"/>
              </w:rPr>
              <w:t>Openness</w:t>
            </w:r>
            <w:r w:rsidRPr="00907144">
              <w:rPr>
                <w:rFonts w:cs="Arial"/>
                <w:sz w:val="24"/>
                <w:lang w:eastAsia="en-GB"/>
              </w:rPr>
              <w:t xml:space="preserve">, </w:t>
            </w:r>
            <w:r w:rsidRPr="00614194">
              <w:rPr>
                <w:rFonts w:cs="Arial"/>
                <w:sz w:val="24"/>
                <w:lang w:eastAsia="en-GB"/>
              </w:rPr>
              <w:t>Honesty</w:t>
            </w:r>
            <w:r w:rsidRPr="00907144">
              <w:rPr>
                <w:rFonts w:cs="Arial"/>
                <w:sz w:val="24"/>
                <w:lang w:eastAsia="en-GB"/>
              </w:rPr>
              <w:t xml:space="preserve">, and </w:t>
            </w:r>
            <w:r w:rsidRPr="00614194">
              <w:rPr>
                <w:rFonts w:cs="Arial"/>
                <w:sz w:val="24"/>
                <w:lang w:eastAsia="en-GB"/>
              </w:rPr>
              <w:t>Leadership</w:t>
            </w:r>
            <w:r w:rsidRPr="00907144">
              <w:rPr>
                <w:rFonts w:cs="Arial"/>
                <w:sz w:val="24"/>
                <w:lang w:eastAsia="en-GB"/>
              </w:rPr>
              <w:t>.</w:t>
            </w:r>
          </w:p>
        </w:tc>
      </w:tr>
      <w:tr w:rsidR="00666721" w:rsidRPr="00D2103E" w14:paraId="1F8BBA00" w14:textId="77777777" w:rsidTr="00043F8B">
        <w:trPr>
          <w:trHeight w:val="819"/>
        </w:trPr>
        <w:tc>
          <w:tcPr>
            <w:tcW w:w="3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CC41E" w14:textId="77777777" w:rsidR="00666721" w:rsidRDefault="00666721" w:rsidP="00666721">
            <w:pPr>
              <w:jc w:val="center"/>
              <w:rPr>
                <w:rFonts w:cs="Arial"/>
                <w:b/>
                <w:bCs/>
                <w:color w:val="00B050"/>
                <w:sz w:val="24"/>
              </w:rPr>
            </w:pPr>
            <w:r w:rsidRPr="00F923D3">
              <w:rPr>
                <w:rFonts w:cs="Arial"/>
                <w:b/>
                <w:bCs/>
                <w:color w:val="00B050"/>
                <w:sz w:val="24"/>
              </w:rPr>
              <w:t>Value for Money</w:t>
            </w:r>
          </w:p>
          <w:p w14:paraId="221CD9E6" w14:textId="447CB0DA" w:rsidR="00666721" w:rsidRPr="00D2103E" w:rsidRDefault="00666721" w:rsidP="00666721">
            <w:pPr>
              <w:jc w:val="center"/>
              <w:rPr>
                <w:rFonts w:eastAsia="Calibri" w:cs="Arial"/>
                <w:b/>
                <w:bCs/>
                <w:color w:val="7030A0"/>
                <w:sz w:val="24"/>
              </w:rPr>
            </w:pPr>
            <w:r>
              <w:rPr>
                <w:noProof/>
              </w:rPr>
              <w:drawing>
                <wp:inline distT="0" distB="0" distL="0" distR="0" wp14:anchorId="7E9981FE" wp14:editId="621CF591">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530" w:type="dxa"/>
            <w:tcBorders>
              <w:top w:val="nil"/>
              <w:left w:val="nil"/>
              <w:bottom w:val="single" w:sz="8" w:space="0" w:color="auto"/>
              <w:right w:val="single" w:sz="8" w:space="0" w:color="auto"/>
            </w:tcBorders>
            <w:tcMar>
              <w:top w:w="0" w:type="dxa"/>
              <w:left w:w="108" w:type="dxa"/>
              <w:bottom w:w="0" w:type="dxa"/>
              <w:right w:w="108" w:type="dxa"/>
            </w:tcMar>
          </w:tcPr>
          <w:p w14:paraId="772347F0" w14:textId="0C05A51A" w:rsidR="00666721" w:rsidRPr="00D2103E" w:rsidRDefault="00666721" w:rsidP="00666721">
            <w:pPr>
              <w:rPr>
                <w:rFonts w:eastAsia="Calibri" w:cs="Arial"/>
                <w:sz w:val="24"/>
              </w:rPr>
            </w:pPr>
            <w:r w:rsidRPr="00907144">
              <w:rPr>
                <w:rStyle w:val="oypena"/>
                <w:rFonts w:cs="Arial"/>
              </w:rPr>
              <w:t>We spend public money wisely and carefully. We understand and follow our governance processes and raise any concerns with the right person. We celebrate successes and learn from mistakes.</w:t>
            </w:r>
          </w:p>
        </w:tc>
      </w:tr>
      <w:tr w:rsidR="00666721" w:rsidRPr="00D2103E" w14:paraId="125BED6F" w14:textId="77777777" w:rsidTr="00AE5BEF">
        <w:trPr>
          <w:trHeight w:val="819"/>
        </w:trPr>
        <w:tc>
          <w:tcPr>
            <w:tcW w:w="31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9B9FB9" w14:textId="77777777" w:rsidR="00666721" w:rsidRDefault="00666721" w:rsidP="00666721">
            <w:pPr>
              <w:jc w:val="center"/>
              <w:rPr>
                <w:rFonts w:cs="Arial"/>
                <w:b/>
                <w:bCs/>
                <w:color w:val="E36C0A"/>
                <w:sz w:val="24"/>
                <w:lang w:eastAsia="en-GB"/>
              </w:rPr>
            </w:pPr>
          </w:p>
          <w:p w14:paraId="204B6EC6" w14:textId="77777777" w:rsidR="00666721" w:rsidRDefault="00666721" w:rsidP="00666721">
            <w:pPr>
              <w:jc w:val="center"/>
              <w:rPr>
                <w:rFonts w:cs="Arial"/>
                <w:b/>
                <w:bCs/>
                <w:color w:val="7030A0"/>
                <w:sz w:val="24"/>
              </w:rPr>
            </w:pPr>
            <w:r w:rsidRPr="00F923D3">
              <w:rPr>
                <w:rFonts w:cs="Arial"/>
                <w:b/>
                <w:bCs/>
                <w:color w:val="7030A0"/>
                <w:sz w:val="24"/>
              </w:rPr>
              <w:t>Professionalism</w:t>
            </w:r>
          </w:p>
          <w:p w14:paraId="06E48D82" w14:textId="08E5715B" w:rsidR="00666721" w:rsidRPr="00D2103E" w:rsidRDefault="00666721" w:rsidP="00666721">
            <w:pPr>
              <w:jc w:val="center"/>
              <w:rPr>
                <w:rFonts w:cs="Arial"/>
                <w:b/>
                <w:bCs/>
                <w:color w:val="7030A0"/>
                <w:sz w:val="24"/>
              </w:rPr>
            </w:pPr>
            <w:r>
              <w:rPr>
                <w:noProof/>
              </w:rPr>
              <w:drawing>
                <wp:inline distT="0" distB="0" distL="0" distR="0" wp14:anchorId="653A7836" wp14:editId="0F22ACC0">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530" w:type="dxa"/>
            <w:tcBorders>
              <w:top w:val="nil"/>
              <w:left w:val="nil"/>
              <w:bottom w:val="single" w:sz="8" w:space="0" w:color="auto"/>
              <w:right w:val="single" w:sz="8" w:space="0" w:color="auto"/>
            </w:tcBorders>
            <w:tcMar>
              <w:top w:w="0" w:type="dxa"/>
              <w:left w:w="108" w:type="dxa"/>
              <w:bottom w:w="0" w:type="dxa"/>
              <w:right w:w="108" w:type="dxa"/>
            </w:tcMar>
          </w:tcPr>
          <w:p w14:paraId="18125537" w14:textId="404A0243" w:rsidR="00666721" w:rsidRPr="00D2103E" w:rsidRDefault="00666721" w:rsidP="00666721">
            <w:pPr>
              <w:rPr>
                <w:rFonts w:cs="Arial"/>
                <w:sz w:val="24"/>
              </w:rPr>
            </w:pPr>
            <w:r w:rsidRPr="00907144">
              <w:rPr>
                <w:rStyle w:val="oypena"/>
                <w:rFonts w:cs="Arial"/>
              </w:rPr>
              <w:t>We provide professional advice and excellent service, we know our local areas and understand the communities we serve.We listen to all concerns and ideas. We benchmark our performance and always strive to improve.</w:t>
            </w:r>
          </w:p>
        </w:tc>
      </w:tr>
      <w:tr w:rsidR="00666721" w:rsidRPr="00D2103E" w14:paraId="6B9D1460"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shd w:val="clear" w:color="auto" w:fill="8496B0" w:themeFill="text2" w:themeFillTint="99"/>
            <w:tcMar>
              <w:top w:w="0" w:type="dxa"/>
              <w:left w:w="108" w:type="dxa"/>
              <w:bottom w:w="0" w:type="dxa"/>
              <w:right w:w="108" w:type="dxa"/>
            </w:tcMar>
          </w:tcPr>
          <w:p w14:paraId="6BB0759E" w14:textId="77777777" w:rsidR="00666721" w:rsidRPr="000D5DAA" w:rsidRDefault="00666721" w:rsidP="00666721">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666721" w:rsidRPr="00D2103E" w14:paraId="40E2DFE5"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388F6" w14:textId="77777777" w:rsidR="00666721" w:rsidRDefault="00666721" w:rsidP="00666721">
            <w:pPr>
              <w:pStyle w:val="BulletedList"/>
              <w:numPr>
                <w:ilvl w:val="0"/>
                <w:numId w:val="0"/>
              </w:numPr>
              <w:rPr>
                <w:rStyle w:val="PlaceholderText"/>
                <w:rFonts w:ascii="Arial" w:hAnsi="Arial" w:cs="Arial"/>
                <w:sz w:val="24"/>
                <w:szCs w:val="24"/>
              </w:rPr>
            </w:pPr>
            <w:r>
              <w:rPr>
                <w:rStyle w:val="PlaceholderText"/>
                <w:rFonts w:ascii="Arial" w:hAnsi="Arial" w:cs="Arial"/>
                <w:sz w:val="24"/>
                <w:szCs w:val="24"/>
              </w:rPr>
              <w:t xml:space="preserve">To provide effective administrative support in respect of HR, Learning and Development and Payroll </w:t>
            </w:r>
          </w:p>
          <w:p w14:paraId="6249F000" w14:textId="77777777" w:rsidR="00666721" w:rsidRDefault="00666721" w:rsidP="00666721">
            <w:pPr>
              <w:pStyle w:val="BulletedList"/>
              <w:numPr>
                <w:ilvl w:val="0"/>
                <w:numId w:val="0"/>
              </w:numPr>
              <w:rPr>
                <w:rStyle w:val="PlaceholderText"/>
                <w:rFonts w:ascii="Arial" w:hAnsi="Arial" w:cs="Arial"/>
                <w:sz w:val="24"/>
                <w:szCs w:val="24"/>
              </w:rPr>
            </w:pPr>
          </w:p>
          <w:p w14:paraId="49891767" w14:textId="77777777" w:rsidR="00666721" w:rsidRDefault="00666721" w:rsidP="00666721">
            <w:pPr>
              <w:pStyle w:val="BulletedList"/>
              <w:numPr>
                <w:ilvl w:val="0"/>
                <w:numId w:val="0"/>
              </w:numPr>
              <w:rPr>
                <w:rStyle w:val="PlaceholderText"/>
                <w:rFonts w:ascii="Arial" w:hAnsi="Arial" w:cs="Arial"/>
                <w:sz w:val="24"/>
                <w:szCs w:val="24"/>
              </w:rPr>
            </w:pPr>
          </w:p>
          <w:p w14:paraId="2B53975F" w14:textId="77777777" w:rsidR="00666721" w:rsidRPr="00BE3465" w:rsidRDefault="00666721" w:rsidP="00666721">
            <w:pPr>
              <w:pStyle w:val="BulletedList"/>
              <w:numPr>
                <w:ilvl w:val="0"/>
                <w:numId w:val="0"/>
              </w:numPr>
              <w:rPr>
                <w:rStyle w:val="PlaceholderText"/>
                <w:rFonts w:ascii="Arial" w:hAnsi="Arial" w:cs="Arial"/>
                <w:sz w:val="24"/>
                <w:szCs w:val="24"/>
              </w:rPr>
            </w:pPr>
          </w:p>
        </w:tc>
      </w:tr>
      <w:tr w:rsidR="00666721" w:rsidRPr="00D2103E" w14:paraId="4A431E03"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shd w:val="clear" w:color="auto" w:fill="8496B0" w:themeFill="text2" w:themeFillTint="99"/>
            <w:tcMar>
              <w:top w:w="0" w:type="dxa"/>
              <w:left w:w="108" w:type="dxa"/>
              <w:bottom w:w="0" w:type="dxa"/>
              <w:right w:w="108" w:type="dxa"/>
            </w:tcMar>
          </w:tcPr>
          <w:p w14:paraId="5AB41980" w14:textId="77777777" w:rsidR="00666721" w:rsidRPr="000D5DAA" w:rsidRDefault="00666721" w:rsidP="00666721">
            <w:pPr>
              <w:pStyle w:val="Descriptionlabels"/>
              <w:rPr>
                <w:rStyle w:val="Strong"/>
                <w:b/>
                <w:bCs w:val="0"/>
              </w:rPr>
            </w:pPr>
            <w:r w:rsidRPr="000E6B18">
              <w:rPr>
                <w:color w:val="FFFFFF" w:themeColor="background1"/>
              </w:rPr>
              <w:t>Main duties and accountabilities</w:t>
            </w:r>
          </w:p>
        </w:tc>
      </w:tr>
      <w:tr w:rsidR="00666721" w:rsidRPr="00D2103E" w14:paraId="21993A88"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E3431E" w14:textId="77777777" w:rsidR="00666721" w:rsidRPr="00276AC8" w:rsidRDefault="00666721" w:rsidP="00666721">
            <w:pPr>
              <w:numPr>
                <w:ilvl w:val="0"/>
                <w:numId w:val="2"/>
              </w:numPr>
              <w:spacing w:before="100" w:beforeAutospacing="1" w:after="100" w:afterAutospacing="1"/>
              <w:rPr>
                <w:rStyle w:val="BulletedListChar"/>
                <w:rFonts w:ascii="Arial" w:hAnsi="Arial" w:cs="Arial"/>
                <w:sz w:val="24"/>
                <w:lang w:val="en"/>
              </w:rPr>
            </w:pPr>
            <w:r w:rsidRPr="00276AC8">
              <w:rPr>
                <w:rStyle w:val="BulletedListChar"/>
                <w:rFonts w:ascii="Arial" w:hAnsi="Arial" w:cs="Arial"/>
                <w:sz w:val="24"/>
                <w:lang w:val="en"/>
              </w:rPr>
              <w:t>To provide administrative support in respect of all aspects of HR, Learning and Development and Payroll as required, including:</w:t>
            </w:r>
          </w:p>
          <w:p w14:paraId="28928A33" w14:textId="77777777" w:rsidR="00666721" w:rsidRPr="00276AC8" w:rsidRDefault="00666721" w:rsidP="00666721">
            <w:pPr>
              <w:pStyle w:val="ListParagraph"/>
              <w:numPr>
                <w:ilvl w:val="0"/>
                <w:numId w:val="3"/>
              </w:numPr>
              <w:spacing w:before="100" w:beforeAutospacing="1" w:after="100" w:afterAutospacing="1"/>
              <w:ind w:left="873" w:hanging="284"/>
              <w:rPr>
                <w:rStyle w:val="BulletedListChar"/>
                <w:rFonts w:ascii="Arial" w:hAnsi="Arial" w:cs="Arial"/>
                <w:sz w:val="24"/>
                <w:lang w:val="en"/>
              </w:rPr>
            </w:pPr>
            <w:r w:rsidRPr="00276AC8">
              <w:rPr>
                <w:rStyle w:val="BulletedListChar"/>
                <w:rFonts w:ascii="Arial" w:hAnsi="Arial" w:cs="Arial"/>
                <w:sz w:val="24"/>
                <w:lang w:val="en"/>
              </w:rPr>
              <w:t>Dealing with applicants, colleagues, councillors and other customers and stakeholders, in person, by email and on the phone</w:t>
            </w:r>
          </w:p>
          <w:p w14:paraId="18CC9821" w14:textId="77777777" w:rsidR="00666721" w:rsidRPr="00276AC8" w:rsidRDefault="00666721" w:rsidP="00666721">
            <w:pPr>
              <w:pStyle w:val="ListParagraph"/>
              <w:numPr>
                <w:ilvl w:val="0"/>
                <w:numId w:val="3"/>
              </w:numPr>
              <w:spacing w:before="100" w:beforeAutospacing="1" w:after="100" w:afterAutospacing="1"/>
              <w:ind w:left="873" w:hanging="284"/>
              <w:rPr>
                <w:rStyle w:val="BulletedListChar"/>
                <w:rFonts w:ascii="Arial" w:hAnsi="Arial" w:cs="Arial"/>
                <w:sz w:val="24"/>
                <w:lang w:val="en"/>
              </w:rPr>
            </w:pPr>
            <w:r w:rsidRPr="00276AC8">
              <w:rPr>
                <w:rStyle w:val="BulletedListChar"/>
                <w:rFonts w:ascii="Arial" w:hAnsi="Arial" w:cs="Arial"/>
                <w:sz w:val="24"/>
                <w:lang w:val="en"/>
              </w:rPr>
              <w:lastRenderedPageBreak/>
              <w:t>Leading and resolving transactional HR, L&amp;D and Payroll administration tasks</w:t>
            </w:r>
          </w:p>
          <w:p w14:paraId="7BF4D60B" w14:textId="77777777" w:rsidR="00666721" w:rsidRPr="00276AC8" w:rsidRDefault="00666721" w:rsidP="00666721">
            <w:pPr>
              <w:pStyle w:val="ListParagraph"/>
              <w:numPr>
                <w:ilvl w:val="0"/>
                <w:numId w:val="3"/>
              </w:numPr>
              <w:spacing w:before="100" w:beforeAutospacing="1" w:after="100" w:afterAutospacing="1"/>
              <w:ind w:left="873" w:hanging="284"/>
              <w:rPr>
                <w:rStyle w:val="BulletedListChar"/>
                <w:rFonts w:ascii="Arial" w:hAnsi="Arial" w:cs="Arial"/>
                <w:sz w:val="24"/>
                <w:lang w:val="en"/>
              </w:rPr>
            </w:pPr>
            <w:r w:rsidRPr="00276AC8">
              <w:rPr>
                <w:rStyle w:val="BulletedListChar"/>
                <w:rFonts w:ascii="Arial" w:hAnsi="Arial" w:cs="Arial"/>
                <w:sz w:val="24"/>
                <w:lang w:val="en"/>
              </w:rPr>
              <w:t>Supporting the scheduling of meetings and events</w:t>
            </w:r>
          </w:p>
          <w:p w14:paraId="7AC45CB4" w14:textId="77777777" w:rsidR="00666721" w:rsidRPr="00276AC8" w:rsidRDefault="00666721" w:rsidP="00666721">
            <w:pPr>
              <w:pStyle w:val="ListParagraph"/>
              <w:numPr>
                <w:ilvl w:val="0"/>
                <w:numId w:val="3"/>
              </w:numPr>
              <w:spacing w:before="100" w:beforeAutospacing="1" w:after="100" w:afterAutospacing="1"/>
              <w:ind w:left="873" w:hanging="284"/>
              <w:rPr>
                <w:rStyle w:val="BulletedListChar"/>
                <w:rFonts w:ascii="Arial" w:hAnsi="Arial" w:cs="Arial"/>
                <w:sz w:val="24"/>
                <w:lang w:val="en"/>
              </w:rPr>
            </w:pPr>
            <w:r w:rsidRPr="00276AC8">
              <w:rPr>
                <w:rStyle w:val="BulletedListChar"/>
                <w:rFonts w:ascii="Arial" w:hAnsi="Arial" w:cs="Arial"/>
                <w:sz w:val="24"/>
                <w:lang w:val="en"/>
              </w:rPr>
              <w:t>Supporting HR financial management such as raising PO requests</w:t>
            </w:r>
          </w:p>
          <w:p w14:paraId="5A255735" w14:textId="77777777" w:rsidR="00666721" w:rsidRPr="00276AC8" w:rsidRDefault="00666721" w:rsidP="00666721">
            <w:pPr>
              <w:pStyle w:val="BulletedList"/>
              <w:numPr>
                <w:ilvl w:val="0"/>
                <w:numId w:val="2"/>
              </w:numPr>
              <w:rPr>
                <w:rStyle w:val="BulletedListChar"/>
                <w:rFonts w:ascii="Arial" w:hAnsi="Arial" w:cs="Arial"/>
                <w:b/>
                <w:sz w:val="24"/>
                <w:szCs w:val="24"/>
              </w:rPr>
            </w:pPr>
            <w:r w:rsidRPr="00276AC8">
              <w:rPr>
                <w:rStyle w:val="BulletedListChar"/>
                <w:rFonts w:ascii="Arial" w:hAnsi="Arial" w:cs="Arial"/>
                <w:sz w:val="24"/>
                <w:szCs w:val="24"/>
              </w:rPr>
              <w:t>Health and Safety</w:t>
            </w:r>
          </w:p>
          <w:p w14:paraId="658F62CB" w14:textId="77777777" w:rsidR="00666721" w:rsidRPr="00276AC8" w:rsidRDefault="00666721" w:rsidP="00666721">
            <w:pPr>
              <w:pStyle w:val="BulletedList"/>
              <w:numPr>
                <w:ilvl w:val="0"/>
                <w:numId w:val="0"/>
              </w:numPr>
              <w:ind w:left="720"/>
              <w:rPr>
                <w:rStyle w:val="BulletedListChar"/>
                <w:rFonts w:ascii="Arial" w:hAnsi="Arial" w:cs="Arial"/>
                <w:sz w:val="24"/>
                <w:szCs w:val="24"/>
              </w:rPr>
            </w:pPr>
            <w:r w:rsidRPr="00276AC8">
              <w:rPr>
                <w:rStyle w:val="BulletedListChar"/>
                <w:rFonts w:ascii="Arial" w:hAnsi="Arial" w:cs="Arial"/>
                <w:sz w:val="24"/>
                <w:szCs w:val="24"/>
              </w:rPr>
              <w:t>Comply with all Health and safety legislation for your area of work, ensuring that risks are identified, managed and monitored as required</w:t>
            </w:r>
          </w:p>
          <w:p w14:paraId="48CDFE15" w14:textId="77777777" w:rsidR="00666721" w:rsidRPr="0047712B" w:rsidRDefault="00666721" w:rsidP="00666721">
            <w:pPr>
              <w:pStyle w:val="BulletedList"/>
              <w:numPr>
                <w:ilvl w:val="0"/>
                <w:numId w:val="0"/>
              </w:numPr>
              <w:ind w:left="720"/>
              <w:rPr>
                <w:rStyle w:val="BulletedListChar"/>
                <w:rFonts w:cs="Arial"/>
                <w:szCs w:val="24"/>
              </w:rPr>
            </w:pPr>
          </w:p>
        </w:tc>
      </w:tr>
      <w:tr w:rsidR="00666721" w:rsidRPr="00D2103E" w14:paraId="27D54C0F"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shd w:val="clear" w:color="auto" w:fill="8496B0" w:themeFill="text2" w:themeFillTint="99"/>
            <w:tcMar>
              <w:top w:w="0" w:type="dxa"/>
              <w:left w:w="108" w:type="dxa"/>
              <w:bottom w:w="0" w:type="dxa"/>
              <w:right w:w="108" w:type="dxa"/>
            </w:tcMar>
          </w:tcPr>
          <w:p w14:paraId="0E673127" w14:textId="77777777" w:rsidR="00666721" w:rsidRPr="000D5DAA" w:rsidRDefault="00666721" w:rsidP="00666721">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666721" w:rsidRPr="00D2103E" w14:paraId="01BEBA6B"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CD39957" w14:textId="33B5E056" w:rsidR="00666721" w:rsidRPr="00203C0C" w:rsidRDefault="00666721" w:rsidP="00666721">
            <w:pPr>
              <w:pStyle w:val="BulletedList"/>
              <w:rPr>
                <w:rStyle w:val="BulletedListChar"/>
                <w:rFonts w:ascii="Arial" w:hAnsi="Arial" w:cs="Arial"/>
                <w:bCs/>
                <w:sz w:val="24"/>
                <w:szCs w:val="24"/>
              </w:rPr>
            </w:pPr>
            <w:r w:rsidRPr="00203C0C">
              <w:rPr>
                <w:rStyle w:val="BulletedListChar"/>
                <w:rFonts w:ascii="Arial" w:hAnsi="Arial" w:cs="Arial"/>
                <w:bCs/>
                <w:sz w:val="24"/>
                <w:szCs w:val="24"/>
              </w:rPr>
              <w:t xml:space="preserve">To provide HR administration to the HR Team </w:t>
            </w:r>
          </w:p>
          <w:p w14:paraId="1CAE79CC" w14:textId="4573A280" w:rsidR="00666721" w:rsidRPr="00203C0C" w:rsidRDefault="00666721" w:rsidP="00666721">
            <w:pPr>
              <w:pStyle w:val="BulletedList"/>
              <w:rPr>
                <w:rStyle w:val="BulletedListChar"/>
                <w:rFonts w:ascii="Arial" w:hAnsi="Arial" w:cs="Arial"/>
                <w:bCs/>
                <w:sz w:val="24"/>
                <w:szCs w:val="24"/>
              </w:rPr>
            </w:pPr>
            <w:r w:rsidRPr="00203C0C">
              <w:rPr>
                <w:rStyle w:val="BulletedListChar"/>
                <w:rFonts w:ascii="Arial" w:hAnsi="Arial" w:cs="Arial"/>
                <w:bCs/>
                <w:sz w:val="24"/>
                <w:szCs w:val="24"/>
              </w:rPr>
              <w:t>To provide HR customer services support to internal officers and councillors</w:t>
            </w:r>
          </w:p>
          <w:p w14:paraId="6C833CC1" w14:textId="77777777" w:rsidR="00666721" w:rsidRPr="009B126F" w:rsidRDefault="00666721" w:rsidP="00666721">
            <w:pPr>
              <w:pStyle w:val="BulletedList"/>
              <w:numPr>
                <w:ilvl w:val="0"/>
                <w:numId w:val="0"/>
              </w:numPr>
              <w:ind w:left="720"/>
              <w:rPr>
                <w:rStyle w:val="BulletedListChar"/>
                <w:rFonts w:cs="Arial"/>
                <w:bCs/>
                <w:szCs w:val="24"/>
              </w:rPr>
            </w:pPr>
          </w:p>
        </w:tc>
      </w:tr>
      <w:tr w:rsidR="00666721" w:rsidRPr="00D2103E" w14:paraId="2BCC8649"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shd w:val="clear" w:color="auto" w:fill="8496B0" w:themeFill="text2" w:themeFillTint="99"/>
            <w:tcMar>
              <w:top w:w="0" w:type="dxa"/>
              <w:left w:w="108" w:type="dxa"/>
              <w:bottom w:w="0" w:type="dxa"/>
              <w:right w:w="108" w:type="dxa"/>
            </w:tcMar>
          </w:tcPr>
          <w:p w14:paraId="0D02498E" w14:textId="77777777" w:rsidR="00666721" w:rsidRPr="000D5DAA" w:rsidRDefault="00666721" w:rsidP="00666721">
            <w:pPr>
              <w:pStyle w:val="Descriptionlabels"/>
              <w:rPr>
                <w:rStyle w:val="Strong"/>
                <w:b/>
                <w:bCs w:val="0"/>
              </w:rPr>
            </w:pPr>
            <w:r>
              <w:br w:type="page"/>
            </w:r>
            <w:r w:rsidRPr="000E6B18">
              <w:rPr>
                <w:rStyle w:val="DetailsChar"/>
                <w:color w:val="FFFFFF" w:themeColor="background1"/>
              </w:rPr>
              <w:t>Areas of Accountability</w:t>
            </w:r>
            <w:r>
              <w:rPr>
                <w:rStyle w:val="DetailsChar"/>
                <w:color w:val="FFFFFF" w:themeColor="background1"/>
              </w:rPr>
              <w:t>/Problem Solving</w:t>
            </w:r>
            <w:r w:rsidRPr="000E6B18">
              <w:rPr>
                <w:rStyle w:val="DetailsChar"/>
                <w:color w:val="FFFFFF" w:themeColor="background1"/>
              </w:rPr>
              <w:t xml:space="preserve"> – Decision Making / Scope for Impact</w:t>
            </w:r>
          </w:p>
        </w:tc>
      </w:tr>
      <w:tr w:rsidR="00666721" w:rsidRPr="00D2103E" w14:paraId="251B558C"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04863BE" w14:textId="49C18086" w:rsidR="00666721" w:rsidRDefault="00666721" w:rsidP="00666721">
            <w:pPr>
              <w:pStyle w:val="BulletedList"/>
              <w:rPr>
                <w:rFonts w:ascii="Arial" w:hAnsi="Arial" w:cs="Arial"/>
                <w:sz w:val="24"/>
                <w:szCs w:val="24"/>
              </w:rPr>
            </w:pPr>
            <w:r>
              <w:rPr>
                <w:rFonts w:ascii="Arial" w:hAnsi="Arial" w:cs="Arial"/>
                <w:b/>
                <w:bCs/>
                <w:sz w:val="24"/>
                <w:szCs w:val="24"/>
              </w:rPr>
              <w:t xml:space="preserve">Financial: </w:t>
            </w:r>
            <w:r>
              <w:rPr>
                <w:rFonts w:ascii="Arial" w:hAnsi="Arial" w:cs="Arial"/>
                <w:sz w:val="24"/>
                <w:szCs w:val="24"/>
              </w:rPr>
              <w:t xml:space="preserve">To use the </w:t>
            </w:r>
            <w:r w:rsidR="008F3322" w:rsidRPr="008F3322">
              <w:rPr>
                <w:rFonts w:ascii="Arial" w:hAnsi="Arial" w:cs="Arial"/>
                <w:sz w:val="24"/>
                <w:szCs w:val="24"/>
              </w:rPr>
              <w:t>Business World</w:t>
            </w:r>
            <w:r>
              <w:rPr>
                <w:rFonts w:ascii="Arial" w:hAnsi="Arial" w:cs="Arial"/>
                <w:sz w:val="24"/>
                <w:szCs w:val="24"/>
              </w:rPr>
              <w:t xml:space="preserve"> system, raising Purchase Orders on request, checking them for accuracy and ensuring HR invoices are paid on time and correctly. </w:t>
            </w:r>
          </w:p>
          <w:p w14:paraId="54275AAF" w14:textId="77777777" w:rsidR="00666721" w:rsidRPr="00DC4430" w:rsidRDefault="00666721" w:rsidP="00666721">
            <w:pPr>
              <w:pStyle w:val="BulletedList"/>
              <w:rPr>
                <w:rFonts w:ascii="Arial" w:hAnsi="Arial" w:cs="Arial"/>
                <w:sz w:val="24"/>
                <w:szCs w:val="24"/>
              </w:rPr>
            </w:pPr>
            <w:r>
              <w:rPr>
                <w:rFonts w:ascii="Arial" w:hAnsi="Arial" w:cs="Arial"/>
                <w:sz w:val="24"/>
                <w:szCs w:val="24"/>
              </w:rPr>
              <w:t>Supporting the HR Manager with end of financial year administration</w:t>
            </w:r>
          </w:p>
          <w:p w14:paraId="04CEC7E4" w14:textId="237008B6" w:rsidR="00666721" w:rsidRDefault="00666721" w:rsidP="00666721">
            <w:pPr>
              <w:pStyle w:val="BulletedList"/>
              <w:rPr>
                <w:rFonts w:ascii="Arial" w:hAnsi="Arial" w:cs="Arial"/>
                <w:sz w:val="24"/>
                <w:szCs w:val="24"/>
              </w:rPr>
            </w:pPr>
            <w:r>
              <w:rPr>
                <w:rFonts w:ascii="Arial" w:hAnsi="Arial" w:cs="Arial"/>
                <w:b/>
                <w:bCs/>
                <w:sz w:val="24"/>
                <w:szCs w:val="24"/>
              </w:rPr>
              <w:t xml:space="preserve">HR: </w:t>
            </w:r>
            <w:r>
              <w:rPr>
                <w:rFonts w:ascii="Arial" w:hAnsi="Arial" w:cs="Arial"/>
                <w:sz w:val="24"/>
                <w:szCs w:val="24"/>
              </w:rPr>
              <w:t xml:space="preserve">To work with the HR </w:t>
            </w:r>
            <w:r w:rsidR="008F3322">
              <w:rPr>
                <w:rFonts w:ascii="Arial" w:hAnsi="Arial" w:cs="Arial"/>
                <w:sz w:val="24"/>
                <w:szCs w:val="24"/>
              </w:rPr>
              <w:t>team</w:t>
            </w:r>
            <w:r>
              <w:rPr>
                <w:rFonts w:ascii="Arial" w:hAnsi="Arial" w:cs="Arial"/>
                <w:sz w:val="24"/>
                <w:szCs w:val="24"/>
              </w:rPr>
              <w:t xml:space="preserve"> to prioritise and lead on the HR email inboxes</w:t>
            </w:r>
            <w:r w:rsidR="008F3322">
              <w:rPr>
                <w:rFonts w:ascii="Arial" w:hAnsi="Arial" w:cs="Arial"/>
                <w:sz w:val="24"/>
                <w:szCs w:val="24"/>
              </w:rPr>
              <w:t xml:space="preserve"> and Service desk tickets</w:t>
            </w:r>
            <w:r>
              <w:rPr>
                <w:rFonts w:ascii="Arial" w:hAnsi="Arial" w:cs="Arial"/>
                <w:sz w:val="24"/>
                <w:szCs w:val="24"/>
              </w:rPr>
              <w:t xml:space="preserve"> including sickness reporting and HR, escalating urgent or complex requests as needed</w:t>
            </w:r>
            <w:r w:rsidR="00077A4D">
              <w:rPr>
                <w:rFonts w:ascii="Arial" w:hAnsi="Arial" w:cs="Arial"/>
                <w:sz w:val="24"/>
                <w:szCs w:val="24"/>
              </w:rPr>
              <w:t xml:space="preserve"> to Business Partners.</w:t>
            </w:r>
          </w:p>
          <w:p w14:paraId="0BD720EA" w14:textId="77777777" w:rsidR="00666721" w:rsidRDefault="00666721" w:rsidP="00666721">
            <w:pPr>
              <w:pStyle w:val="BulletedList"/>
              <w:rPr>
                <w:rFonts w:ascii="Arial" w:hAnsi="Arial" w:cs="Arial"/>
                <w:sz w:val="24"/>
                <w:szCs w:val="24"/>
              </w:rPr>
            </w:pPr>
            <w:r>
              <w:rPr>
                <w:rFonts w:ascii="Arial" w:hAnsi="Arial" w:cs="Arial"/>
                <w:sz w:val="24"/>
                <w:szCs w:val="24"/>
              </w:rPr>
              <w:t>To process reference requests, transactional HR enquiries (such as requests for eye vouchers, copies of personal information held on file, etc.)</w:t>
            </w:r>
          </w:p>
          <w:p w14:paraId="5716757E" w14:textId="77777777" w:rsidR="00666721" w:rsidRDefault="00666721" w:rsidP="00666721">
            <w:pPr>
              <w:pStyle w:val="BulletedList"/>
              <w:rPr>
                <w:rFonts w:ascii="Arial" w:hAnsi="Arial" w:cs="Arial"/>
                <w:sz w:val="24"/>
                <w:szCs w:val="24"/>
              </w:rPr>
            </w:pPr>
            <w:r>
              <w:rPr>
                <w:rFonts w:ascii="Arial" w:hAnsi="Arial" w:cs="Arial"/>
                <w:sz w:val="24"/>
                <w:szCs w:val="24"/>
              </w:rPr>
              <w:t>To arrange interviews, onboarding, induction and probation meetings.</w:t>
            </w:r>
          </w:p>
          <w:p w14:paraId="13A63D5D" w14:textId="413F05C1" w:rsidR="00666721" w:rsidRDefault="00666721" w:rsidP="00666721">
            <w:pPr>
              <w:pStyle w:val="BulletedList"/>
              <w:rPr>
                <w:rFonts w:ascii="Arial" w:hAnsi="Arial" w:cs="Arial"/>
                <w:sz w:val="24"/>
                <w:szCs w:val="24"/>
              </w:rPr>
            </w:pPr>
            <w:r>
              <w:rPr>
                <w:rFonts w:ascii="Arial" w:hAnsi="Arial" w:cs="Arial"/>
                <w:sz w:val="24"/>
                <w:szCs w:val="24"/>
              </w:rPr>
              <w:t>To arrange meetings using the Zoom</w:t>
            </w:r>
            <w:r w:rsidR="00077A4D">
              <w:rPr>
                <w:rFonts w:ascii="Arial" w:hAnsi="Arial" w:cs="Arial"/>
                <w:sz w:val="24"/>
                <w:szCs w:val="24"/>
              </w:rPr>
              <w:t xml:space="preserve"> and Teams</w:t>
            </w:r>
          </w:p>
          <w:p w14:paraId="6B8CE369" w14:textId="6E17CFE6" w:rsidR="00666721" w:rsidRDefault="00666721" w:rsidP="00666721">
            <w:pPr>
              <w:pStyle w:val="BulletedList"/>
              <w:rPr>
                <w:rFonts w:ascii="Arial" w:hAnsi="Arial" w:cs="Arial"/>
                <w:sz w:val="24"/>
                <w:szCs w:val="24"/>
              </w:rPr>
            </w:pPr>
            <w:r>
              <w:rPr>
                <w:rFonts w:ascii="Arial" w:hAnsi="Arial" w:cs="Arial"/>
                <w:sz w:val="24"/>
                <w:szCs w:val="24"/>
              </w:rPr>
              <w:t xml:space="preserve">To support the HR team by ensuring all filing on the </w:t>
            </w:r>
            <w:r w:rsidR="00077A4D">
              <w:rPr>
                <w:rFonts w:ascii="Arial" w:hAnsi="Arial" w:cs="Arial"/>
                <w:sz w:val="24"/>
                <w:szCs w:val="24"/>
              </w:rPr>
              <w:t>Business World</w:t>
            </w:r>
            <w:r>
              <w:rPr>
                <w:rFonts w:ascii="Arial" w:hAnsi="Arial" w:cs="Arial"/>
                <w:sz w:val="24"/>
                <w:szCs w:val="24"/>
              </w:rPr>
              <w:t xml:space="preserve"> system is kept up to date. </w:t>
            </w:r>
          </w:p>
          <w:p w14:paraId="16FD300E" w14:textId="7427752A" w:rsidR="00666721" w:rsidRDefault="00666721" w:rsidP="00666721">
            <w:pPr>
              <w:pStyle w:val="BulletedList"/>
              <w:rPr>
                <w:rFonts w:ascii="Arial" w:hAnsi="Arial" w:cs="Arial"/>
                <w:sz w:val="24"/>
                <w:szCs w:val="24"/>
              </w:rPr>
            </w:pPr>
            <w:r w:rsidRPr="00631E38">
              <w:rPr>
                <w:rFonts w:ascii="Arial" w:hAnsi="Arial" w:cs="Arial"/>
                <w:sz w:val="24"/>
                <w:szCs w:val="24"/>
              </w:rPr>
              <w:t>To</w:t>
            </w:r>
            <w:r>
              <w:rPr>
                <w:sz w:val="24"/>
                <w:szCs w:val="24"/>
              </w:rPr>
              <w:t xml:space="preserve"> </w:t>
            </w:r>
            <w:r w:rsidRPr="00631E38">
              <w:rPr>
                <w:rFonts w:ascii="Arial" w:hAnsi="Arial" w:cs="Arial"/>
                <w:sz w:val="24"/>
                <w:szCs w:val="24"/>
              </w:rPr>
              <w:t>coordinate</w:t>
            </w:r>
            <w:r>
              <w:rPr>
                <w:rFonts w:ascii="Arial" w:hAnsi="Arial" w:cs="Arial"/>
                <w:sz w:val="24"/>
                <w:szCs w:val="24"/>
              </w:rPr>
              <w:t xml:space="preserve"> the Long Term Service Awards process.</w:t>
            </w:r>
          </w:p>
          <w:p w14:paraId="0A2934C6" w14:textId="580E4B4C" w:rsidR="00666721" w:rsidRDefault="00666721" w:rsidP="00666721">
            <w:pPr>
              <w:pStyle w:val="BulletedList"/>
              <w:rPr>
                <w:rFonts w:ascii="Arial" w:hAnsi="Arial" w:cs="Arial"/>
                <w:sz w:val="24"/>
                <w:szCs w:val="24"/>
              </w:rPr>
            </w:pPr>
            <w:r>
              <w:rPr>
                <w:rFonts w:ascii="Arial" w:hAnsi="Arial" w:cs="Arial"/>
                <w:sz w:val="24"/>
                <w:szCs w:val="24"/>
              </w:rPr>
              <w:t>To support the HR Officers,</w:t>
            </w:r>
            <w:r w:rsidR="000D1BAA">
              <w:rPr>
                <w:rFonts w:ascii="Arial" w:hAnsi="Arial" w:cs="Arial"/>
                <w:sz w:val="24"/>
                <w:szCs w:val="24"/>
              </w:rPr>
              <w:t xml:space="preserve"> Business Partner, Payroll Manager, Learning and Development Manager and </w:t>
            </w:r>
            <w:r>
              <w:rPr>
                <w:rFonts w:ascii="Arial" w:hAnsi="Arial" w:cs="Arial"/>
                <w:sz w:val="24"/>
                <w:szCs w:val="24"/>
              </w:rPr>
              <w:t xml:space="preserve">HR Manager with administrative support as needed </w:t>
            </w:r>
          </w:p>
          <w:p w14:paraId="69DA3F6F" w14:textId="77777777" w:rsidR="00666721" w:rsidRDefault="00666721" w:rsidP="00666721">
            <w:pPr>
              <w:pStyle w:val="BulletedList"/>
              <w:rPr>
                <w:rFonts w:ascii="Arial" w:hAnsi="Arial" w:cs="Arial"/>
                <w:sz w:val="24"/>
                <w:szCs w:val="24"/>
              </w:rPr>
            </w:pPr>
            <w:r>
              <w:rPr>
                <w:rFonts w:ascii="Arial" w:hAnsi="Arial" w:cs="Arial"/>
                <w:sz w:val="24"/>
                <w:szCs w:val="24"/>
              </w:rPr>
              <w:t>Support team projects as needed</w:t>
            </w:r>
          </w:p>
          <w:p w14:paraId="74C0654E" w14:textId="77777777" w:rsidR="00666721" w:rsidRPr="00DC4430" w:rsidRDefault="00666721" w:rsidP="00666721">
            <w:pPr>
              <w:pStyle w:val="BulletedList"/>
              <w:rPr>
                <w:rFonts w:ascii="Arial" w:hAnsi="Arial" w:cs="Arial"/>
                <w:sz w:val="24"/>
                <w:szCs w:val="24"/>
              </w:rPr>
            </w:pPr>
            <w:r>
              <w:rPr>
                <w:rFonts w:ascii="Arial" w:hAnsi="Arial" w:cs="Arial"/>
                <w:sz w:val="24"/>
                <w:szCs w:val="24"/>
              </w:rPr>
              <w:t>Assisting with the Job Evaluation process, setting up the panels.</w:t>
            </w:r>
          </w:p>
          <w:p w14:paraId="13FB5554" w14:textId="1FE80D97" w:rsidR="00666721" w:rsidRDefault="00666721" w:rsidP="00666721">
            <w:pPr>
              <w:pStyle w:val="BulletedList"/>
              <w:rPr>
                <w:rFonts w:ascii="Arial" w:hAnsi="Arial" w:cs="Arial"/>
                <w:sz w:val="24"/>
                <w:szCs w:val="24"/>
              </w:rPr>
            </w:pPr>
            <w:r>
              <w:rPr>
                <w:rFonts w:ascii="Arial" w:hAnsi="Arial" w:cs="Arial"/>
                <w:b/>
                <w:bCs/>
                <w:sz w:val="24"/>
                <w:szCs w:val="24"/>
              </w:rPr>
              <w:t xml:space="preserve">Payroll: </w:t>
            </w:r>
            <w:r>
              <w:rPr>
                <w:rFonts w:ascii="Arial" w:hAnsi="Arial" w:cs="Arial"/>
                <w:sz w:val="24"/>
                <w:szCs w:val="24"/>
              </w:rPr>
              <w:t>To work with the Payroll Manager to prioritise and manage</w:t>
            </w:r>
            <w:r w:rsidR="00297DF7">
              <w:rPr>
                <w:rFonts w:ascii="Arial" w:hAnsi="Arial" w:cs="Arial"/>
                <w:sz w:val="24"/>
                <w:szCs w:val="24"/>
              </w:rPr>
              <w:t xml:space="preserve"> payroll changes and payroll requests </w:t>
            </w:r>
            <w:r>
              <w:rPr>
                <w:rFonts w:ascii="Arial" w:hAnsi="Arial" w:cs="Arial"/>
                <w:sz w:val="24"/>
                <w:szCs w:val="24"/>
              </w:rPr>
              <w:t>as needed.</w:t>
            </w:r>
          </w:p>
          <w:p w14:paraId="2C0531E3" w14:textId="77777777" w:rsidR="00666721" w:rsidRPr="00DC4430" w:rsidRDefault="00666721" w:rsidP="00666721">
            <w:pPr>
              <w:pStyle w:val="BulletedList"/>
              <w:rPr>
                <w:rFonts w:ascii="Arial" w:hAnsi="Arial" w:cs="Arial"/>
                <w:sz w:val="24"/>
                <w:szCs w:val="24"/>
              </w:rPr>
            </w:pPr>
            <w:r>
              <w:rPr>
                <w:rFonts w:ascii="Arial" w:hAnsi="Arial" w:cs="Arial"/>
                <w:sz w:val="24"/>
                <w:szCs w:val="24"/>
              </w:rPr>
              <w:t>To manage requests for copies of information such as payslips, P60s and P45s</w:t>
            </w:r>
          </w:p>
          <w:p w14:paraId="5E57980C" w14:textId="77777777" w:rsidR="00666721" w:rsidRDefault="00666721" w:rsidP="00666721">
            <w:pPr>
              <w:pStyle w:val="BulletedList"/>
              <w:rPr>
                <w:rFonts w:ascii="Arial" w:hAnsi="Arial" w:cs="Arial"/>
                <w:sz w:val="24"/>
                <w:szCs w:val="24"/>
              </w:rPr>
            </w:pPr>
            <w:r>
              <w:rPr>
                <w:rFonts w:ascii="Arial" w:hAnsi="Arial" w:cs="Arial"/>
                <w:b/>
                <w:bCs/>
                <w:sz w:val="24"/>
                <w:szCs w:val="24"/>
              </w:rPr>
              <w:t xml:space="preserve">Learning and Development: </w:t>
            </w:r>
            <w:r>
              <w:rPr>
                <w:rFonts w:ascii="Arial" w:hAnsi="Arial" w:cs="Arial"/>
                <w:sz w:val="24"/>
                <w:szCs w:val="24"/>
              </w:rPr>
              <w:t xml:space="preserve">To work with the L&amp;D Manager to provide administrative support as needed including oversight of the L&amp;D email inbox, escalating complex or urgent requests as needed. </w:t>
            </w:r>
          </w:p>
          <w:p w14:paraId="6170E23E" w14:textId="3D638F92" w:rsidR="00666721" w:rsidRDefault="00666721" w:rsidP="00666721">
            <w:pPr>
              <w:pStyle w:val="BulletedList"/>
              <w:rPr>
                <w:rFonts w:ascii="Arial" w:hAnsi="Arial" w:cs="Arial"/>
                <w:sz w:val="24"/>
                <w:szCs w:val="24"/>
              </w:rPr>
            </w:pPr>
            <w:r>
              <w:rPr>
                <w:rFonts w:ascii="Arial" w:hAnsi="Arial" w:cs="Arial"/>
                <w:b/>
                <w:bCs/>
                <w:sz w:val="24"/>
                <w:szCs w:val="24"/>
              </w:rPr>
              <w:t>Systems:</w:t>
            </w:r>
            <w:r>
              <w:rPr>
                <w:rFonts w:ascii="Arial" w:hAnsi="Arial" w:cs="Arial"/>
                <w:sz w:val="24"/>
                <w:szCs w:val="24"/>
              </w:rPr>
              <w:t xml:space="preserve"> To be familiar with HR systems including</w:t>
            </w:r>
            <w:r w:rsidR="00297DF7">
              <w:rPr>
                <w:rFonts w:ascii="Arial" w:hAnsi="Arial" w:cs="Arial"/>
                <w:sz w:val="24"/>
                <w:szCs w:val="24"/>
              </w:rPr>
              <w:t xml:space="preserve"> Business World</w:t>
            </w:r>
            <w:r>
              <w:rPr>
                <w:rFonts w:ascii="Arial" w:hAnsi="Arial" w:cs="Arial"/>
                <w:sz w:val="24"/>
                <w:szCs w:val="24"/>
              </w:rPr>
              <w:t xml:space="preserve"> and be able to input data into systems correctly.</w:t>
            </w:r>
          </w:p>
          <w:p w14:paraId="42A45537" w14:textId="77777777" w:rsidR="00666721" w:rsidRDefault="00666721" w:rsidP="00666721">
            <w:pPr>
              <w:pStyle w:val="BulletedList"/>
              <w:rPr>
                <w:rFonts w:ascii="Arial" w:hAnsi="Arial" w:cs="Arial"/>
                <w:sz w:val="24"/>
                <w:szCs w:val="24"/>
              </w:rPr>
            </w:pPr>
            <w:r>
              <w:rPr>
                <w:rFonts w:ascii="Arial" w:hAnsi="Arial" w:cs="Arial"/>
                <w:b/>
                <w:bCs/>
                <w:sz w:val="24"/>
                <w:szCs w:val="24"/>
              </w:rPr>
              <w:t xml:space="preserve">Data: </w:t>
            </w:r>
            <w:r>
              <w:rPr>
                <w:rFonts w:ascii="Arial" w:hAnsi="Arial" w:cs="Arial"/>
                <w:sz w:val="24"/>
                <w:szCs w:val="24"/>
              </w:rPr>
              <w:t>To understand the need for confidentiality within an HR environment and the importance of accurate data administration</w:t>
            </w:r>
          </w:p>
          <w:p w14:paraId="35660003" w14:textId="77777777" w:rsidR="00666721" w:rsidRPr="00DC4430" w:rsidRDefault="00666721" w:rsidP="00666721">
            <w:pPr>
              <w:pStyle w:val="BulletedList"/>
              <w:numPr>
                <w:ilvl w:val="0"/>
                <w:numId w:val="0"/>
              </w:numPr>
              <w:ind w:left="720"/>
              <w:rPr>
                <w:rFonts w:ascii="Arial" w:hAnsi="Arial" w:cs="Arial"/>
                <w:sz w:val="24"/>
                <w:szCs w:val="24"/>
              </w:rPr>
            </w:pPr>
          </w:p>
        </w:tc>
      </w:tr>
      <w:tr w:rsidR="00666721" w:rsidRPr="00D2103E" w14:paraId="35433B2B"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shd w:val="clear" w:color="auto" w:fill="8496B0" w:themeFill="text2" w:themeFillTint="99"/>
            <w:tcMar>
              <w:top w:w="0" w:type="dxa"/>
              <w:left w:w="108" w:type="dxa"/>
              <w:bottom w:w="0" w:type="dxa"/>
              <w:right w:w="108" w:type="dxa"/>
            </w:tcMar>
          </w:tcPr>
          <w:p w14:paraId="24ADA943" w14:textId="77777777" w:rsidR="00666721" w:rsidRPr="00A54ECE" w:rsidRDefault="00666721" w:rsidP="00666721">
            <w:pPr>
              <w:pStyle w:val="Descriptionlabels"/>
              <w:rPr>
                <w:rStyle w:val="Strong"/>
                <w:b/>
                <w:bCs w:val="0"/>
              </w:rPr>
            </w:pPr>
            <w:r w:rsidRPr="00A54ECE">
              <w:rPr>
                <w:rStyle w:val="DetailsChar"/>
                <w:color w:val="FFFFFF" w:themeColor="background1"/>
              </w:rPr>
              <w:t>Customers and Contacts</w:t>
            </w:r>
          </w:p>
        </w:tc>
      </w:tr>
      <w:tr w:rsidR="00666721" w:rsidRPr="00D2103E" w14:paraId="63FCFCFD"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41B390" w14:textId="77777777" w:rsidR="00666721" w:rsidRPr="001A57DA" w:rsidRDefault="00666721" w:rsidP="00666721">
            <w:pPr>
              <w:pStyle w:val="BulletedList"/>
              <w:rPr>
                <w:rStyle w:val="BulletedListChar"/>
                <w:rFonts w:ascii="Arial" w:hAnsi="Arial" w:cs="Arial"/>
                <w:sz w:val="24"/>
                <w:szCs w:val="24"/>
              </w:rPr>
            </w:pPr>
            <w:r w:rsidRPr="001A57DA">
              <w:rPr>
                <w:rStyle w:val="BulletedListChar"/>
                <w:rFonts w:ascii="Arial" w:hAnsi="Arial" w:cs="Arial"/>
                <w:sz w:val="24"/>
                <w:szCs w:val="24"/>
              </w:rPr>
              <w:t>INTERNAL: The Leader and Deputy Leader of the Council; other Group Leaders and all elected Members; Chief Executive; Directors; all services and officers at all levels.</w:t>
            </w:r>
          </w:p>
          <w:p w14:paraId="46929E70" w14:textId="77777777" w:rsidR="00666721" w:rsidRPr="007C5500" w:rsidRDefault="00666721" w:rsidP="00666721">
            <w:pPr>
              <w:pStyle w:val="BulletedList"/>
            </w:pPr>
            <w:r>
              <w:rPr>
                <w:rFonts w:ascii="Arial" w:hAnsi="Arial" w:cs="Arial"/>
                <w:sz w:val="24"/>
                <w:szCs w:val="24"/>
              </w:rPr>
              <w:lastRenderedPageBreak/>
              <w:t>EXTERNAL: Other Local Authority HR teams, Surrey Learn Programme, prospective employees of Waverley Borough Council</w:t>
            </w:r>
          </w:p>
          <w:p w14:paraId="01D503BC" w14:textId="77777777" w:rsidR="00666721" w:rsidRPr="007E0649" w:rsidRDefault="00666721" w:rsidP="00666721">
            <w:pPr>
              <w:pStyle w:val="BulletedList"/>
              <w:numPr>
                <w:ilvl w:val="0"/>
                <w:numId w:val="0"/>
              </w:numPr>
              <w:ind w:left="720"/>
            </w:pPr>
          </w:p>
        </w:tc>
      </w:tr>
      <w:tr w:rsidR="00666721" w:rsidRPr="00D2103E" w14:paraId="5630E843" w14:textId="77777777" w:rsidTr="00003BF9">
        <w:trPr>
          <w:trHeight w:val="137"/>
        </w:trPr>
        <w:tc>
          <w:tcPr>
            <w:tcW w:w="9666" w:type="dxa"/>
            <w:gridSpan w:val="2"/>
            <w:tcBorders>
              <w:top w:val="single" w:sz="4" w:space="0" w:color="auto"/>
              <w:left w:val="single" w:sz="8" w:space="0" w:color="auto"/>
              <w:bottom w:val="single" w:sz="4" w:space="0" w:color="auto"/>
              <w:right w:val="single" w:sz="8" w:space="0" w:color="auto"/>
            </w:tcBorders>
            <w:shd w:val="clear" w:color="auto" w:fill="8496B0" w:themeFill="text2" w:themeFillTint="99"/>
            <w:tcMar>
              <w:top w:w="0" w:type="dxa"/>
              <w:left w:w="108" w:type="dxa"/>
              <w:bottom w:w="0" w:type="dxa"/>
              <w:right w:w="108" w:type="dxa"/>
            </w:tcMar>
          </w:tcPr>
          <w:p w14:paraId="7B8270DE" w14:textId="5C2DA876" w:rsidR="00666721" w:rsidRPr="000D5DAA" w:rsidRDefault="00666721" w:rsidP="00666721">
            <w:pPr>
              <w:pStyle w:val="Descriptionlabels"/>
              <w:rPr>
                <w:rStyle w:val="DetailsChar"/>
              </w:rPr>
            </w:pPr>
          </w:p>
        </w:tc>
      </w:tr>
      <w:tr w:rsidR="00666721" w:rsidRPr="00D2103E" w14:paraId="52CEE4E3" w14:textId="77777777" w:rsidTr="00003BF9">
        <w:trPr>
          <w:trHeight w:val="137"/>
        </w:trPr>
        <w:tc>
          <w:tcPr>
            <w:tcW w:w="966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4B36AC" w14:textId="6F46591A" w:rsidR="00666721" w:rsidRDefault="00666721" w:rsidP="00666721">
            <w:pPr>
              <w:pStyle w:val="Descriptionlabels"/>
              <w:ind w:left="720"/>
              <w:rPr>
                <w:rFonts w:cs="Arial"/>
                <w:noProof/>
                <w:szCs w:val="24"/>
                <w:lang w:val="en-GB" w:eastAsia="en-GB"/>
              </w:rPr>
            </w:pPr>
          </w:p>
          <w:p w14:paraId="397D2047" w14:textId="77777777" w:rsidR="00666721" w:rsidRDefault="00666721" w:rsidP="00666721">
            <w:pPr>
              <w:pStyle w:val="Descriptionlabels"/>
              <w:ind w:left="720"/>
              <w:rPr>
                <w:rFonts w:cs="Arial"/>
                <w:noProof/>
                <w:szCs w:val="24"/>
                <w:lang w:val="en-GB" w:eastAsia="en-GB"/>
              </w:rPr>
            </w:pPr>
          </w:p>
          <w:p w14:paraId="104C1BB0" w14:textId="77777777" w:rsidR="00666721" w:rsidRPr="002461F2" w:rsidRDefault="00666721" w:rsidP="00666721">
            <w:pPr>
              <w:pStyle w:val="Descriptionlabels"/>
              <w:ind w:left="720"/>
              <w:rPr>
                <w:rStyle w:val="DetailsChar"/>
                <w:rFonts w:cs="Arial"/>
                <w:szCs w:val="24"/>
              </w:rPr>
            </w:pPr>
          </w:p>
        </w:tc>
      </w:tr>
    </w:tbl>
    <w:p w14:paraId="662FA9E9" w14:textId="77777777" w:rsidR="00035836" w:rsidRDefault="00035836" w:rsidP="00035836">
      <w:pPr>
        <w:rPr>
          <w:b/>
          <w:color w:val="1F497D"/>
          <w:sz w:val="28"/>
          <w:szCs w:val="28"/>
        </w:rPr>
      </w:pPr>
      <w:r>
        <w:br w:type="page"/>
      </w:r>
      <w:r w:rsidRPr="00863FBB">
        <w:rPr>
          <w:b/>
          <w:color w:val="1F497D"/>
          <w:sz w:val="28"/>
          <w:szCs w:val="28"/>
        </w:rPr>
        <w:lastRenderedPageBreak/>
        <w:t>PERSON SPECIFICATION</w:t>
      </w:r>
    </w:p>
    <w:p w14:paraId="4D963A7E" w14:textId="77777777" w:rsidR="00035836" w:rsidRDefault="00035836" w:rsidP="00035836">
      <w:pPr>
        <w:rPr>
          <w:b/>
          <w:color w:val="1F497D"/>
          <w:sz w:val="28"/>
          <w:szCs w:val="28"/>
        </w:rPr>
      </w:pPr>
    </w:p>
    <w:p w14:paraId="174ECE5D" w14:textId="77777777" w:rsidR="00035836" w:rsidRPr="005D6AD4" w:rsidRDefault="00035836" w:rsidP="00035836">
      <w:pPr>
        <w:rPr>
          <w:rFonts w:cs="Arial"/>
          <w:b/>
          <w:sz w:val="24"/>
        </w:rPr>
      </w:pPr>
      <w:r w:rsidRPr="005D6AD4">
        <w:rPr>
          <w:rFonts w:cs="Arial"/>
          <w:b/>
          <w:sz w:val="24"/>
        </w:rPr>
        <w:t>Candidates must be able to demonstrate</w:t>
      </w:r>
      <w:r>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Pr>
          <w:rFonts w:cs="Arial"/>
          <w:b/>
          <w:sz w:val="24"/>
        </w:rPr>
        <w:t xml:space="preserve">marked as A, A/C or A/I </w:t>
      </w:r>
      <w:r w:rsidRPr="005D6AD4">
        <w:rPr>
          <w:rFonts w:cs="Arial"/>
          <w:b/>
          <w:sz w:val="24"/>
        </w:rPr>
        <w:t>within their application form to be shortlisted for this role.</w:t>
      </w:r>
    </w:p>
    <w:p w14:paraId="454F906A" w14:textId="77777777" w:rsidR="00035836" w:rsidRPr="00863FBB" w:rsidRDefault="00035836" w:rsidP="00035836">
      <w:pPr>
        <w:rPr>
          <w:b/>
          <w:color w:val="1F497D"/>
          <w:sz w:val="28"/>
          <w:szCs w:val="28"/>
        </w:rPr>
      </w:pPr>
    </w:p>
    <w:tbl>
      <w:tblPr>
        <w:tblStyle w:val="TableGrid"/>
        <w:tblW w:w="5101" w:type="pct"/>
        <w:tblLayout w:type="fixed"/>
        <w:tblLook w:val="04A0" w:firstRow="1" w:lastRow="0" w:firstColumn="1" w:lastColumn="0" w:noHBand="0" w:noVBand="1"/>
      </w:tblPr>
      <w:tblGrid>
        <w:gridCol w:w="2183"/>
        <w:gridCol w:w="2493"/>
        <w:gridCol w:w="1247"/>
        <w:gridCol w:w="2576"/>
        <w:gridCol w:w="1302"/>
      </w:tblGrid>
      <w:tr w:rsidR="00035836" w:rsidRPr="005D6AD4" w14:paraId="58CCC090" w14:textId="77777777" w:rsidTr="00003BF9">
        <w:tc>
          <w:tcPr>
            <w:tcW w:w="1114" w:type="pct"/>
            <w:tcBorders>
              <w:top w:val="single" w:sz="4" w:space="0" w:color="auto"/>
              <w:right w:val="single" w:sz="4" w:space="0" w:color="auto"/>
            </w:tcBorders>
            <w:shd w:val="clear" w:color="auto" w:fill="4472C4" w:themeFill="accent1"/>
          </w:tcPr>
          <w:p w14:paraId="1864090D" w14:textId="77777777" w:rsidR="00035836" w:rsidRPr="000E6B18" w:rsidRDefault="00035836" w:rsidP="00003BF9">
            <w:pPr>
              <w:pStyle w:val="Descriptionlabels"/>
              <w:rPr>
                <w:rStyle w:val="DetailsChar"/>
                <w:rFonts w:cs="Arial"/>
                <w:color w:val="FFFFFF" w:themeColor="background1"/>
                <w:szCs w:val="24"/>
              </w:rPr>
            </w:pPr>
          </w:p>
        </w:tc>
        <w:tc>
          <w:tcPr>
            <w:tcW w:w="3886" w:type="pct"/>
            <w:gridSpan w:val="4"/>
            <w:tcBorders>
              <w:top w:val="single" w:sz="4" w:space="0" w:color="auto"/>
              <w:left w:val="single" w:sz="4" w:space="0" w:color="auto"/>
            </w:tcBorders>
            <w:shd w:val="clear" w:color="auto" w:fill="4472C4" w:themeFill="accent1"/>
          </w:tcPr>
          <w:p w14:paraId="50BC09B2" w14:textId="77777777" w:rsidR="00035836" w:rsidRPr="000E6B18" w:rsidRDefault="00035836" w:rsidP="00003BF9">
            <w:pPr>
              <w:pStyle w:val="Descriptionlabels"/>
              <w:jc w:val="center"/>
              <w:rPr>
                <w:rStyle w:val="DetailsChar"/>
                <w:rFonts w:cs="Arial"/>
                <w:color w:val="FFFFFF" w:themeColor="background1"/>
                <w:szCs w:val="24"/>
              </w:rPr>
            </w:pPr>
            <w:r w:rsidRPr="000E6B18">
              <w:rPr>
                <w:rStyle w:val="DetailsChar"/>
                <w:rFonts w:cs="Arial"/>
                <w:color w:val="FFFFFF" w:themeColor="background1"/>
                <w:szCs w:val="24"/>
              </w:rPr>
              <w:t>Person Specification</w:t>
            </w:r>
          </w:p>
        </w:tc>
      </w:tr>
      <w:tr w:rsidR="00035836" w:rsidRPr="005D6AD4" w14:paraId="115E012B" w14:textId="77777777" w:rsidTr="00003BF9">
        <w:tc>
          <w:tcPr>
            <w:tcW w:w="1114" w:type="pct"/>
            <w:tcBorders>
              <w:bottom w:val="single" w:sz="12" w:space="0" w:color="auto"/>
            </w:tcBorders>
            <w:shd w:val="clear" w:color="auto" w:fill="4472C4" w:themeFill="accent1"/>
          </w:tcPr>
          <w:p w14:paraId="4204386B" w14:textId="77777777" w:rsidR="00035836" w:rsidRPr="005D6AD4" w:rsidRDefault="00035836" w:rsidP="00003BF9">
            <w:pPr>
              <w:pStyle w:val="Descriptionlabels"/>
              <w:rPr>
                <w:rStyle w:val="DetailsChar"/>
                <w:rFonts w:cs="Arial"/>
                <w:szCs w:val="24"/>
              </w:rPr>
            </w:pPr>
          </w:p>
        </w:tc>
        <w:tc>
          <w:tcPr>
            <w:tcW w:w="1272" w:type="pct"/>
            <w:tcBorders>
              <w:bottom w:val="single" w:sz="12" w:space="0" w:color="auto"/>
            </w:tcBorders>
            <w:shd w:val="clear" w:color="auto" w:fill="4472C4" w:themeFill="accent1"/>
          </w:tcPr>
          <w:p w14:paraId="36F52E1F" w14:textId="77777777" w:rsidR="00035836" w:rsidRPr="000E6B18" w:rsidRDefault="00035836" w:rsidP="00003BF9">
            <w:pPr>
              <w:pStyle w:val="Descriptionlabels"/>
              <w:jc w:val="center"/>
              <w:rPr>
                <w:rStyle w:val="DetailsChar"/>
                <w:rFonts w:cs="Arial"/>
                <w:color w:val="FFFFFF" w:themeColor="background1"/>
                <w:szCs w:val="24"/>
              </w:rPr>
            </w:pPr>
            <w:r w:rsidRPr="000E6B18">
              <w:rPr>
                <w:rStyle w:val="DetailsChar"/>
                <w:rFonts w:cs="Arial"/>
                <w:color w:val="FFFFFF" w:themeColor="background1"/>
                <w:szCs w:val="24"/>
              </w:rPr>
              <w:t>Essential criteria</w:t>
            </w:r>
          </w:p>
        </w:tc>
        <w:tc>
          <w:tcPr>
            <w:tcW w:w="636" w:type="pct"/>
            <w:tcBorders>
              <w:bottom w:val="single" w:sz="12" w:space="0" w:color="auto"/>
            </w:tcBorders>
            <w:shd w:val="clear" w:color="auto" w:fill="4472C4" w:themeFill="accent1"/>
          </w:tcPr>
          <w:p w14:paraId="76F73F83" w14:textId="77777777" w:rsidR="00035836" w:rsidRPr="00DA2691" w:rsidRDefault="00035836" w:rsidP="00003BF9">
            <w:pPr>
              <w:pStyle w:val="Descriptionlabels"/>
              <w:jc w:val="center"/>
              <w:rPr>
                <w:rStyle w:val="DetailsChar"/>
                <w:rFonts w:cs="Arial"/>
                <w:color w:val="FFFFFF" w:themeColor="background1"/>
                <w:szCs w:val="20"/>
              </w:rPr>
            </w:pPr>
            <w:r w:rsidRPr="00DA2691">
              <w:rPr>
                <w:rStyle w:val="DetailsChar"/>
                <w:rFonts w:cs="Arial"/>
                <w:color w:val="FFFFFF" w:themeColor="background1"/>
                <w:szCs w:val="20"/>
              </w:rPr>
              <w:t>How Assessed</w:t>
            </w:r>
          </w:p>
        </w:tc>
        <w:tc>
          <w:tcPr>
            <w:tcW w:w="1314" w:type="pct"/>
            <w:tcBorders>
              <w:bottom w:val="single" w:sz="12" w:space="0" w:color="auto"/>
            </w:tcBorders>
            <w:shd w:val="clear" w:color="auto" w:fill="4472C4" w:themeFill="accent1"/>
          </w:tcPr>
          <w:p w14:paraId="064C8625" w14:textId="77777777" w:rsidR="00035836" w:rsidRPr="000E6B18" w:rsidRDefault="00035836" w:rsidP="00003BF9">
            <w:pPr>
              <w:pStyle w:val="Descriptionlabels"/>
              <w:jc w:val="center"/>
              <w:rPr>
                <w:rStyle w:val="DetailsChar"/>
                <w:rFonts w:cs="Arial"/>
                <w:color w:val="FFFFFF" w:themeColor="background1"/>
                <w:szCs w:val="24"/>
              </w:rPr>
            </w:pPr>
            <w:r w:rsidRPr="000E6B18">
              <w:rPr>
                <w:rStyle w:val="DetailsChar"/>
                <w:rFonts w:cs="Arial"/>
                <w:color w:val="FFFFFF" w:themeColor="background1"/>
                <w:szCs w:val="24"/>
              </w:rPr>
              <w:t>Desirable criteria</w:t>
            </w:r>
          </w:p>
        </w:tc>
        <w:tc>
          <w:tcPr>
            <w:tcW w:w="664" w:type="pct"/>
            <w:tcBorders>
              <w:bottom w:val="single" w:sz="12" w:space="0" w:color="auto"/>
            </w:tcBorders>
            <w:shd w:val="clear" w:color="auto" w:fill="4472C4" w:themeFill="accent1"/>
          </w:tcPr>
          <w:p w14:paraId="40C2EF2A" w14:textId="77777777" w:rsidR="00035836" w:rsidRPr="00DA2691" w:rsidRDefault="00035836" w:rsidP="00003BF9">
            <w:pPr>
              <w:pStyle w:val="Descriptionlabels"/>
              <w:jc w:val="center"/>
              <w:rPr>
                <w:rStyle w:val="DetailsChar"/>
                <w:rFonts w:cs="Arial"/>
                <w:color w:val="FFFFFF" w:themeColor="background1"/>
                <w:szCs w:val="20"/>
              </w:rPr>
            </w:pPr>
            <w:r w:rsidRPr="00DA2691">
              <w:rPr>
                <w:rStyle w:val="DetailsChar"/>
                <w:rFonts w:cs="Arial"/>
                <w:color w:val="FFFFFF" w:themeColor="background1"/>
                <w:szCs w:val="20"/>
              </w:rPr>
              <w:t>How Assessed</w:t>
            </w:r>
          </w:p>
        </w:tc>
      </w:tr>
      <w:tr w:rsidR="00035836" w:rsidRPr="005D6AD4" w14:paraId="6F1281AF" w14:textId="77777777" w:rsidTr="00003BF9">
        <w:trPr>
          <w:trHeight w:val="491"/>
        </w:trPr>
        <w:tc>
          <w:tcPr>
            <w:tcW w:w="1114" w:type="pct"/>
            <w:vMerge w:val="restart"/>
            <w:tcBorders>
              <w:top w:val="single" w:sz="12" w:space="0" w:color="auto"/>
            </w:tcBorders>
          </w:tcPr>
          <w:p w14:paraId="5E5F791B" w14:textId="77777777" w:rsidR="00035836" w:rsidRPr="005D6AD4" w:rsidRDefault="00035836" w:rsidP="00003BF9">
            <w:pPr>
              <w:pStyle w:val="Descriptionlabels"/>
              <w:rPr>
                <w:rStyle w:val="DetailsChar"/>
                <w:rFonts w:cs="Arial"/>
                <w:szCs w:val="24"/>
              </w:rPr>
            </w:pPr>
            <w:r w:rsidRPr="005D6AD4">
              <w:rPr>
                <w:rStyle w:val="DetailsChar"/>
                <w:rFonts w:cs="Arial"/>
                <w:szCs w:val="24"/>
              </w:rPr>
              <w:t>Qualifications/ Education / Training / Experience</w:t>
            </w:r>
          </w:p>
          <w:p w14:paraId="0FB5DA47" w14:textId="77777777" w:rsidR="00035836" w:rsidRPr="003B30EA" w:rsidRDefault="00035836" w:rsidP="00003BF9">
            <w:pPr>
              <w:pStyle w:val="Descriptionlabels"/>
              <w:rPr>
                <w:rStyle w:val="DetailsChar"/>
                <w:rFonts w:cs="Arial"/>
                <w:color w:val="FF0000"/>
                <w:szCs w:val="24"/>
              </w:rPr>
            </w:pPr>
          </w:p>
        </w:tc>
        <w:tc>
          <w:tcPr>
            <w:tcW w:w="1272" w:type="pct"/>
            <w:tcBorders>
              <w:top w:val="single" w:sz="12" w:space="0" w:color="auto"/>
            </w:tcBorders>
          </w:tcPr>
          <w:p w14:paraId="2683B5C2" w14:textId="77777777" w:rsidR="00035836" w:rsidRPr="00F34F50" w:rsidRDefault="00035836" w:rsidP="00ED758A">
            <w:pPr>
              <w:rPr>
                <w:rStyle w:val="DetailsChar"/>
                <w:sz w:val="24"/>
              </w:rPr>
            </w:pPr>
          </w:p>
        </w:tc>
        <w:tc>
          <w:tcPr>
            <w:tcW w:w="636" w:type="pct"/>
            <w:tcBorders>
              <w:top w:val="single" w:sz="12" w:space="0" w:color="auto"/>
            </w:tcBorders>
          </w:tcPr>
          <w:p w14:paraId="25E09FD5" w14:textId="128CE945" w:rsidR="00035836" w:rsidRPr="0096646D" w:rsidRDefault="00035836" w:rsidP="00003BF9">
            <w:pPr>
              <w:pStyle w:val="BulletedList"/>
              <w:numPr>
                <w:ilvl w:val="0"/>
                <w:numId w:val="0"/>
              </w:numPr>
              <w:ind w:left="64"/>
              <w:rPr>
                <w:rStyle w:val="BulletedListChar"/>
                <w:rFonts w:cs="Arial"/>
                <w:b/>
                <w:szCs w:val="24"/>
              </w:rPr>
            </w:pPr>
          </w:p>
        </w:tc>
        <w:tc>
          <w:tcPr>
            <w:tcW w:w="1314" w:type="pct"/>
            <w:tcBorders>
              <w:top w:val="single" w:sz="12" w:space="0" w:color="auto"/>
            </w:tcBorders>
          </w:tcPr>
          <w:p w14:paraId="7DDCF93D" w14:textId="77777777" w:rsidR="00ED758A" w:rsidRDefault="00035836" w:rsidP="00ED758A">
            <w:pPr>
              <w:rPr>
                <w:sz w:val="24"/>
              </w:rPr>
            </w:pPr>
            <w:r w:rsidRPr="0096646D">
              <w:rPr>
                <w:rStyle w:val="BulletedListChar"/>
                <w:rFonts w:cs="Arial"/>
              </w:rPr>
              <w:t xml:space="preserve"> </w:t>
            </w:r>
            <w:r w:rsidR="00ED758A">
              <w:rPr>
                <w:sz w:val="24"/>
              </w:rPr>
              <w:t xml:space="preserve">Educated to GCSE level or equivalent including a pass (Grade C, Grade 4 or equivalent) at English and Maths </w:t>
            </w:r>
          </w:p>
          <w:p w14:paraId="35606561" w14:textId="21529206" w:rsidR="00035836" w:rsidRPr="0096646D" w:rsidRDefault="00035836" w:rsidP="00003BF9">
            <w:pPr>
              <w:pStyle w:val="BulletedList"/>
              <w:numPr>
                <w:ilvl w:val="0"/>
                <w:numId w:val="0"/>
              </w:numPr>
              <w:ind w:left="-43"/>
              <w:rPr>
                <w:rStyle w:val="DetailsChar"/>
                <w:rFonts w:ascii="Arial" w:hAnsi="Arial" w:cs="Arial"/>
                <w:sz w:val="24"/>
                <w:szCs w:val="24"/>
              </w:rPr>
            </w:pPr>
          </w:p>
        </w:tc>
        <w:tc>
          <w:tcPr>
            <w:tcW w:w="664" w:type="pct"/>
            <w:tcBorders>
              <w:top w:val="single" w:sz="12" w:space="0" w:color="auto"/>
            </w:tcBorders>
          </w:tcPr>
          <w:p w14:paraId="4E1DFA27" w14:textId="5D25E9F3" w:rsidR="00035836" w:rsidRPr="0096646D" w:rsidRDefault="009C1639" w:rsidP="00003BF9">
            <w:pPr>
              <w:pStyle w:val="BulletedList"/>
              <w:numPr>
                <w:ilvl w:val="0"/>
                <w:numId w:val="0"/>
              </w:numPr>
              <w:ind w:left="41"/>
              <w:rPr>
                <w:rStyle w:val="BulletedListChar"/>
                <w:rFonts w:cs="Arial"/>
                <w:b/>
                <w:szCs w:val="24"/>
              </w:rPr>
            </w:pPr>
            <w:r>
              <w:rPr>
                <w:rStyle w:val="BulletedListChar"/>
                <w:rFonts w:cs="Arial"/>
                <w:b/>
                <w:szCs w:val="24"/>
              </w:rPr>
              <w:t>A/I</w:t>
            </w:r>
          </w:p>
        </w:tc>
      </w:tr>
      <w:tr w:rsidR="00035836" w:rsidRPr="005D6AD4" w14:paraId="1FF85BC1" w14:textId="77777777" w:rsidTr="00003BF9">
        <w:trPr>
          <w:trHeight w:val="491"/>
        </w:trPr>
        <w:tc>
          <w:tcPr>
            <w:tcW w:w="1114" w:type="pct"/>
            <w:vMerge/>
            <w:tcBorders>
              <w:bottom w:val="nil"/>
            </w:tcBorders>
          </w:tcPr>
          <w:p w14:paraId="3405F669" w14:textId="77777777" w:rsidR="00035836" w:rsidRPr="005D6AD4" w:rsidRDefault="00035836" w:rsidP="00003BF9">
            <w:pPr>
              <w:pStyle w:val="Descriptionlabels"/>
              <w:rPr>
                <w:rStyle w:val="DetailsChar"/>
                <w:rFonts w:cs="Arial"/>
                <w:szCs w:val="24"/>
              </w:rPr>
            </w:pPr>
          </w:p>
        </w:tc>
        <w:tc>
          <w:tcPr>
            <w:tcW w:w="1272" w:type="pct"/>
            <w:tcBorders>
              <w:top w:val="single" w:sz="12" w:space="0" w:color="auto"/>
            </w:tcBorders>
          </w:tcPr>
          <w:p w14:paraId="63CAD9E8" w14:textId="77777777" w:rsidR="00035836" w:rsidRDefault="00035836" w:rsidP="00003BF9">
            <w:pPr>
              <w:rPr>
                <w:sz w:val="24"/>
              </w:rPr>
            </w:pPr>
            <w:r>
              <w:rPr>
                <w:sz w:val="24"/>
              </w:rPr>
              <w:t>Experience of administrative work</w:t>
            </w:r>
          </w:p>
          <w:p w14:paraId="78168939" w14:textId="77777777" w:rsidR="00035836" w:rsidRDefault="00035836" w:rsidP="00003BF9">
            <w:pPr>
              <w:rPr>
                <w:sz w:val="24"/>
              </w:rPr>
            </w:pPr>
          </w:p>
        </w:tc>
        <w:tc>
          <w:tcPr>
            <w:tcW w:w="636" w:type="pct"/>
            <w:tcBorders>
              <w:top w:val="single" w:sz="12" w:space="0" w:color="auto"/>
            </w:tcBorders>
          </w:tcPr>
          <w:p w14:paraId="139B37C9" w14:textId="77777777" w:rsidR="00035836" w:rsidRDefault="00035836" w:rsidP="00003BF9">
            <w:pPr>
              <w:pStyle w:val="BulletedList"/>
              <w:numPr>
                <w:ilvl w:val="0"/>
                <w:numId w:val="0"/>
              </w:numPr>
              <w:ind w:left="64"/>
              <w:rPr>
                <w:rStyle w:val="BulletedListChar"/>
                <w:rFonts w:cs="Arial"/>
                <w:b/>
                <w:szCs w:val="24"/>
              </w:rPr>
            </w:pPr>
            <w:r>
              <w:rPr>
                <w:rStyle w:val="BulletedListChar"/>
                <w:rFonts w:cs="Arial"/>
                <w:szCs w:val="24"/>
              </w:rPr>
              <w:t>A/I</w:t>
            </w:r>
          </w:p>
        </w:tc>
        <w:tc>
          <w:tcPr>
            <w:tcW w:w="1314" w:type="pct"/>
            <w:tcBorders>
              <w:top w:val="single" w:sz="12" w:space="0" w:color="auto"/>
            </w:tcBorders>
          </w:tcPr>
          <w:p w14:paraId="44B7D909" w14:textId="782AB2AD" w:rsidR="00035836" w:rsidRPr="009C1639" w:rsidRDefault="009C1639" w:rsidP="00003BF9">
            <w:pPr>
              <w:pStyle w:val="BulletedList"/>
              <w:numPr>
                <w:ilvl w:val="0"/>
                <w:numId w:val="0"/>
              </w:numPr>
              <w:ind w:left="-43"/>
              <w:rPr>
                <w:rStyle w:val="BulletedListChar"/>
                <w:rFonts w:ascii="Arial" w:hAnsi="Arial" w:cs="Arial"/>
                <w:sz w:val="24"/>
                <w:szCs w:val="24"/>
              </w:rPr>
            </w:pPr>
            <w:r w:rsidRPr="009C1639">
              <w:rPr>
                <w:rStyle w:val="BulletedListChar"/>
                <w:rFonts w:ascii="Arial" w:hAnsi="Arial" w:cs="Arial"/>
                <w:sz w:val="24"/>
                <w:szCs w:val="24"/>
              </w:rPr>
              <w:t>Experience of HR administrative work</w:t>
            </w:r>
          </w:p>
        </w:tc>
        <w:tc>
          <w:tcPr>
            <w:tcW w:w="664" w:type="pct"/>
            <w:tcBorders>
              <w:top w:val="single" w:sz="12" w:space="0" w:color="auto"/>
            </w:tcBorders>
          </w:tcPr>
          <w:p w14:paraId="5C0DFEE4" w14:textId="77777777" w:rsidR="00035836" w:rsidRPr="0096646D" w:rsidRDefault="00035836" w:rsidP="00003BF9">
            <w:pPr>
              <w:pStyle w:val="BulletedList"/>
              <w:numPr>
                <w:ilvl w:val="0"/>
                <w:numId w:val="0"/>
              </w:numPr>
              <w:ind w:left="41"/>
              <w:rPr>
                <w:rStyle w:val="BulletedListChar"/>
                <w:rFonts w:cs="Arial"/>
                <w:b/>
                <w:szCs w:val="24"/>
              </w:rPr>
            </w:pPr>
          </w:p>
        </w:tc>
      </w:tr>
      <w:tr w:rsidR="00035836" w:rsidRPr="005D6AD4" w14:paraId="59E5DA1F" w14:textId="77777777" w:rsidTr="00003BF9">
        <w:trPr>
          <w:trHeight w:val="361"/>
        </w:trPr>
        <w:tc>
          <w:tcPr>
            <w:tcW w:w="1114" w:type="pct"/>
            <w:vMerge w:val="restart"/>
            <w:tcBorders>
              <w:top w:val="single" w:sz="4" w:space="0" w:color="auto"/>
            </w:tcBorders>
          </w:tcPr>
          <w:p w14:paraId="15E4B64F" w14:textId="77777777" w:rsidR="00035836" w:rsidRPr="005D6AD4" w:rsidRDefault="00035836" w:rsidP="00003BF9">
            <w:pPr>
              <w:pStyle w:val="Descriptionlabels"/>
              <w:rPr>
                <w:rStyle w:val="DetailsChar"/>
                <w:rFonts w:cs="Arial"/>
                <w:szCs w:val="24"/>
              </w:rPr>
            </w:pPr>
            <w:r w:rsidRPr="00AD3C84">
              <w:rPr>
                <w:rStyle w:val="LabelChar"/>
                <w:rFonts w:cs="Arial"/>
                <w:szCs w:val="24"/>
              </w:rPr>
              <w:t xml:space="preserve">Knowledge </w:t>
            </w:r>
            <w:r>
              <w:rPr>
                <w:rStyle w:val="LabelChar"/>
                <w:rFonts w:cs="Arial"/>
                <w:szCs w:val="24"/>
              </w:rPr>
              <w:t>/</w:t>
            </w:r>
            <w:r w:rsidRPr="005D6AD4">
              <w:rPr>
                <w:rStyle w:val="DetailsChar"/>
                <w:rFonts w:cs="Arial"/>
                <w:szCs w:val="24"/>
              </w:rPr>
              <w:t>Technical Skills</w:t>
            </w:r>
          </w:p>
          <w:p w14:paraId="0232BB36" w14:textId="77777777" w:rsidR="00035836" w:rsidRPr="005D6AD4" w:rsidRDefault="00035836" w:rsidP="00003BF9">
            <w:pPr>
              <w:pStyle w:val="Descriptionlabels"/>
              <w:rPr>
                <w:rStyle w:val="DetailsChar"/>
                <w:rFonts w:cs="Arial"/>
                <w:szCs w:val="24"/>
              </w:rPr>
            </w:pPr>
          </w:p>
        </w:tc>
        <w:tc>
          <w:tcPr>
            <w:tcW w:w="1272" w:type="pct"/>
            <w:tcBorders>
              <w:top w:val="single" w:sz="12" w:space="0" w:color="auto"/>
            </w:tcBorders>
          </w:tcPr>
          <w:p w14:paraId="6F44B72B" w14:textId="77777777" w:rsidR="00035836" w:rsidRDefault="00035836" w:rsidP="00003BF9">
            <w:pPr>
              <w:rPr>
                <w:rStyle w:val="DetailsChar"/>
                <w:rFonts w:cs="Arial"/>
                <w:sz w:val="24"/>
              </w:rPr>
            </w:pPr>
            <w:r>
              <w:rPr>
                <w:rStyle w:val="DetailsChar"/>
                <w:rFonts w:cs="Arial"/>
                <w:sz w:val="24"/>
              </w:rPr>
              <w:t>Knowledge of Microsoft including Word, Excel and PowerPoint</w:t>
            </w:r>
          </w:p>
          <w:p w14:paraId="3A33E170" w14:textId="77777777" w:rsidR="00035836" w:rsidRPr="0096646D" w:rsidRDefault="00035836" w:rsidP="00003BF9">
            <w:pPr>
              <w:rPr>
                <w:rStyle w:val="DetailsChar"/>
                <w:rFonts w:cs="Arial"/>
                <w:sz w:val="24"/>
              </w:rPr>
            </w:pPr>
          </w:p>
        </w:tc>
        <w:tc>
          <w:tcPr>
            <w:tcW w:w="636" w:type="pct"/>
            <w:tcBorders>
              <w:top w:val="single" w:sz="12" w:space="0" w:color="auto"/>
            </w:tcBorders>
          </w:tcPr>
          <w:p w14:paraId="735C56FB" w14:textId="77777777" w:rsidR="00035836" w:rsidRPr="0096646D" w:rsidRDefault="00035836" w:rsidP="00003BF9">
            <w:pPr>
              <w:pStyle w:val="BulletedList"/>
              <w:numPr>
                <w:ilvl w:val="0"/>
                <w:numId w:val="0"/>
              </w:numPr>
              <w:ind w:left="64"/>
              <w:rPr>
                <w:rStyle w:val="BulletedListChar"/>
                <w:rFonts w:cs="Arial"/>
                <w:b/>
                <w:szCs w:val="24"/>
              </w:rPr>
            </w:pPr>
            <w:r>
              <w:rPr>
                <w:rStyle w:val="BulletedListChar"/>
                <w:rFonts w:cs="Arial"/>
                <w:szCs w:val="24"/>
              </w:rPr>
              <w:t>A/I</w:t>
            </w:r>
          </w:p>
        </w:tc>
        <w:tc>
          <w:tcPr>
            <w:tcW w:w="1314" w:type="pct"/>
            <w:tcBorders>
              <w:top w:val="single" w:sz="12" w:space="0" w:color="auto"/>
            </w:tcBorders>
          </w:tcPr>
          <w:p w14:paraId="3881DE75" w14:textId="77777777" w:rsidR="00035836" w:rsidRPr="0096646D" w:rsidRDefault="00035836" w:rsidP="00003BF9">
            <w:pPr>
              <w:pStyle w:val="BulletedList"/>
              <w:numPr>
                <w:ilvl w:val="0"/>
                <w:numId w:val="0"/>
              </w:numPr>
              <w:rPr>
                <w:rStyle w:val="DetailsChar"/>
                <w:rFonts w:ascii="Arial" w:hAnsi="Arial" w:cs="Arial"/>
                <w:sz w:val="24"/>
                <w:szCs w:val="24"/>
              </w:rPr>
            </w:pPr>
            <w:r>
              <w:rPr>
                <w:rStyle w:val="DetailsChar"/>
                <w:rFonts w:ascii="Arial" w:hAnsi="Arial" w:cs="Arial"/>
                <w:sz w:val="24"/>
                <w:szCs w:val="24"/>
              </w:rPr>
              <w:t xml:space="preserve">Previous experience within an HR, Payroll or L&amp;D team </w:t>
            </w:r>
          </w:p>
        </w:tc>
        <w:tc>
          <w:tcPr>
            <w:tcW w:w="664" w:type="pct"/>
            <w:tcBorders>
              <w:top w:val="single" w:sz="12" w:space="0" w:color="auto"/>
            </w:tcBorders>
          </w:tcPr>
          <w:p w14:paraId="69401155" w14:textId="77777777" w:rsidR="00035836" w:rsidRPr="0096646D" w:rsidRDefault="00035836" w:rsidP="00003BF9">
            <w:pPr>
              <w:pStyle w:val="BulletedList"/>
              <w:numPr>
                <w:ilvl w:val="0"/>
                <w:numId w:val="0"/>
              </w:numPr>
              <w:ind w:left="41"/>
              <w:rPr>
                <w:rStyle w:val="BulletedListChar"/>
                <w:rFonts w:cs="Arial"/>
                <w:b/>
                <w:szCs w:val="24"/>
              </w:rPr>
            </w:pPr>
          </w:p>
        </w:tc>
      </w:tr>
      <w:tr w:rsidR="00035836" w:rsidRPr="005D6AD4" w14:paraId="23CA4BB6" w14:textId="77777777" w:rsidTr="00003BF9">
        <w:trPr>
          <w:trHeight w:val="644"/>
        </w:trPr>
        <w:tc>
          <w:tcPr>
            <w:tcW w:w="1114" w:type="pct"/>
            <w:vMerge/>
          </w:tcPr>
          <w:p w14:paraId="61EDB4D8" w14:textId="77777777" w:rsidR="00035836" w:rsidRPr="00AD3C84" w:rsidRDefault="00035836" w:rsidP="00003BF9">
            <w:pPr>
              <w:pStyle w:val="Descriptionlabels"/>
              <w:rPr>
                <w:rStyle w:val="LabelChar"/>
                <w:rFonts w:cs="Arial"/>
                <w:b/>
                <w:szCs w:val="24"/>
              </w:rPr>
            </w:pPr>
          </w:p>
        </w:tc>
        <w:tc>
          <w:tcPr>
            <w:tcW w:w="1272" w:type="pct"/>
            <w:vMerge w:val="restart"/>
          </w:tcPr>
          <w:p w14:paraId="773FBDA6" w14:textId="77777777" w:rsidR="00035836" w:rsidRDefault="00035836" w:rsidP="00003BF9">
            <w:pPr>
              <w:rPr>
                <w:sz w:val="24"/>
              </w:rPr>
            </w:pPr>
            <w:r>
              <w:rPr>
                <w:sz w:val="24"/>
              </w:rPr>
              <w:t>Computer training and keyboard skills.</w:t>
            </w:r>
          </w:p>
          <w:p w14:paraId="635B7AD2" w14:textId="77777777" w:rsidR="00035836" w:rsidRPr="0096646D" w:rsidRDefault="00035836" w:rsidP="00003BF9">
            <w:pPr>
              <w:pStyle w:val="BulletedList"/>
              <w:numPr>
                <w:ilvl w:val="0"/>
                <w:numId w:val="0"/>
              </w:numPr>
              <w:rPr>
                <w:rStyle w:val="DetailsChar"/>
                <w:rFonts w:ascii="Arial" w:hAnsi="Arial" w:cs="Arial"/>
                <w:color w:val="auto"/>
                <w:sz w:val="24"/>
                <w:szCs w:val="24"/>
              </w:rPr>
            </w:pPr>
          </w:p>
        </w:tc>
        <w:tc>
          <w:tcPr>
            <w:tcW w:w="636" w:type="pct"/>
            <w:tcBorders>
              <w:bottom w:val="single" w:sz="12" w:space="0" w:color="auto"/>
            </w:tcBorders>
          </w:tcPr>
          <w:p w14:paraId="4783AB52" w14:textId="77777777" w:rsidR="00035836" w:rsidRPr="0096646D" w:rsidRDefault="00035836" w:rsidP="00003BF9">
            <w:pPr>
              <w:pStyle w:val="BulletedList"/>
              <w:numPr>
                <w:ilvl w:val="0"/>
                <w:numId w:val="0"/>
              </w:numPr>
              <w:ind w:left="64"/>
              <w:rPr>
                <w:rStyle w:val="BulletedListChar"/>
                <w:rFonts w:cs="Arial"/>
                <w:b/>
                <w:szCs w:val="24"/>
              </w:rPr>
            </w:pPr>
          </w:p>
        </w:tc>
        <w:tc>
          <w:tcPr>
            <w:tcW w:w="1314" w:type="pct"/>
            <w:tcBorders>
              <w:bottom w:val="single" w:sz="12" w:space="0" w:color="auto"/>
            </w:tcBorders>
          </w:tcPr>
          <w:p w14:paraId="21504B3F" w14:textId="77777777" w:rsidR="00035836" w:rsidRPr="004A3727" w:rsidRDefault="00035836" w:rsidP="00003BF9">
            <w:pPr>
              <w:pStyle w:val="BulletedList"/>
              <w:numPr>
                <w:ilvl w:val="0"/>
                <w:numId w:val="0"/>
              </w:numPr>
              <w:rPr>
                <w:rStyle w:val="BulletedListChar"/>
                <w:rFonts w:ascii="Arial" w:hAnsi="Arial" w:cs="Arial"/>
                <w:sz w:val="24"/>
                <w:szCs w:val="24"/>
              </w:rPr>
            </w:pPr>
            <w:r w:rsidRPr="004A3727">
              <w:rPr>
                <w:rStyle w:val="BulletedListChar"/>
                <w:rFonts w:ascii="Arial" w:hAnsi="Arial" w:cs="Arial"/>
                <w:sz w:val="24"/>
                <w:szCs w:val="24"/>
              </w:rPr>
              <w:t>Awareness of Safeguarding</w:t>
            </w:r>
          </w:p>
        </w:tc>
        <w:tc>
          <w:tcPr>
            <w:tcW w:w="664" w:type="pct"/>
            <w:tcBorders>
              <w:bottom w:val="single" w:sz="12" w:space="0" w:color="auto"/>
            </w:tcBorders>
          </w:tcPr>
          <w:p w14:paraId="20637D4A" w14:textId="77777777" w:rsidR="00035836" w:rsidRPr="0096646D" w:rsidRDefault="00035836" w:rsidP="00003BF9">
            <w:pPr>
              <w:pStyle w:val="BulletedList"/>
              <w:numPr>
                <w:ilvl w:val="0"/>
                <w:numId w:val="0"/>
              </w:numPr>
              <w:ind w:left="41"/>
              <w:rPr>
                <w:rStyle w:val="BulletedListChar"/>
                <w:rFonts w:cs="Arial"/>
                <w:szCs w:val="24"/>
              </w:rPr>
            </w:pPr>
            <w:r>
              <w:rPr>
                <w:rStyle w:val="BulletedListChar"/>
                <w:rFonts w:cs="Arial"/>
                <w:szCs w:val="24"/>
              </w:rPr>
              <w:t>A/</w:t>
            </w:r>
            <w:r w:rsidRPr="0096646D">
              <w:rPr>
                <w:rStyle w:val="BulletedListChar"/>
                <w:rFonts w:cs="Arial"/>
                <w:szCs w:val="24"/>
              </w:rPr>
              <w:t>I</w:t>
            </w:r>
          </w:p>
        </w:tc>
      </w:tr>
      <w:tr w:rsidR="00035836" w:rsidRPr="005D6AD4" w14:paraId="3470BE6E" w14:textId="77777777" w:rsidTr="00003BF9">
        <w:trPr>
          <w:trHeight w:val="367"/>
        </w:trPr>
        <w:tc>
          <w:tcPr>
            <w:tcW w:w="1114" w:type="pct"/>
            <w:vMerge/>
          </w:tcPr>
          <w:p w14:paraId="22C75811" w14:textId="77777777" w:rsidR="00035836" w:rsidRPr="00AD3C84" w:rsidRDefault="00035836" w:rsidP="00003BF9">
            <w:pPr>
              <w:pStyle w:val="Descriptionlabels"/>
              <w:rPr>
                <w:rStyle w:val="LabelChar"/>
                <w:rFonts w:cs="Arial"/>
                <w:b/>
                <w:szCs w:val="24"/>
              </w:rPr>
            </w:pPr>
          </w:p>
        </w:tc>
        <w:tc>
          <w:tcPr>
            <w:tcW w:w="1272" w:type="pct"/>
            <w:vMerge/>
            <w:tcBorders>
              <w:bottom w:val="single" w:sz="12" w:space="0" w:color="auto"/>
            </w:tcBorders>
          </w:tcPr>
          <w:p w14:paraId="548A3A93" w14:textId="77777777" w:rsidR="00035836" w:rsidRDefault="00035836" w:rsidP="00003BF9">
            <w:pPr>
              <w:rPr>
                <w:sz w:val="24"/>
              </w:rPr>
            </w:pPr>
          </w:p>
        </w:tc>
        <w:tc>
          <w:tcPr>
            <w:tcW w:w="636" w:type="pct"/>
            <w:tcBorders>
              <w:bottom w:val="single" w:sz="12" w:space="0" w:color="auto"/>
            </w:tcBorders>
          </w:tcPr>
          <w:p w14:paraId="55F5EE4C" w14:textId="77777777" w:rsidR="00035836" w:rsidRPr="0096646D" w:rsidRDefault="00035836" w:rsidP="00003BF9">
            <w:pPr>
              <w:pStyle w:val="BulletedList"/>
              <w:numPr>
                <w:ilvl w:val="0"/>
                <w:numId w:val="0"/>
              </w:numPr>
              <w:ind w:left="64"/>
              <w:rPr>
                <w:rStyle w:val="BulletedListChar"/>
                <w:rFonts w:cs="Arial"/>
                <w:b/>
                <w:szCs w:val="24"/>
              </w:rPr>
            </w:pPr>
          </w:p>
        </w:tc>
        <w:tc>
          <w:tcPr>
            <w:tcW w:w="1314" w:type="pct"/>
            <w:tcBorders>
              <w:bottom w:val="single" w:sz="12" w:space="0" w:color="auto"/>
            </w:tcBorders>
          </w:tcPr>
          <w:p w14:paraId="56C3ABBB" w14:textId="77777777" w:rsidR="00035836" w:rsidRPr="00B53CBC" w:rsidRDefault="00035836" w:rsidP="00003BF9">
            <w:pPr>
              <w:pStyle w:val="BulletedList"/>
              <w:numPr>
                <w:ilvl w:val="0"/>
                <w:numId w:val="0"/>
              </w:numPr>
              <w:rPr>
                <w:rStyle w:val="BulletedListChar"/>
                <w:rFonts w:cs="Arial"/>
                <w:szCs w:val="24"/>
              </w:rPr>
            </w:pPr>
            <w:r w:rsidRPr="00B53CBC">
              <w:rPr>
                <w:rFonts w:ascii="Arial" w:hAnsi="Arial" w:cs="Arial"/>
                <w:sz w:val="24"/>
              </w:rPr>
              <w:t>Understanding of GDPR, data protection and confidentiality</w:t>
            </w:r>
          </w:p>
        </w:tc>
        <w:tc>
          <w:tcPr>
            <w:tcW w:w="664" w:type="pct"/>
            <w:tcBorders>
              <w:bottom w:val="single" w:sz="12" w:space="0" w:color="auto"/>
            </w:tcBorders>
          </w:tcPr>
          <w:p w14:paraId="2BA001C5" w14:textId="77777777" w:rsidR="00035836" w:rsidRDefault="00035836" w:rsidP="00003BF9">
            <w:pPr>
              <w:pStyle w:val="BulletedList"/>
              <w:numPr>
                <w:ilvl w:val="0"/>
                <w:numId w:val="0"/>
              </w:numPr>
              <w:ind w:left="41"/>
              <w:rPr>
                <w:rStyle w:val="BulletedListChar"/>
                <w:rFonts w:cs="Arial"/>
                <w:b/>
                <w:szCs w:val="24"/>
              </w:rPr>
            </w:pPr>
            <w:r>
              <w:rPr>
                <w:rStyle w:val="BulletedListChar"/>
                <w:rFonts w:cs="Arial"/>
                <w:szCs w:val="24"/>
              </w:rPr>
              <w:t>A/I</w:t>
            </w:r>
          </w:p>
        </w:tc>
      </w:tr>
      <w:tr w:rsidR="00035836" w:rsidRPr="005D6AD4" w14:paraId="3DF24D1D" w14:textId="77777777" w:rsidTr="00003BF9">
        <w:trPr>
          <w:trHeight w:val="231"/>
        </w:trPr>
        <w:tc>
          <w:tcPr>
            <w:tcW w:w="1114" w:type="pct"/>
            <w:tcBorders>
              <w:top w:val="single" w:sz="12" w:space="0" w:color="auto"/>
              <w:left w:val="single" w:sz="4" w:space="0" w:color="auto"/>
              <w:right w:val="single" w:sz="4" w:space="0" w:color="auto"/>
            </w:tcBorders>
          </w:tcPr>
          <w:p w14:paraId="64464FF6" w14:textId="77777777" w:rsidR="00035836" w:rsidRPr="005D6AD4" w:rsidRDefault="00035836" w:rsidP="00003BF9">
            <w:pPr>
              <w:pStyle w:val="Descriptionlabels"/>
              <w:rPr>
                <w:rStyle w:val="DetailsChar"/>
                <w:rFonts w:cs="Arial"/>
                <w:szCs w:val="24"/>
              </w:rPr>
            </w:pPr>
            <w:r w:rsidRPr="005D6AD4">
              <w:rPr>
                <w:rStyle w:val="DetailsChar"/>
                <w:rFonts w:cs="Arial"/>
                <w:szCs w:val="24"/>
              </w:rPr>
              <w:t>Communication</w:t>
            </w:r>
          </w:p>
          <w:p w14:paraId="78766D93" w14:textId="77777777" w:rsidR="00035836" w:rsidRPr="005D6AD4" w:rsidRDefault="00035836" w:rsidP="00003BF9">
            <w:pPr>
              <w:pStyle w:val="Descriptionlabels"/>
              <w:rPr>
                <w:rStyle w:val="DetailsChar"/>
                <w:rFonts w:cs="Arial"/>
                <w:szCs w:val="24"/>
              </w:rPr>
            </w:pPr>
          </w:p>
        </w:tc>
        <w:tc>
          <w:tcPr>
            <w:tcW w:w="1272" w:type="pct"/>
            <w:tcBorders>
              <w:top w:val="single" w:sz="12" w:space="0" w:color="auto"/>
              <w:left w:val="single" w:sz="4" w:space="0" w:color="auto"/>
              <w:bottom w:val="single" w:sz="4" w:space="0" w:color="auto"/>
              <w:right w:val="single" w:sz="4" w:space="0" w:color="auto"/>
            </w:tcBorders>
          </w:tcPr>
          <w:p w14:paraId="72569F1A" w14:textId="77777777" w:rsidR="00035836" w:rsidRDefault="00035836" w:rsidP="00003BF9">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Good standard of written and spoken English</w:t>
            </w:r>
          </w:p>
          <w:p w14:paraId="0022AEA5" w14:textId="77777777" w:rsidR="00035836" w:rsidRPr="00BF52A5" w:rsidRDefault="00035836" w:rsidP="00003BF9">
            <w:pPr>
              <w:pStyle w:val="BulletedList"/>
              <w:numPr>
                <w:ilvl w:val="0"/>
                <w:numId w:val="0"/>
              </w:numPr>
              <w:ind w:left="48"/>
              <w:rPr>
                <w:rStyle w:val="DetailsChar"/>
                <w:rFonts w:ascii="Arial" w:hAnsi="Arial" w:cs="Arial"/>
                <w:color w:val="auto"/>
                <w:sz w:val="24"/>
                <w:szCs w:val="24"/>
              </w:rPr>
            </w:pPr>
          </w:p>
        </w:tc>
        <w:tc>
          <w:tcPr>
            <w:tcW w:w="636" w:type="pct"/>
            <w:tcBorders>
              <w:top w:val="single" w:sz="12" w:space="0" w:color="auto"/>
              <w:left w:val="single" w:sz="4" w:space="0" w:color="auto"/>
              <w:right w:val="single" w:sz="4" w:space="0" w:color="auto"/>
            </w:tcBorders>
          </w:tcPr>
          <w:p w14:paraId="4D92AFB4" w14:textId="77777777" w:rsidR="00035836" w:rsidRPr="00720D77" w:rsidRDefault="00035836" w:rsidP="00003BF9">
            <w:pPr>
              <w:pStyle w:val="BulletedList"/>
              <w:numPr>
                <w:ilvl w:val="0"/>
                <w:numId w:val="0"/>
              </w:numPr>
              <w:ind w:left="64"/>
              <w:rPr>
                <w:rStyle w:val="DetailsChar"/>
                <w:rFonts w:ascii="Arial" w:hAnsi="Arial" w:cs="Arial"/>
                <w:b/>
                <w:color w:val="auto"/>
                <w:sz w:val="24"/>
                <w:szCs w:val="24"/>
              </w:rPr>
            </w:pPr>
            <w:r>
              <w:rPr>
                <w:rStyle w:val="BulletedListChar"/>
                <w:rFonts w:cs="Arial"/>
                <w:szCs w:val="24"/>
              </w:rPr>
              <w:t>A/I</w:t>
            </w:r>
          </w:p>
        </w:tc>
        <w:tc>
          <w:tcPr>
            <w:tcW w:w="1314" w:type="pct"/>
            <w:tcBorders>
              <w:top w:val="single" w:sz="12" w:space="0" w:color="auto"/>
              <w:left w:val="single" w:sz="4" w:space="0" w:color="auto"/>
              <w:right w:val="single" w:sz="4" w:space="0" w:color="auto"/>
            </w:tcBorders>
          </w:tcPr>
          <w:p w14:paraId="0F6B7C57" w14:textId="77777777" w:rsidR="00035836" w:rsidRPr="005D6AD4" w:rsidRDefault="00035836" w:rsidP="00003BF9">
            <w:pPr>
              <w:pStyle w:val="BulletedList"/>
              <w:numPr>
                <w:ilvl w:val="0"/>
                <w:numId w:val="0"/>
              </w:numPr>
              <w:ind w:left="-1"/>
              <w:rPr>
                <w:rStyle w:val="DetailsChar"/>
                <w:rFonts w:ascii="Arial" w:hAnsi="Arial" w:cs="Arial"/>
                <w:sz w:val="24"/>
              </w:rPr>
            </w:pPr>
          </w:p>
        </w:tc>
        <w:tc>
          <w:tcPr>
            <w:tcW w:w="664" w:type="pct"/>
            <w:tcBorders>
              <w:top w:val="single" w:sz="12" w:space="0" w:color="auto"/>
              <w:left w:val="single" w:sz="4" w:space="0" w:color="auto"/>
              <w:right w:val="single" w:sz="4" w:space="0" w:color="auto"/>
            </w:tcBorders>
          </w:tcPr>
          <w:p w14:paraId="298DBF58" w14:textId="77777777" w:rsidR="00035836" w:rsidRPr="005676F4" w:rsidRDefault="00035836" w:rsidP="00003BF9">
            <w:pPr>
              <w:pStyle w:val="BulletedList"/>
              <w:numPr>
                <w:ilvl w:val="0"/>
                <w:numId w:val="0"/>
              </w:numPr>
              <w:ind w:left="41"/>
              <w:rPr>
                <w:rStyle w:val="DetailsChar"/>
                <w:rFonts w:ascii="Arial" w:hAnsi="Arial" w:cs="Arial"/>
                <w:b/>
                <w:color w:val="auto"/>
                <w:sz w:val="24"/>
                <w:szCs w:val="24"/>
              </w:rPr>
            </w:pPr>
          </w:p>
        </w:tc>
      </w:tr>
      <w:tr w:rsidR="00035836" w:rsidRPr="005D6AD4" w14:paraId="1967FD7F" w14:textId="77777777" w:rsidTr="00003BF9">
        <w:trPr>
          <w:trHeight w:val="435"/>
        </w:trPr>
        <w:tc>
          <w:tcPr>
            <w:tcW w:w="1114" w:type="pct"/>
            <w:vMerge w:val="restart"/>
            <w:tcBorders>
              <w:top w:val="single" w:sz="12" w:space="0" w:color="auto"/>
            </w:tcBorders>
          </w:tcPr>
          <w:p w14:paraId="13852994" w14:textId="77777777" w:rsidR="00035836" w:rsidRPr="005D6AD4" w:rsidRDefault="00035836" w:rsidP="00003BF9">
            <w:pPr>
              <w:pStyle w:val="Descriptionlabels"/>
              <w:rPr>
                <w:rStyle w:val="DetailsChar"/>
                <w:rFonts w:cs="Arial"/>
                <w:szCs w:val="24"/>
              </w:rPr>
            </w:pPr>
            <w:r w:rsidRPr="005D6AD4">
              <w:rPr>
                <w:rStyle w:val="DetailsChar"/>
                <w:rFonts w:cs="Arial"/>
                <w:szCs w:val="24"/>
              </w:rPr>
              <w:t>Customer Service</w:t>
            </w:r>
          </w:p>
          <w:p w14:paraId="7698D6A6" w14:textId="77777777" w:rsidR="00035836" w:rsidRPr="00AA0B2B" w:rsidRDefault="00035836" w:rsidP="00003BF9">
            <w:pPr>
              <w:pStyle w:val="Descriptionlabels"/>
              <w:rPr>
                <w:rStyle w:val="DetailsChar"/>
                <w:rFonts w:cs="Arial"/>
                <w:color w:val="FF0000"/>
                <w:szCs w:val="24"/>
              </w:rPr>
            </w:pPr>
          </w:p>
        </w:tc>
        <w:tc>
          <w:tcPr>
            <w:tcW w:w="1272" w:type="pct"/>
            <w:tcBorders>
              <w:top w:val="single" w:sz="12" w:space="0" w:color="auto"/>
            </w:tcBorders>
          </w:tcPr>
          <w:p w14:paraId="606F8DDF" w14:textId="77777777" w:rsidR="00035836" w:rsidRPr="004A3727" w:rsidRDefault="00035836" w:rsidP="00003BF9">
            <w:pPr>
              <w:pStyle w:val="BulletedList"/>
              <w:numPr>
                <w:ilvl w:val="0"/>
                <w:numId w:val="0"/>
              </w:numPr>
              <w:ind w:left="-1"/>
              <w:rPr>
                <w:rStyle w:val="BulletedListChar"/>
                <w:rFonts w:ascii="Arial" w:hAnsi="Arial" w:cs="Arial"/>
                <w:color w:val="auto"/>
                <w:sz w:val="24"/>
                <w:szCs w:val="24"/>
              </w:rPr>
            </w:pPr>
            <w:r w:rsidRPr="004A3727">
              <w:rPr>
                <w:rStyle w:val="BulletedListChar"/>
                <w:rFonts w:ascii="Arial" w:hAnsi="Arial" w:cs="Arial"/>
                <w:color w:val="auto"/>
                <w:sz w:val="24"/>
                <w:szCs w:val="24"/>
              </w:rPr>
              <w:t>Understanding of and commitment to promoting equality and diversity in service delivery and employment.</w:t>
            </w:r>
          </w:p>
          <w:p w14:paraId="32A28FAF" w14:textId="77777777" w:rsidR="00035836" w:rsidRPr="00D708BE" w:rsidRDefault="00035836" w:rsidP="00003BF9">
            <w:pPr>
              <w:pStyle w:val="BulletedList"/>
              <w:numPr>
                <w:ilvl w:val="0"/>
                <w:numId w:val="0"/>
              </w:numPr>
              <w:ind w:left="-1"/>
              <w:rPr>
                <w:rStyle w:val="DetailsChar"/>
                <w:rFonts w:ascii="Arial" w:hAnsi="Arial" w:cs="Arial"/>
                <w:color w:val="auto"/>
                <w:sz w:val="24"/>
                <w:szCs w:val="24"/>
              </w:rPr>
            </w:pPr>
          </w:p>
        </w:tc>
        <w:tc>
          <w:tcPr>
            <w:tcW w:w="636" w:type="pct"/>
            <w:tcBorders>
              <w:top w:val="single" w:sz="12" w:space="0" w:color="auto"/>
            </w:tcBorders>
          </w:tcPr>
          <w:p w14:paraId="216F0717" w14:textId="77777777" w:rsidR="00035836" w:rsidRPr="00720D77" w:rsidRDefault="00035836" w:rsidP="00003BF9">
            <w:pPr>
              <w:pStyle w:val="BulletedList"/>
              <w:numPr>
                <w:ilvl w:val="0"/>
                <w:numId w:val="0"/>
              </w:numPr>
              <w:ind w:left="64"/>
              <w:rPr>
                <w:rStyle w:val="DetailsChar"/>
                <w:rFonts w:ascii="Arial" w:hAnsi="Arial" w:cs="Arial"/>
                <w:b/>
                <w:color w:val="auto"/>
                <w:sz w:val="24"/>
                <w:szCs w:val="24"/>
              </w:rPr>
            </w:pPr>
            <w:r w:rsidRPr="00F5255C">
              <w:rPr>
                <w:rStyle w:val="BulletedListChar"/>
                <w:rFonts w:cs="Arial"/>
                <w:szCs w:val="24"/>
              </w:rPr>
              <w:t>A/I</w:t>
            </w:r>
          </w:p>
        </w:tc>
        <w:tc>
          <w:tcPr>
            <w:tcW w:w="1314" w:type="pct"/>
            <w:tcBorders>
              <w:top w:val="single" w:sz="12" w:space="0" w:color="auto"/>
            </w:tcBorders>
          </w:tcPr>
          <w:p w14:paraId="3B6FC104" w14:textId="77777777" w:rsidR="00035836" w:rsidRPr="005D6AD4" w:rsidRDefault="00035836" w:rsidP="00003BF9">
            <w:pPr>
              <w:pStyle w:val="BulletedList"/>
              <w:numPr>
                <w:ilvl w:val="0"/>
                <w:numId w:val="0"/>
              </w:numPr>
              <w:ind w:left="-43"/>
              <w:rPr>
                <w:rStyle w:val="DetailsChar"/>
                <w:rFonts w:ascii="Arial" w:hAnsi="Arial" w:cs="Arial"/>
                <w:sz w:val="24"/>
              </w:rPr>
            </w:pPr>
          </w:p>
        </w:tc>
        <w:tc>
          <w:tcPr>
            <w:tcW w:w="664" w:type="pct"/>
            <w:tcBorders>
              <w:top w:val="single" w:sz="12" w:space="0" w:color="auto"/>
            </w:tcBorders>
          </w:tcPr>
          <w:p w14:paraId="494C911E" w14:textId="77777777" w:rsidR="00035836" w:rsidRPr="005676F4" w:rsidRDefault="00035836" w:rsidP="00003BF9">
            <w:pPr>
              <w:pStyle w:val="BulletedList"/>
              <w:numPr>
                <w:ilvl w:val="0"/>
                <w:numId w:val="0"/>
              </w:numPr>
              <w:ind w:left="41"/>
              <w:rPr>
                <w:rStyle w:val="DetailsChar"/>
                <w:rFonts w:ascii="Arial" w:hAnsi="Arial" w:cs="Arial"/>
                <w:b/>
                <w:color w:val="auto"/>
                <w:sz w:val="24"/>
                <w:szCs w:val="24"/>
              </w:rPr>
            </w:pPr>
          </w:p>
        </w:tc>
      </w:tr>
      <w:tr w:rsidR="00035836" w:rsidRPr="005D6AD4" w14:paraId="6C01AB5E" w14:textId="77777777" w:rsidTr="00003BF9">
        <w:trPr>
          <w:trHeight w:val="435"/>
        </w:trPr>
        <w:tc>
          <w:tcPr>
            <w:tcW w:w="1114" w:type="pct"/>
            <w:vMerge/>
          </w:tcPr>
          <w:p w14:paraId="4574C38F" w14:textId="77777777" w:rsidR="00035836" w:rsidRPr="005D6AD4" w:rsidRDefault="00035836" w:rsidP="00003BF9">
            <w:pPr>
              <w:pStyle w:val="Descriptionlabels"/>
              <w:rPr>
                <w:rStyle w:val="DetailsChar"/>
                <w:rFonts w:cs="Arial"/>
                <w:szCs w:val="24"/>
              </w:rPr>
            </w:pPr>
          </w:p>
        </w:tc>
        <w:tc>
          <w:tcPr>
            <w:tcW w:w="1272" w:type="pct"/>
            <w:tcBorders>
              <w:top w:val="single" w:sz="4" w:space="0" w:color="auto"/>
              <w:bottom w:val="single" w:sz="12" w:space="0" w:color="auto"/>
            </w:tcBorders>
          </w:tcPr>
          <w:p w14:paraId="2B7F174C" w14:textId="77777777" w:rsidR="00035836" w:rsidRDefault="00035836" w:rsidP="00003BF9">
            <w:pPr>
              <w:rPr>
                <w:sz w:val="24"/>
              </w:rPr>
            </w:pPr>
            <w:r>
              <w:rPr>
                <w:sz w:val="24"/>
              </w:rPr>
              <w:t>Ability to deal with telephone and personal enquiries courteously.</w:t>
            </w:r>
          </w:p>
          <w:p w14:paraId="45AD89FD" w14:textId="77777777" w:rsidR="00035836" w:rsidRPr="00C27303" w:rsidRDefault="00035836" w:rsidP="00003BF9">
            <w:pPr>
              <w:rPr>
                <w:rStyle w:val="BulletedListChar"/>
                <w:rFonts w:eastAsia="Times New Roman"/>
                <w:color w:val="auto"/>
                <w:lang w:val="en-GB"/>
              </w:rPr>
            </w:pPr>
          </w:p>
        </w:tc>
        <w:tc>
          <w:tcPr>
            <w:tcW w:w="636" w:type="pct"/>
            <w:tcBorders>
              <w:bottom w:val="single" w:sz="12" w:space="0" w:color="auto"/>
            </w:tcBorders>
          </w:tcPr>
          <w:p w14:paraId="2D937E69" w14:textId="77777777" w:rsidR="00035836" w:rsidRPr="00720D77" w:rsidRDefault="00035836" w:rsidP="00003BF9">
            <w:pPr>
              <w:pStyle w:val="BulletedList"/>
              <w:numPr>
                <w:ilvl w:val="0"/>
                <w:numId w:val="0"/>
              </w:numPr>
              <w:ind w:left="64"/>
              <w:rPr>
                <w:rStyle w:val="DetailsChar"/>
                <w:rFonts w:ascii="Arial" w:hAnsi="Arial" w:cs="Arial"/>
                <w:b/>
                <w:color w:val="auto"/>
                <w:sz w:val="24"/>
                <w:szCs w:val="24"/>
              </w:rPr>
            </w:pPr>
            <w:r w:rsidRPr="00F5255C">
              <w:rPr>
                <w:rStyle w:val="BulletedListChar"/>
                <w:rFonts w:cs="Arial"/>
                <w:szCs w:val="24"/>
              </w:rPr>
              <w:t>A/I</w:t>
            </w:r>
          </w:p>
        </w:tc>
        <w:tc>
          <w:tcPr>
            <w:tcW w:w="1314" w:type="pct"/>
            <w:tcBorders>
              <w:bottom w:val="single" w:sz="12" w:space="0" w:color="auto"/>
            </w:tcBorders>
          </w:tcPr>
          <w:p w14:paraId="0E655146" w14:textId="77777777" w:rsidR="00035836" w:rsidRPr="005D6AD4" w:rsidRDefault="00035836" w:rsidP="00003BF9">
            <w:pPr>
              <w:pStyle w:val="BulletedList"/>
              <w:numPr>
                <w:ilvl w:val="0"/>
                <w:numId w:val="0"/>
              </w:numPr>
              <w:ind w:left="-43"/>
              <w:rPr>
                <w:rStyle w:val="DetailsChar"/>
                <w:rFonts w:ascii="Arial" w:hAnsi="Arial" w:cs="Arial"/>
                <w:sz w:val="24"/>
              </w:rPr>
            </w:pPr>
          </w:p>
        </w:tc>
        <w:tc>
          <w:tcPr>
            <w:tcW w:w="664" w:type="pct"/>
            <w:tcBorders>
              <w:bottom w:val="single" w:sz="12" w:space="0" w:color="auto"/>
            </w:tcBorders>
          </w:tcPr>
          <w:p w14:paraId="5FEB96B6" w14:textId="77777777" w:rsidR="00035836" w:rsidRPr="005676F4" w:rsidRDefault="00035836" w:rsidP="00003BF9">
            <w:pPr>
              <w:pStyle w:val="BulletedList"/>
              <w:numPr>
                <w:ilvl w:val="0"/>
                <w:numId w:val="0"/>
              </w:numPr>
              <w:ind w:left="41"/>
              <w:rPr>
                <w:rStyle w:val="DetailsChar"/>
                <w:rFonts w:ascii="Arial" w:hAnsi="Arial" w:cs="Arial"/>
                <w:b/>
                <w:color w:val="auto"/>
                <w:sz w:val="24"/>
                <w:szCs w:val="24"/>
              </w:rPr>
            </w:pPr>
          </w:p>
        </w:tc>
      </w:tr>
      <w:tr w:rsidR="00035836" w:rsidRPr="005D6AD4" w14:paraId="31ACE9A6" w14:textId="77777777" w:rsidTr="00003BF9">
        <w:trPr>
          <w:trHeight w:val="435"/>
        </w:trPr>
        <w:tc>
          <w:tcPr>
            <w:tcW w:w="1114" w:type="pct"/>
            <w:vMerge/>
            <w:tcBorders>
              <w:bottom w:val="single" w:sz="12" w:space="0" w:color="auto"/>
            </w:tcBorders>
          </w:tcPr>
          <w:p w14:paraId="17181A87" w14:textId="77777777" w:rsidR="00035836" w:rsidRPr="005D6AD4" w:rsidRDefault="00035836" w:rsidP="00003BF9">
            <w:pPr>
              <w:pStyle w:val="Descriptionlabels"/>
              <w:rPr>
                <w:rStyle w:val="DetailsChar"/>
                <w:rFonts w:cs="Arial"/>
                <w:szCs w:val="24"/>
              </w:rPr>
            </w:pPr>
          </w:p>
        </w:tc>
        <w:tc>
          <w:tcPr>
            <w:tcW w:w="1272" w:type="pct"/>
            <w:tcBorders>
              <w:top w:val="single" w:sz="4" w:space="0" w:color="auto"/>
              <w:bottom w:val="single" w:sz="12" w:space="0" w:color="auto"/>
            </w:tcBorders>
          </w:tcPr>
          <w:p w14:paraId="12BE7DBE" w14:textId="77777777" w:rsidR="00035836" w:rsidRPr="004A3727" w:rsidRDefault="00035836" w:rsidP="00003BF9">
            <w:pPr>
              <w:rPr>
                <w:rStyle w:val="BulletedListChar"/>
                <w:rFonts w:ascii="Arial" w:hAnsi="Arial" w:cs="Arial"/>
                <w:color w:val="auto"/>
                <w:sz w:val="24"/>
              </w:rPr>
            </w:pPr>
            <w:r w:rsidRPr="004A3727">
              <w:rPr>
                <w:rStyle w:val="BulletedListChar"/>
                <w:rFonts w:ascii="Arial" w:hAnsi="Arial" w:cs="Arial"/>
                <w:color w:val="auto"/>
                <w:sz w:val="24"/>
              </w:rPr>
              <w:t>Accurate spoken English is essential for the post</w:t>
            </w:r>
          </w:p>
          <w:p w14:paraId="30EAAD8D" w14:textId="77777777" w:rsidR="00035836" w:rsidRDefault="00035836" w:rsidP="00003BF9">
            <w:pPr>
              <w:rPr>
                <w:sz w:val="24"/>
              </w:rPr>
            </w:pPr>
          </w:p>
        </w:tc>
        <w:tc>
          <w:tcPr>
            <w:tcW w:w="636" w:type="pct"/>
            <w:tcBorders>
              <w:bottom w:val="single" w:sz="12" w:space="0" w:color="auto"/>
            </w:tcBorders>
          </w:tcPr>
          <w:p w14:paraId="3610D7A9" w14:textId="77777777" w:rsidR="00035836" w:rsidRPr="00F5255C" w:rsidRDefault="00035836" w:rsidP="00003BF9">
            <w:pPr>
              <w:pStyle w:val="BulletedList"/>
              <w:numPr>
                <w:ilvl w:val="0"/>
                <w:numId w:val="0"/>
              </w:numPr>
              <w:ind w:left="64"/>
              <w:rPr>
                <w:rStyle w:val="BulletedListChar"/>
                <w:rFonts w:cs="Arial"/>
                <w:b/>
                <w:szCs w:val="24"/>
              </w:rPr>
            </w:pPr>
            <w:r>
              <w:rPr>
                <w:rStyle w:val="BulletedListChar"/>
                <w:rFonts w:cs="Arial"/>
                <w:szCs w:val="24"/>
              </w:rPr>
              <w:t>I</w:t>
            </w:r>
          </w:p>
        </w:tc>
        <w:tc>
          <w:tcPr>
            <w:tcW w:w="1314" w:type="pct"/>
            <w:tcBorders>
              <w:bottom w:val="single" w:sz="12" w:space="0" w:color="auto"/>
            </w:tcBorders>
          </w:tcPr>
          <w:p w14:paraId="3F2E3547" w14:textId="77777777" w:rsidR="00035836" w:rsidRPr="005D6AD4" w:rsidRDefault="00035836" w:rsidP="00003BF9">
            <w:pPr>
              <w:pStyle w:val="BulletedList"/>
              <w:numPr>
                <w:ilvl w:val="0"/>
                <w:numId w:val="0"/>
              </w:numPr>
              <w:ind w:left="-43"/>
              <w:rPr>
                <w:rStyle w:val="DetailsChar"/>
                <w:rFonts w:ascii="Arial" w:hAnsi="Arial" w:cs="Arial"/>
                <w:sz w:val="24"/>
              </w:rPr>
            </w:pPr>
          </w:p>
        </w:tc>
        <w:tc>
          <w:tcPr>
            <w:tcW w:w="664" w:type="pct"/>
            <w:tcBorders>
              <w:bottom w:val="single" w:sz="12" w:space="0" w:color="auto"/>
            </w:tcBorders>
          </w:tcPr>
          <w:p w14:paraId="6ABEB830" w14:textId="77777777" w:rsidR="00035836" w:rsidRPr="005676F4" w:rsidRDefault="00035836" w:rsidP="00003BF9">
            <w:pPr>
              <w:pStyle w:val="BulletedList"/>
              <w:numPr>
                <w:ilvl w:val="0"/>
                <w:numId w:val="0"/>
              </w:numPr>
              <w:ind w:left="41"/>
              <w:rPr>
                <w:rStyle w:val="DetailsChar"/>
                <w:rFonts w:ascii="Arial" w:hAnsi="Arial" w:cs="Arial"/>
                <w:b/>
                <w:color w:val="auto"/>
                <w:sz w:val="24"/>
                <w:szCs w:val="24"/>
              </w:rPr>
            </w:pPr>
          </w:p>
        </w:tc>
      </w:tr>
      <w:tr w:rsidR="00035836" w:rsidRPr="005D6AD4" w14:paraId="06C35AC2" w14:textId="77777777" w:rsidTr="00003BF9">
        <w:trPr>
          <w:trHeight w:val="327"/>
        </w:trPr>
        <w:tc>
          <w:tcPr>
            <w:tcW w:w="1114" w:type="pct"/>
            <w:vMerge w:val="restart"/>
            <w:tcBorders>
              <w:top w:val="single" w:sz="12" w:space="0" w:color="auto"/>
            </w:tcBorders>
          </w:tcPr>
          <w:p w14:paraId="518C4179" w14:textId="77777777" w:rsidR="00035836" w:rsidRPr="005D6AD4" w:rsidRDefault="00035836" w:rsidP="00003BF9">
            <w:pPr>
              <w:pStyle w:val="Descriptionlabels"/>
              <w:rPr>
                <w:rStyle w:val="DetailsChar"/>
                <w:rFonts w:cs="Arial"/>
                <w:szCs w:val="24"/>
              </w:rPr>
            </w:pPr>
            <w:r w:rsidRPr="005D6AD4">
              <w:rPr>
                <w:rStyle w:val="DetailsChar"/>
                <w:rFonts w:cs="Arial"/>
                <w:szCs w:val="24"/>
              </w:rPr>
              <w:lastRenderedPageBreak/>
              <w:t>Team Working</w:t>
            </w:r>
          </w:p>
          <w:p w14:paraId="0CB89354" w14:textId="77777777" w:rsidR="00035836" w:rsidRPr="005D6AD4" w:rsidRDefault="00035836" w:rsidP="00003BF9">
            <w:pPr>
              <w:pStyle w:val="Descriptionlabels"/>
              <w:rPr>
                <w:rStyle w:val="DetailsChar"/>
                <w:rFonts w:cs="Arial"/>
                <w:szCs w:val="24"/>
              </w:rPr>
            </w:pPr>
          </w:p>
          <w:p w14:paraId="1FF8C539" w14:textId="77777777" w:rsidR="00035836" w:rsidRPr="005D6AD4" w:rsidRDefault="00035836" w:rsidP="00003BF9">
            <w:pPr>
              <w:pStyle w:val="Descriptionlabels"/>
              <w:rPr>
                <w:rStyle w:val="DetailsChar"/>
                <w:rFonts w:cs="Arial"/>
                <w:szCs w:val="24"/>
              </w:rPr>
            </w:pPr>
          </w:p>
        </w:tc>
        <w:tc>
          <w:tcPr>
            <w:tcW w:w="1272" w:type="pct"/>
            <w:tcBorders>
              <w:top w:val="single" w:sz="12" w:space="0" w:color="auto"/>
            </w:tcBorders>
          </w:tcPr>
          <w:p w14:paraId="25B2EF07" w14:textId="77777777" w:rsidR="00035836" w:rsidRDefault="00035836" w:rsidP="00003BF9">
            <w:pPr>
              <w:rPr>
                <w:sz w:val="24"/>
              </w:rPr>
            </w:pPr>
            <w:r>
              <w:rPr>
                <w:sz w:val="24"/>
              </w:rPr>
              <w:t>Ability to work in a small team.</w:t>
            </w:r>
          </w:p>
          <w:p w14:paraId="5C88B8C8" w14:textId="77777777" w:rsidR="00035836" w:rsidRPr="00D708BE" w:rsidRDefault="00035836" w:rsidP="00003BF9">
            <w:pPr>
              <w:pStyle w:val="BulletedList"/>
              <w:numPr>
                <w:ilvl w:val="0"/>
                <w:numId w:val="0"/>
              </w:numPr>
              <w:rPr>
                <w:rStyle w:val="DetailsChar"/>
                <w:rFonts w:ascii="Arial" w:hAnsi="Arial" w:cs="Arial"/>
                <w:color w:val="auto"/>
                <w:sz w:val="24"/>
              </w:rPr>
            </w:pPr>
          </w:p>
        </w:tc>
        <w:tc>
          <w:tcPr>
            <w:tcW w:w="636" w:type="pct"/>
            <w:tcBorders>
              <w:top w:val="single" w:sz="12" w:space="0" w:color="auto"/>
            </w:tcBorders>
          </w:tcPr>
          <w:p w14:paraId="0425B750" w14:textId="77777777" w:rsidR="00035836" w:rsidRPr="00720D77" w:rsidRDefault="00035836" w:rsidP="00003BF9">
            <w:pPr>
              <w:pStyle w:val="BulletedList"/>
              <w:numPr>
                <w:ilvl w:val="0"/>
                <w:numId w:val="0"/>
              </w:numPr>
              <w:ind w:left="64"/>
              <w:rPr>
                <w:rStyle w:val="DetailsChar"/>
                <w:rFonts w:ascii="Arial" w:hAnsi="Arial" w:cs="Arial"/>
                <w:b/>
                <w:color w:val="auto"/>
                <w:sz w:val="24"/>
                <w:szCs w:val="24"/>
              </w:rPr>
            </w:pPr>
            <w:r w:rsidRPr="00007A5F">
              <w:rPr>
                <w:rStyle w:val="BulletedListChar"/>
                <w:rFonts w:cs="Arial"/>
                <w:szCs w:val="24"/>
              </w:rPr>
              <w:t>A/I</w:t>
            </w:r>
          </w:p>
        </w:tc>
        <w:tc>
          <w:tcPr>
            <w:tcW w:w="1314" w:type="pct"/>
            <w:tcBorders>
              <w:top w:val="single" w:sz="12" w:space="0" w:color="auto"/>
            </w:tcBorders>
          </w:tcPr>
          <w:p w14:paraId="35F625B2" w14:textId="77777777" w:rsidR="00035836" w:rsidRPr="005D6AD4" w:rsidRDefault="00035836" w:rsidP="00003BF9">
            <w:pPr>
              <w:pStyle w:val="BulletedList"/>
              <w:numPr>
                <w:ilvl w:val="0"/>
                <w:numId w:val="0"/>
              </w:numPr>
              <w:rPr>
                <w:rStyle w:val="DetailsChar"/>
                <w:rFonts w:ascii="Arial" w:hAnsi="Arial" w:cs="Arial"/>
                <w:sz w:val="24"/>
              </w:rPr>
            </w:pPr>
          </w:p>
        </w:tc>
        <w:tc>
          <w:tcPr>
            <w:tcW w:w="664" w:type="pct"/>
            <w:tcBorders>
              <w:top w:val="single" w:sz="12" w:space="0" w:color="auto"/>
            </w:tcBorders>
          </w:tcPr>
          <w:p w14:paraId="3F10E8E4" w14:textId="77777777" w:rsidR="00035836" w:rsidRPr="005676F4" w:rsidRDefault="00035836" w:rsidP="00003BF9">
            <w:pPr>
              <w:pStyle w:val="BulletedList"/>
              <w:numPr>
                <w:ilvl w:val="0"/>
                <w:numId w:val="0"/>
              </w:numPr>
              <w:ind w:left="41"/>
              <w:rPr>
                <w:rStyle w:val="DetailsChar"/>
                <w:rFonts w:ascii="Arial" w:hAnsi="Arial" w:cs="Arial"/>
                <w:b/>
                <w:color w:val="auto"/>
                <w:sz w:val="24"/>
                <w:szCs w:val="24"/>
              </w:rPr>
            </w:pPr>
          </w:p>
        </w:tc>
      </w:tr>
      <w:tr w:rsidR="00035836" w:rsidRPr="005D6AD4" w14:paraId="04A139FB" w14:textId="77777777" w:rsidTr="00003BF9">
        <w:trPr>
          <w:trHeight w:val="326"/>
        </w:trPr>
        <w:tc>
          <w:tcPr>
            <w:tcW w:w="1114" w:type="pct"/>
            <w:vMerge/>
          </w:tcPr>
          <w:p w14:paraId="0F7D757C" w14:textId="77777777" w:rsidR="00035836" w:rsidRPr="005D6AD4" w:rsidRDefault="00035836" w:rsidP="00003BF9">
            <w:pPr>
              <w:pStyle w:val="Descriptionlabels"/>
              <w:rPr>
                <w:rStyle w:val="DetailsChar"/>
                <w:rFonts w:cs="Arial"/>
                <w:szCs w:val="24"/>
              </w:rPr>
            </w:pPr>
          </w:p>
        </w:tc>
        <w:tc>
          <w:tcPr>
            <w:tcW w:w="1272" w:type="pct"/>
          </w:tcPr>
          <w:p w14:paraId="5B10C194" w14:textId="77777777" w:rsidR="00035836" w:rsidRDefault="00035836" w:rsidP="00003BF9">
            <w:pPr>
              <w:rPr>
                <w:sz w:val="24"/>
              </w:rPr>
            </w:pPr>
            <w:r>
              <w:rPr>
                <w:sz w:val="24"/>
              </w:rPr>
              <w:t>Calm, efficient and effective under pressure.</w:t>
            </w:r>
          </w:p>
          <w:p w14:paraId="2CDF3910" w14:textId="77777777" w:rsidR="00035836" w:rsidRPr="008427FF" w:rsidRDefault="00035836" w:rsidP="00003BF9">
            <w:pPr>
              <w:rPr>
                <w:rStyle w:val="DetailsChar"/>
                <w:sz w:val="24"/>
              </w:rPr>
            </w:pPr>
          </w:p>
        </w:tc>
        <w:tc>
          <w:tcPr>
            <w:tcW w:w="636" w:type="pct"/>
          </w:tcPr>
          <w:p w14:paraId="0A9CDCAE" w14:textId="77777777" w:rsidR="00035836" w:rsidRPr="00720D77" w:rsidRDefault="00035836" w:rsidP="00003BF9">
            <w:pPr>
              <w:pStyle w:val="BulletedList"/>
              <w:numPr>
                <w:ilvl w:val="0"/>
                <w:numId w:val="0"/>
              </w:numPr>
              <w:ind w:left="64"/>
              <w:rPr>
                <w:rStyle w:val="DetailsChar"/>
                <w:rFonts w:ascii="Arial" w:hAnsi="Arial" w:cs="Arial"/>
                <w:b/>
                <w:color w:val="auto"/>
                <w:sz w:val="24"/>
                <w:szCs w:val="24"/>
              </w:rPr>
            </w:pPr>
            <w:r w:rsidRPr="00007A5F">
              <w:rPr>
                <w:rStyle w:val="BulletedListChar"/>
                <w:rFonts w:cs="Arial"/>
                <w:szCs w:val="24"/>
              </w:rPr>
              <w:t>A/I</w:t>
            </w:r>
          </w:p>
        </w:tc>
        <w:tc>
          <w:tcPr>
            <w:tcW w:w="1314" w:type="pct"/>
          </w:tcPr>
          <w:p w14:paraId="3ECAA5B9" w14:textId="77777777" w:rsidR="00035836" w:rsidRPr="005D6AD4" w:rsidRDefault="00035836" w:rsidP="00003BF9">
            <w:pPr>
              <w:pStyle w:val="BulletedList"/>
              <w:numPr>
                <w:ilvl w:val="0"/>
                <w:numId w:val="0"/>
              </w:numPr>
              <w:rPr>
                <w:rStyle w:val="DetailsChar"/>
                <w:rFonts w:ascii="Arial" w:hAnsi="Arial" w:cs="Arial"/>
                <w:sz w:val="24"/>
              </w:rPr>
            </w:pPr>
          </w:p>
        </w:tc>
        <w:tc>
          <w:tcPr>
            <w:tcW w:w="664" w:type="pct"/>
          </w:tcPr>
          <w:p w14:paraId="7F4491FB" w14:textId="77777777" w:rsidR="00035836" w:rsidRPr="005676F4" w:rsidRDefault="00035836" w:rsidP="00003BF9">
            <w:pPr>
              <w:pStyle w:val="BulletedList"/>
              <w:numPr>
                <w:ilvl w:val="0"/>
                <w:numId w:val="0"/>
              </w:numPr>
              <w:ind w:left="41"/>
              <w:rPr>
                <w:rStyle w:val="DetailsChar"/>
                <w:rFonts w:ascii="Arial" w:hAnsi="Arial" w:cs="Arial"/>
                <w:b/>
                <w:color w:val="auto"/>
                <w:sz w:val="24"/>
                <w:szCs w:val="24"/>
              </w:rPr>
            </w:pPr>
          </w:p>
        </w:tc>
      </w:tr>
      <w:tr w:rsidR="00035836" w:rsidRPr="005D6AD4" w14:paraId="4341A22C" w14:textId="77777777" w:rsidTr="00003BF9">
        <w:trPr>
          <w:trHeight w:val="297"/>
        </w:trPr>
        <w:tc>
          <w:tcPr>
            <w:tcW w:w="1114" w:type="pct"/>
            <w:tcBorders>
              <w:top w:val="single" w:sz="12" w:space="0" w:color="auto"/>
            </w:tcBorders>
          </w:tcPr>
          <w:p w14:paraId="383A05F6" w14:textId="77777777" w:rsidR="00035836" w:rsidRPr="005D6AD4" w:rsidRDefault="00035836" w:rsidP="00003BF9">
            <w:pPr>
              <w:pStyle w:val="Descriptionlabels"/>
              <w:rPr>
                <w:rStyle w:val="DetailsChar"/>
                <w:rFonts w:cs="Arial"/>
                <w:szCs w:val="24"/>
              </w:rPr>
            </w:pPr>
            <w:r w:rsidRPr="005D6AD4">
              <w:rPr>
                <w:rStyle w:val="DetailsChar"/>
                <w:rFonts w:cs="Arial"/>
                <w:szCs w:val="24"/>
              </w:rPr>
              <w:t>Managing self and others</w:t>
            </w:r>
          </w:p>
          <w:p w14:paraId="2503758D" w14:textId="77777777" w:rsidR="00035836" w:rsidRPr="005D6AD4" w:rsidRDefault="00035836" w:rsidP="00003BF9">
            <w:pPr>
              <w:pStyle w:val="Descriptionlabels"/>
              <w:rPr>
                <w:rStyle w:val="DetailsChar"/>
                <w:rFonts w:cs="Arial"/>
                <w:szCs w:val="24"/>
              </w:rPr>
            </w:pPr>
          </w:p>
        </w:tc>
        <w:tc>
          <w:tcPr>
            <w:tcW w:w="1272" w:type="pct"/>
            <w:tcBorders>
              <w:top w:val="single" w:sz="12" w:space="0" w:color="auto"/>
            </w:tcBorders>
          </w:tcPr>
          <w:p w14:paraId="10C16B22" w14:textId="77777777" w:rsidR="00035836" w:rsidRDefault="00035836" w:rsidP="00003BF9">
            <w:pPr>
              <w:rPr>
                <w:sz w:val="24"/>
              </w:rPr>
            </w:pPr>
            <w:r>
              <w:rPr>
                <w:sz w:val="24"/>
              </w:rPr>
              <w:t>Attention to accuracy and detail.</w:t>
            </w:r>
          </w:p>
          <w:p w14:paraId="6737A0B6" w14:textId="77777777" w:rsidR="00035836" w:rsidRDefault="00035836" w:rsidP="00003BF9">
            <w:pPr>
              <w:rPr>
                <w:sz w:val="24"/>
              </w:rPr>
            </w:pPr>
            <w:r>
              <w:rPr>
                <w:sz w:val="24"/>
              </w:rPr>
              <w:t>Ability to work methodically.</w:t>
            </w:r>
          </w:p>
          <w:p w14:paraId="5C1D4A25" w14:textId="77777777" w:rsidR="00035836" w:rsidRPr="006D7B07" w:rsidRDefault="00035836" w:rsidP="00003BF9">
            <w:pPr>
              <w:rPr>
                <w:rStyle w:val="DetailsChar"/>
                <w:rFonts w:ascii="Arial" w:hAnsi="Arial" w:cs="Arial"/>
                <w:sz w:val="24"/>
              </w:rPr>
            </w:pPr>
            <w:r w:rsidRPr="006D7B07">
              <w:rPr>
                <w:rStyle w:val="DetailsChar"/>
                <w:rFonts w:ascii="Arial" w:hAnsi="Arial" w:cs="Arial"/>
                <w:sz w:val="24"/>
              </w:rPr>
              <w:t>Able to manage own time and prioritise basic tasks</w:t>
            </w:r>
          </w:p>
          <w:p w14:paraId="6AB25A16" w14:textId="77777777" w:rsidR="00035836" w:rsidRPr="004D2B3B" w:rsidRDefault="00035836" w:rsidP="00003BF9">
            <w:pPr>
              <w:rPr>
                <w:rStyle w:val="DetailsChar"/>
                <w:sz w:val="24"/>
              </w:rPr>
            </w:pPr>
          </w:p>
        </w:tc>
        <w:tc>
          <w:tcPr>
            <w:tcW w:w="636" w:type="pct"/>
            <w:tcBorders>
              <w:top w:val="single" w:sz="12" w:space="0" w:color="auto"/>
            </w:tcBorders>
          </w:tcPr>
          <w:p w14:paraId="5736E65E" w14:textId="77777777" w:rsidR="00035836" w:rsidRPr="00720D77" w:rsidRDefault="00035836" w:rsidP="00003BF9">
            <w:pPr>
              <w:pStyle w:val="BulletedList"/>
              <w:numPr>
                <w:ilvl w:val="0"/>
                <w:numId w:val="0"/>
              </w:numPr>
              <w:ind w:left="64"/>
              <w:rPr>
                <w:rStyle w:val="DetailsChar"/>
                <w:rFonts w:ascii="Arial" w:hAnsi="Arial" w:cs="Arial"/>
                <w:b/>
                <w:color w:val="auto"/>
                <w:sz w:val="24"/>
                <w:szCs w:val="24"/>
              </w:rPr>
            </w:pPr>
            <w:r w:rsidRPr="00007A5F">
              <w:rPr>
                <w:rStyle w:val="BulletedListChar"/>
                <w:rFonts w:cs="Arial"/>
                <w:szCs w:val="24"/>
              </w:rPr>
              <w:t>A/I</w:t>
            </w:r>
          </w:p>
        </w:tc>
        <w:tc>
          <w:tcPr>
            <w:tcW w:w="1314" w:type="pct"/>
            <w:tcBorders>
              <w:top w:val="single" w:sz="12" w:space="0" w:color="auto"/>
            </w:tcBorders>
          </w:tcPr>
          <w:p w14:paraId="70307EF5" w14:textId="77777777" w:rsidR="00035836" w:rsidRPr="005D6AD4" w:rsidRDefault="00035836" w:rsidP="00003BF9">
            <w:pPr>
              <w:pStyle w:val="BulletedList"/>
              <w:numPr>
                <w:ilvl w:val="0"/>
                <w:numId w:val="0"/>
              </w:numPr>
              <w:ind w:left="109"/>
              <w:rPr>
                <w:rStyle w:val="DetailsChar"/>
                <w:rFonts w:ascii="Arial" w:hAnsi="Arial" w:cs="Arial"/>
                <w:sz w:val="24"/>
              </w:rPr>
            </w:pPr>
          </w:p>
        </w:tc>
        <w:tc>
          <w:tcPr>
            <w:tcW w:w="664" w:type="pct"/>
            <w:tcBorders>
              <w:top w:val="single" w:sz="12" w:space="0" w:color="auto"/>
            </w:tcBorders>
          </w:tcPr>
          <w:p w14:paraId="0F8382E7" w14:textId="77777777" w:rsidR="00035836" w:rsidRPr="005676F4" w:rsidRDefault="00035836" w:rsidP="00003BF9">
            <w:pPr>
              <w:pStyle w:val="BulletedList"/>
              <w:numPr>
                <w:ilvl w:val="0"/>
                <w:numId w:val="0"/>
              </w:numPr>
              <w:ind w:left="41"/>
              <w:rPr>
                <w:rStyle w:val="DetailsChar"/>
                <w:rFonts w:ascii="Arial" w:hAnsi="Arial" w:cs="Arial"/>
                <w:b/>
                <w:color w:val="auto"/>
                <w:sz w:val="24"/>
                <w:szCs w:val="24"/>
              </w:rPr>
            </w:pPr>
          </w:p>
        </w:tc>
      </w:tr>
      <w:tr w:rsidR="00035836" w:rsidRPr="005D6AD4" w14:paraId="274E897C" w14:textId="77777777" w:rsidTr="00003BF9">
        <w:trPr>
          <w:trHeight w:val="435"/>
        </w:trPr>
        <w:tc>
          <w:tcPr>
            <w:tcW w:w="1114" w:type="pct"/>
            <w:tcBorders>
              <w:top w:val="single" w:sz="12" w:space="0" w:color="auto"/>
            </w:tcBorders>
          </w:tcPr>
          <w:p w14:paraId="47F74C0C" w14:textId="77777777" w:rsidR="00035836" w:rsidRPr="005D6AD4" w:rsidRDefault="00035836" w:rsidP="00003BF9">
            <w:pPr>
              <w:pStyle w:val="Descriptionlabels"/>
              <w:rPr>
                <w:rStyle w:val="DetailsChar"/>
                <w:rFonts w:cs="Arial"/>
                <w:szCs w:val="24"/>
              </w:rPr>
            </w:pPr>
            <w:r w:rsidRPr="005D6AD4">
              <w:rPr>
                <w:rStyle w:val="DetailsChar"/>
                <w:rFonts w:cs="Arial"/>
                <w:szCs w:val="24"/>
              </w:rPr>
              <w:t>Can do approach / Achieving results</w:t>
            </w:r>
          </w:p>
          <w:p w14:paraId="752D4EEF" w14:textId="77777777" w:rsidR="00035836" w:rsidRPr="005D6AD4" w:rsidRDefault="00035836" w:rsidP="00003BF9">
            <w:pPr>
              <w:pStyle w:val="Descriptionlabels"/>
              <w:rPr>
                <w:rStyle w:val="DetailsChar"/>
                <w:rFonts w:cs="Arial"/>
                <w:szCs w:val="24"/>
              </w:rPr>
            </w:pPr>
          </w:p>
        </w:tc>
        <w:tc>
          <w:tcPr>
            <w:tcW w:w="1272" w:type="pct"/>
            <w:tcBorders>
              <w:top w:val="single" w:sz="12" w:space="0" w:color="auto"/>
            </w:tcBorders>
          </w:tcPr>
          <w:p w14:paraId="663A1A36" w14:textId="77777777" w:rsidR="00035836" w:rsidRDefault="00035836" w:rsidP="00003BF9">
            <w:pPr>
              <w:rPr>
                <w:sz w:val="24"/>
              </w:rPr>
            </w:pPr>
            <w:r>
              <w:rPr>
                <w:sz w:val="24"/>
              </w:rPr>
              <w:t>Commitment to providing a quality service and maintaining confidentiality of sensitive personal information.</w:t>
            </w:r>
          </w:p>
          <w:p w14:paraId="5E0C7F54" w14:textId="77777777" w:rsidR="00035836" w:rsidRPr="008427FF" w:rsidRDefault="00035836" w:rsidP="00003BF9">
            <w:pPr>
              <w:rPr>
                <w:rStyle w:val="DetailsChar"/>
                <w:sz w:val="24"/>
              </w:rPr>
            </w:pPr>
          </w:p>
        </w:tc>
        <w:tc>
          <w:tcPr>
            <w:tcW w:w="636" w:type="pct"/>
            <w:tcBorders>
              <w:top w:val="single" w:sz="12" w:space="0" w:color="auto"/>
            </w:tcBorders>
          </w:tcPr>
          <w:p w14:paraId="207DA112" w14:textId="77777777" w:rsidR="00035836" w:rsidRPr="00720D77" w:rsidRDefault="00035836" w:rsidP="00003BF9">
            <w:pPr>
              <w:pStyle w:val="BulletedList"/>
              <w:numPr>
                <w:ilvl w:val="0"/>
                <w:numId w:val="0"/>
              </w:numPr>
              <w:ind w:left="64"/>
              <w:rPr>
                <w:rStyle w:val="DetailsChar"/>
                <w:rFonts w:ascii="Arial" w:hAnsi="Arial" w:cs="Arial"/>
                <w:b/>
                <w:color w:val="auto"/>
                <w:sz w:val="24"/>
                <w:szCs w:val="24"/>
              </w:rPr>
            </w:pPr>
            <w:r>
              <w:rPr>
                <w:rStyle w:val="BulletedListChar"/>
                <w:rFonts w:cs="Arial"/>
                <w:szCs w:val="24"/>
              </w:rPr>
              <w:t>A/I</w:t>
            </w:r>
          </w:p>
        </w:tc>
        <w:tc>
          <w:tcPr>
            <w:tcW w:w="1314" w:type="pct"/>
            <w:tcBorders>
              <w:top w:val="single" w:sz="12" w:space="0" w:color="auto"/>
            </w:tcBorders>
          </w:tcPr>
          <w:p w14:paraId="0E98E411" w14:textId="77777777" w:rsidR="00035836" w:rsidRPr="004D4A6A" w:rsidRDefault="00035836" w:rsidP="00003BF9">
            <w:pPr>
              <w:pStyle w:val="BulletedList"/>
              <w:numPr>
                <w:ilvl w:val="0"/>
                <w:numId w:val="0"/>
              </w:numPr>
              <w:ind w:left="109"/>
              <w:rPr>
                <w:rStyle w:val="DetailsChar"/>
                <w:rFonts w:ascii="Arial" w:hAnsi="Arial" w:cs="Arial"/>
                <w:color w:val="auto"/>
                <w:sz w:val="24"/>
                <w:szCs w:val="24"/>
              </w:rPr>
            </w:pPr>
          </w:p>
        </w:tc>
        <w:tc>
          <w:tcPr>
            <w:tcW w:w="664" w:type="pct"/>
            <w:tcBorders>
              <w:top w:val="single" w:sz="12" w:space="0" w:color="auto"/>
            </w:tcBorders>
          </w:tcPr>
          <w:p w14:paraId="1A722051" w14:textId="77777777" w:rsidR="00035836" w:rsidRPr="005676F4" w:rsidRDefault="00035836" w:rsidP="00003BF9">
            <w:pPr>
              <w:pStyle w:val="BulletedList"/>
              <w:numPr>
                <w:ilvl w:val="0"/>
                <w:numId w:val="0"/>
              </w:numPr>
              <w:ind w:left="41"/>
              <w:rPr>
                <w:rStyle w:val="DetailsChar"/>
                <w:rFonts w:ascii="Arial" w:hAnsi="Arial" w:cs="Arial"/>
                <w:b/>
                <w:color w:val="auto"/>
                <w:sz w:val="24"/>
                <w:szCs w:val="24"/>
              </w:rPr>
            </w:pPr>
          </w:p>
        </w:tc>
      </w:tr>
      <w:tr w:rsidR="00035836" w:rsidRPr="005D6AD4" w14:paraId="4E504C85" w14:textId="77777777" w:rsidTr="00003BF9">
        <w:trPr>
          <w:trHeight w:val="519"/>
        </w:trPr>
        <w:tc>
          <w:tcPr>
            <w:tcW w:w="1114" w:type="pct"/>
            <w:tcBorders>
              <w:top w:val="single" w:sz="12" w:space="0" w:color="auto"/>
            </w:tcBorders>
          </w:tcPr>
          <w:p w14:paraId="0AFD2D85" w14:textId="77777777" w:rsidR="00035836" w:rsidRPr="005D344C" w:rsidRDefault="00035836" w:rsidP="00003BF9">
            <w:pPr>
              <w:pStyle w:val="Descriptionlabels"/>
              <w:rPr>
                <w:rStyle w:val="DetailsChar"/>
                <w:rFonts w:cs="Arial"/>
                <w:szCs w:val="24"/>
              </w:rPr>
            </w:pPr>
            <w:r>
              <w:rPr>
                <w:rFonts w:eastAsia="Times New Roman"/>
                <w:smallCaps w:val="0"/>
                <w:color w:val="auto"/>
                <w:szCs w:val="24"/>
                <w:lang w:val="en-GB" w:eastAsia="en-US"/>
              </w:rPr>
              <w:t>ADDITIONAL</w:t>
            </w:r>
            <w:r w:rsidRPr="005D344C">
              <w:rPr>
                <w:rFonts w:eastAsia="Times New Roman"/>
                <w:smallCaps w:val="0"/>
                <w:color w:val="auto"/>
                <w:szCs w:val="24"/>
                <w:lang w:val="en-GB" w:eastAsia="en-US"/>
              </w:rPr>
              <w:t xml:space="preserve"> SPECIFIC</w:t>
            </w:r>
            <w:r w:rsidRPr="005D344C">
              <w:rPr>
                <w:rStyle w:val="DetailsChar"/>
                <w:rFonts w:cs="Arial"/>
                <w:szCs w:val="24"/>
              </w:rPr>
              <w:t xml:space="preserve"> REQUIREMENTS FOR THIS POST</w:t>
            </w:r>
            <w:r>
              <w:rPr>
                <w:rStyle w:val="DetailsChar"/>
                <w:rFonts w:cs="Arial"/>
                <w:szCs w:val="24"/>
              </w:rPr>
              <w:t>*</w:t>
            </w:r>
          </w:p>
          <w:p w14:paraId="2DC80821" w14:textId="77777777" w:rsidR="00035836" w:rsidRPr="005D6AD4" w:rsidRDefault="00035836" w:rsidP="00003BF9">
            <w:pPr>
              <w:pStyle w:val="Descriptionlabels"/>
              <w:rPr>
                <w:rStyle w:val="DetailsChar"/>
                <w:rFonts w:cs="Arial"/>
                <w:szCs w:val="24"/>
              </w:rPr>
            </w:pPr>
          </w:p>
          <w:p w14:paraId="6DECB865" w14:textId="77777777" w:rsidR="00035836" w:rsidRPr="005D6AD4" w:rsidRDefault="00035836" w:rsidP="00003BF9">
            <w:pPr>
              <w:pStyle w:val="Descriptionlabels"/>
              <w:rPr>
                <w:rStyle w:val="DetailsChar"/>
                <w:rFonts w:cs="Arial"/>
                <w:szCs w:val="24"/>
              </w:rPr>
            </w:pPr>
          </w:p>
        </w:tc>
        <w:tc>
          <w:tcPr>
            <w:tcW w:w="1272" w:type="pct"/>
            <w:tcBorders>
              <w:top w:val="single" w:sz="12" w:space="0" w:color="auto"/>
            </w:tcBorders>
          </w:tcPr>
          <w:p w14:paraId="2D6AF5CD" w14:textId="77777777" w:rsidR="00035836" w:rsidRPr="004A3727" w:rsidRDefault="00035836" w:rsidP="00003BF9">
            <w:pPr>
              <w:pStyle w:val="BulletedList"/>
              <w:numPr>
                <w:ilvl w:val="0"/>
                <w:numId w:val="0"/>
              </w:numPr>
              <w:ind w:left="-1"/>
              <w:rPr>
                <w:rStyle w:val="BulletedListChar"/>
                <w:rFonts w:ascii="Arial" w:hAnsi="Arial" w:cs="Arial"/>
                <w:sz w:val="24"/>
                <w:szCs w:val="24"/>
              </w:rPr>
            </w:pPr>
            <w:r w:rsidRPr="004A3727">
              <w:rPr>
                <w:rStyle w:val="BulletedListChar"/>
                <w:rFonts w:ascii="Arial" w:hAnsi="Arial" w:cs="Arial"/>
                <w:sz w:val="24"/>
                <w:szCs w:val="24"/>
              </w:rPr>
              <w:t>For business continuity purposes you are required to have access to the internet at home via broadband on a PC, laptop or tablet.</w:t>
            </w:r>
          </w:p>
          <w:p w14:paraId="7B647DBB" w14:textId="77777777" w:rsidR="00035836" w:rsidRPr="00F80822" w:rsidRDefault="00035836" w:rsidP="00003BF9">
            <w:pPr>
              <w:pStyle w:val="BulletedList"/>
              <w:numPr>
                <w:ilvl w:val="0"/>
                <w:numId w:val="0"/>
              </w:numPr>
              <w:ind w:left="-1"/>
              <w:rPr>
                <w:rStyle w:val="DetailsChar"/>
                <w:rFonts w:ascii="Arial" w:hAnsi="Arial" w:cs="Arial"/>
                <w:sz w:val="24"/>
                <w:szCs w:val="24"/>
              </w:rPr>
            </w:pPr>
          </w:p>
        </w:tc>
        <w:tc>
          <w:tcPr>
            <w:tcW w:w="636" w:type="pct"/>
            <w:tcBorders>
              <w:top w:val="single" w:sz="12" w:space="0" w:color="auto"/>
            </w:tcBorders>
          </w:tcPr>
          <w:p w14:paraId="59385AFB" w14:textId="77777777" w:rsidR="00035836" w:rsidRPr="00720D77" w:rsidRDefault="00035836" w:rsidP="00003BF9">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1314" w:type="pct"/>
            <w:tcBorders>
              <w:top w:val="single" w:sz="12" w:space="0" w:color="auto"/>
            </w:tcBorders>
          </w:tcPr>
          <w:p w14:paraId="62072653" w14:textId="77777777" w:rsidR="00035836" w:rsidRPr="005D6AD4" w:rsidRDefault="00035836" w:rsidP="00003BF9">
            <w:pPr>
              <w:pStyle w:val="BulletedList"/>
              <w:numPr>
                <w:ilvl w:val="0"/>
                <w:numId w:val="0"/>
              </w:numPr>
              <w:ind w:left="109"/>
              <w:rPr>
                <w:rStyle w:val="DetailsChar"/>
                <w:rFonts w:ascii="Arial" w:hAnsi="Arial" w:cs="Arial"/>
                <w:sz w:val="24"/>
              </w:rPr>
            </w:pPr>
          </w:p>
        </w:tc>
        <w:tc>
          <w:tcPr>
            <w:tcW w:w="664" w:type="pct"/>
            <w:tcBorders>
              <w:top w:val="single" w:sz="12" w:space="0" w:color="auto"/>
            </w:tcBorders>
          </w:tcPr>
          <w:p w14:paraId="47562182" w14:textId="77777777" w:rsidR="00035836" w:rsidRPr="005676F4" w:rsidRDefault="00035836" w:rsidP="00003BF9">
            <w:pPr>
              <w:pStyle w:val="BulletedList"/>
              <w:numPr>
                <w:ilvl w:val="0"/>
                <w:numId w:val="0"/>
              </w:numPr>
              <w:ind w:left="41"/>
              <w:rPr>
                <w:rStyle w:val="DetailsChar"/>
                <w:rFonts w:ascii="Arial" w:hAnsi="Arial" w:cs="Arial"/>
                <w:b/>
                <w:sz w:val="24"/>
              </w:rPr>
            </w:pPr>
          </w:p>
        </w:tc>
      </w:tr>
    </w:tbl>
    <w:p w14:paraId="7994716A" w14:textId="77777777" w:rsidR="00035836" w:rsidRDefault="00035836" w:rsidP="00035836">
      <w:pPr>
        <w:rPr>
          <w:b/>
        </w:rPr>
      </w:pPr>
    </w:p>
    <w:p w14:paraId="4ECFED50" w14:textId="7EC4B9C5" w:rsidR="00035836" w:rsidRPr="008540D7" w:rsidRDefault="00035836" w:rsidP="00035836">
      <w:pPr>
        <w:pStyle w:val="BulletedList"/>
        <w:numPr>
          <w:ilvl w:val="0"/>
          <w:numId w:val="0"/>
        </w:numPr>
        <w:rPr>
          <w:rFonts w:ascii="Arial" w:hAnsi="Arial" w:cs="Arial"/>
          <w:sz w:val="22"/>
        </w:rPr>
      </w:pPr>
      <w:r w:rsidRPr="008540D7">
        <w:rPr>
          <w:rFonts w:ascii="Arial" w:hAnsi="Arial" w:cs="Arial"/>
          <w:sz w:val="22"/>
        </w:rPr>
        <w:t>*</w:t>
      </w:r>
      <w:r>
        <w:rPr>
          <w:rFonts w:ascii="Arial" w:hAnsi="Arial" w:cs="Arial"/>
          <w:sz w:val="22"/>
        </w:rPr>
        <w:t xml:space="preserve"> </w:t>
      </w:r>
      <w:r w:rsidRPr="008540D7">
        <w:rPr>
          <w:rFonts w:ascii="Arial" w:hAnsi="Arial" w:cs="Arial"/>
          <w:sz w:val="22"/>
        </w:rPr>
        <w:t xml:space="preserve">Please note that </w:t>
      </w:r>
      <w:r w:rsidR="006D7B07">
        <w:rPr>
          <w:rFonts w:ascii="Arial" w:hAnsi="Arial" w:cs="Arial"/>
          <w:sz w:val="22"/>
        </w:rPr>
        <w:t>Guildford</w:t>
      </w:r>
      <w:r w:rsidRPr="008540D7">
        <w:rPr>
          <w:rFonts w:ascii="Arial" w:hAnsi="Arial" w:cs="Arial"/>
          <w:sz w:val="22"/>
        </w:rPr>
        <w:t xml:space="preserve"> Borough Council</w:t>
      </w:r>
      <w:r w:rsidR="006D7B07">
        <w:rPr>
          <w:rFonts w:ascii="Arial" w:hAnsi="Arial" w:cs="Arial"/>
          <w:sz w:val="22"/>
        </w:rPr>
        <w:t xml:space="preserve"> will supply you with a laptop for your work</w:t>
      </w:r>
    </w:p>
    <w:p w14:paraId="19CFEF01" w14:textId="77777777" w:rsidR="00035836" w:rsidRDefault="00035836" w:rsidP="00035836">
      <w:pPr>
        <w:rPr>
          <w:b/>
        </w:rPr>
      </w:pPr>
    </w:p>
    <w:p w14:paraId="5910C424" w14:textId="77777777" w:rsidR="00035836" w:rsidRDefault="00035836" w:rsidP="00035836">
      <w:pPr>
        <w:rPr>
          <w:b/>
        </w:rPr>
      </w:pPr>
      <w:r>
        <w:rPr>
          <w:b/>
        </w:rPr>
        <w:t>How assessed</w:t>
      </w:r>
    </w:p>
    <w:p w14:paraId="73417D8E" w14:textId="77777777" w:rsidR="00035836" w:rsidRDefault="00035836" w:rsidP="00035836">
      <w:r>
        <w:t>A =</w:t>
      </w:r>
      <w:r>
        <w:tab/>
        <w:t>Application CV/Personal Statement</w:t>
      </w:r>
    </w:p>
    <w:p w14:paraId="327AA0AE" w14:textId="77777777" w:rsidR="00035836" w:rsidRDefault="00035836" w:rsidP="00035836">
      <w:r>
        <w:t xml:space="preserve">C = </w:t>
      </w:r>
      <w:r>
        <w:tab/>
        <w:t>Certificates/professional Registration</w:t>
      </w:r>
    </w:p>
    <w:p w14:paraId="257302DD" w14:textId="77777777" w:rsidR="00035836" w:rsidRDefault="00035836" w:rsidP="00035836">
      <w:r>
        <w:t>D =</w:t>
      </w:r>
      <w:r>
        <w:tab/>
        <w:t>DBS police check</w:t>
      </w:r>
    </w:p>
    <w:p w14:paraId="48418EFC" w14:textId="77777777" w:rsidR="00035836" w:rsidRDefault="00035836" w:rsidP="00035836">
      <w:r>
        <w:t>E =</w:t>
      </w:r>
      <w:r>
        <w:tab/>
        <w:t>Exercise</w:t>
      </w:r>
    </w:p>
    <w:p w14:paraId="161723F4" w14:textId="77777777" w:rsidR="00035836" w:rsidRDefault="00035836" w:rsidP="00035836">
      <w:r>
        <w:t>I =</w:t>
      </w:r>
      <w:r>
        <w:tab/>
        <w:t>Interview</w:t>
      </w:r>
    </w:p>
    <w:p w14:paraId="10CB0948" w14:textId="77777777" w:rsidR="00035836" w:rsidRDefault="00035836" w:rsidP="00035836">
      <w:r>
        <w:t>M =</w:t>
      </w:r>
      <w:r>
        <w:tab/>
        <w:t>Medical assessment</w:t>
      </w:r>
    </w:p>
    <w:p w14:paraId="582FC720" w14:textId="77777777" w:rsidR="00035836" w:rsidRDefault="00035836" w:rsidP="00035836">
      <w:pPr>
        <w:spacing w:after="200" w:line="276" w:lineRule="auto"/>
        <w:rPr>
          <w:b/>
          <w:sz w:val="24"/>
        </w:rPr>
      </w:pPr>
      <w:r>
        <w:rPr>
          <w:b/>
          <w:sz w:val="24"/>
        </w:rPr>
        <w:br w:type="page"/>
      </w:r>
    </w:p>
    <w:p w14:paraId="3BF70AC4" w14:textId="77777777" w:rsidR="00035836" w:rsidRPr="00D24952" w:rsidRDefault="00035836" w:rsidP="00035836">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035836" w:rsidRPr="00D2103E" w14:paraId="3993DD19" w14:textId="77777777" w:rsidTr="00003BF9">
        <w:trPr>
          <w:trHeight w:val="140"/>
        </w:trPr>
        <w:tc>
          <w:tcPr>
            <w:tcW w:w="9606" w:type="dxa"/>
            <w:gridSpan w:val="4"/>
            <w:tcMar>
              <w:top w:w="0" w:type="dxa"/>
              <w:left w:w="108" w:type="dxa"/>
              <w:bottom w:w="0" w:type="dxa"/>
              <w:right w:w="108" w:type="dxa"/>
            </w:tcMar>
          </w:tcPr>
          <w:p w14:paraId="0F64C983" w14:textId="77777777" w:rsidR="00035836" w:rsidRDefault="00035836" w:rsidP="00003BF9">
            <w:pPr>
              <w:rPr>
                <w:rStyle w:val="PlaceholderText"/>
                <w:color w:val="262626"/>
                <w:sz w:val="20"/>
                <w:szCs w:val="20"/>
              </w:rPr>
            </w:pPr>
          </w:p>
          <w:p w14:paraId="289364EF" w14:textId="77777777" w:rsidR="00035836" w:rsidRPr="00554609" w:rsidRDefault="00035836" w:rsidP="00003BF9">
            <w:pPr>
              <w:rPr>
                <w:rStyle w:val="PlaceholderText"/>
                <w:color w:val="262626"/>
                <w:sz w:val="20"/>
                <w:szCs w:val="20"/>
              </w:rPr>
            </w:pPr>
            <w:r w:rsidRPr="00554609">
              <w:rPr>
                <w:rStyle w:val="PlaceholderText"/>
                <w:color w:val="262626"/>
                <w:sz w:val="20"/>
                <w:szCs w:val="20"/>
              </w:rPr>
              <w:t>For Official Use only</w:t>
            </w:r>
          </w:p>
        </w:tc>
      </w:tr>
      <w:tr w:rsidR="00035836" w:rsidRPr="00D2103E" w14:paraId="5740E431" w14:textId="77777777" w:rsidTr="00003BF9">
        <w:trPr>
          <w:trHeight w:val="140"/>
        </w:trPr>
        <w:tc>
          <w:tcPr>
            <w:tcW w:w="2376" w:type="dxa"/>
            <w:tcMar>
              <w:top w:w="0" w:type="dxa"/>
              <w:left w:w="108" w:type="dxa"/>
              <w:bottom w:w="0" w:type="dxa"/>
              <w:right w:w="108" w:type="dxa"/>
            </w:tcMar>
          </w:tcPr>
          <w:p w14:paraId="7895CB5D" w14:textId="77777777" w:rsidR="00035836" w:rsidRPr="00554609" w:rsidRDefault="00035836" w:rsidP="00003BF9">
            <w:pPr>
              <w:rPr>
                <w:rFonts w:cs="Arial"/>
                <w:b/>
                <w:sz w:val="20"/>
                <w:szCs w:val="20"/>
              </w:rPr>
            </w:pPr>
            <w:r w:rsidRPr="00554609">
              <w:rPr>
                <w:rFonts w:cs="Arial"/>
                <w:b/>
                <w:sz w:val="20"/>
                <w:szCs w:val="20"/>
              </w:rPr>
              <w:t>Job title:</w:t>
            </w:r>
          </w:p>
        </w:tc>
        <w:tc>
          <w:tcPr>
            <w:tcW w:w="2694" w:type="dxa"/>
          </w:tcPr>
          <w:p w14:paraId="25A7B356" w14:textId="69B14A68" w:rsidR="00035836" w:rsidRPr="00554609" w:rsidRDefault="00035836" w:rsidP="00003BF9">
            <w:pPr>
              <w:rPr>
                <w:rFonts w:cs="Arial"/>
                <w:sz w:val="20"/>
                <w:szCs w:val="20"/>
              </w:rPr>
            </w:pPr>
            <w:r>
              <w:rPr>
                <w:rFonts w:cs="Arial"/>
                <w:sz w:val="20"/>
                <w:szCs w:val="20"/>
              </w:rPr>
              <w:t xml:space="preserve"> </w:t>
            </w:r>
            <w:r w:rsidR="006D7B07">
              <w:rPr>
                <w:rFonts w:cs="Arial"/>
                <w:sz w:val="20"/>
                <w:szCs w:val="20"/>
              </w:rPr>
              <w:t>P</w:t>
            </w:r>
            <w:r w:rsidR="006D7B07">
              <w:rPr>
                <w:szCs w:val="20"/>
              </w:rPr>
              <w:t xml:space="preserve">eople </w:t>
            </w:r>
            <w:r>
              <w:rPr>
                <w:rFonts w:cs="Arial"/>
                <w:sz w:val="20"/>
                <w:szCs w:val="20"/>
              </w:rPr>
              <w:t>Administrator</w:t>
            </w:r>
          </w:p>
        </w:tc>
        <w:tc>
          <w:tcPr>
            <w:tcW w:w="1842" w:type="dxa"/>
          </w:tcPr>
          <w:p w14:paraId="2D97AA28" w14:textId="77777777" w:rsidR="00035836" w:rsidRPr="00554609" w:rsidRDefault="00035836" w:rsidP="00003BF9">
            <w:pPr>
              <w:rPr>
                <w:rFonts w:cs="Arial"/>
                <w:b/>
                <w:sz w:val="20"/>
                <w:szCs w:val="20"/>
              </w:rPr>
            </w:pPr>
            <w:r w:rsidRPr="00554609">
              <w:rPr>
                <w:rFonts w:cs="Arial"/>
                <w:b/>
                <w:sz w:val="20"/>
                <w:szCs w:val="20"/>
              </w:rPr>
              <w:t>Post no:</w:t>
            </w:r>
          </w:p>
        </w:tc>
        <w:tc>
          <w:tcPr>
            <w:tcW w:w="2694" w:type="dxa"/>
          </w:tcPr>
          <w:p w14:paraId="2E67980D" w14:textId="77777777" w:rsidR="00035836" w:rsidRPr="00554609" w:rsidRDefault="00035836" w:rsidP="00003BF9">
            <w:pPr>
              <w:rPr>
                <w:rFonts w:cs="Arial"/>
                <w:sz w:val="20"/>
                <w:szCs w:val="20"/>
              </w:rPr>
            </w:pPr>
          </w:p>
        </w:tc>
      </w:tr>
      <w:tr w:rsidR="00035836" w:rsidRPr="00D2103E" w14:paraId="4F7F507F" w14:textId="77777777" w:rsidTr="00003BF9">
        <w:trPr>
          <w:trHeight w:val="137"/>
        </w:trPr>
        <w:tc>
          <w:tcPr>
            <w:tcW w:w="2376" w:type="dxa"/>
            <w:tcMar>
              <w:top w:w="0" w:type="dxa"/>
              <w:left w:w="108" w:type="dxa"/>
              <w:bottom w:w="0" w:type="dxa"/>
              <w:right w:w="108" w:type="dxa"/>
            </w:tcMar>
          </w:tcPr>
          <w:p w14:paraId="6F7F11DA" w14:textId="77777777" w:rsidR="00035836" w:rsidRPr="00554609" w:rsidRDefault="00035836" w:rsidP="00003BF9">
            <w:pPr>
              <w:rPr>
                <w:rFonts w:cs="Arial"/>
                <w:b/>
                <w:sz w:val="20"/>
                <w:szCs w:val="20"/>
              </w:rPr>
            </w:pPr>
            <w:r w:rsidRPr="00554609">
              <w:rPr>
                <w:rFonts w:cs="Arial"/>
                <w:b/>
                <w:sz w:val="20"/>
                <w:szCs w:val="20"/>
              </w:rPr>
              <w:t>Service:</w:t>
            </w:r>
          </w:p>
        </w:tc>
        <w:tc>
          <w:tcPr>
            <w:tcW w:w="2694" w:type="dxa"/>
          </w:tcPr>
          <w:p w14:paraId="78DCC12B" w14:textId="4F36FE74" w:rsidR="00035836" w:rsidRPr="00554609" w:rsidRDefault="00035836" w:rsidP="00003BF9">
            <w:pPr>
              <w:rPr>
                <w:rFonts w:cs="Arial"/>
                <w:sz w:val="20"/>
                <w:szCs w:val="20"/>
              </w:rPr>
            </w:pPr>
            <w:r>
              <w:rPr>
                <w:rFonts w:cs="Arial"/>
                <w:sz w:val="20"/>
                <w:szCs w:val="20"/>
              </w:rPr>
              <w:t xml:space="preserve"> </w:t>
            </w:r>
            <w:r w:rsidR="006D7B07">
              <w:rPr>
                <w:rFonts w:cs="Arial"/>
                <w:sz w:val="20"/>
                <w:szCs w:val="20"/>
              </w:rPr>
              <w:t>D</w:t>
            </w:r>
            <w:r w:rsidR="006D7B07">
              <w:rPr>
                <w:szCs w:val="20"/>
              </w:rPr>
              <w:t>emocracy, Law and People</w:t>
            </w:r>
          </w:p>
        </w:tc>
        <w:tc>
          <w:tcPr>
            <w:tcW w:w="1842" w:type="dxa"/>
          </w:tcPr>
          <w:p w14:paraId="47EB7AE4" w14:textId="77777777" w:rsidR="00035836" w:rsidRPr="00554609" w:rsidRDefault="00035836" w:rsidP="00003BF9">
            <w:pPr>
              <w:rPr>
                <w:rFonts w:cs="Arial"/>
                <w:b/>
                <w:sz w:val="20"/>
                <w:szCs w:val="20"/>
              </w:rPr>
            </w:pPr>
            <w:r w:rsidRPr="00554609">
              <w:rPr>
                <w:rFonts w:cs="Arial"/>
                <w:b/>
                <w:sz w:val="20"/>
                <w:szCs w:val="20"/>
              </w:rPr>
              <w:t>JE score:</w:t>
            </w:r>
          </w:p>
        </w:tc>
        <w:tc>
          <w:tcPr>
            <w:tcW w:w="2694" w:type="dxa"/>
          </w:tcPr>
          <w:p w14:paraId="2FD668CD" w14:textId="77777777" w:rsidR="00035836" w:rsidRPr="00554609" w:rsidRDefault="00035836" w:rsidP="00003BF9">
            <w:pPr>
              <w:rPr>
                <w:rFonts w:cs="Arial"/>
                <w:sz w:val="20"/>
                <w:szCs w:val="20"/>
              </w:rPr>
            </w:pPr>
            <w:r>
              <w:rPr>
                <w:rFonts w:cs="Arial"/>
                <w:sz w:val="20"/>
                <w:szCs w:val="20"/>
              </w:rPr>
              <w:t>125</w:t>
            </w:r>
          </w:p>
        </w:tc>
      </w:tr>
      <w:tr w:rsidR="00035836" w:rsidRPr="00D2103E" w14:paraId="22A11453" w14:textId="77777777" w:rsidTr="00003BF9">
        <w:trPr>
          <w:trHeight w:val="137"/>
        </w:trPr>
        <w:tc>
          <w:tcPr>
            <w:tcW w:w="2376" w:type="dxa"/>
            <w:tcMar>
              <w:top w:w="0" w:type="dxa"/>
              <w:left w:w="108" w:type="dxa"/>
              <w:bottom w:w="0" w:type="dxa"/>
              <w:right w:w="108" w:type="dxa"/>
            </w:tcMar>
          </w:tcPr>
          <w:p w14:paraId="623FF1AD" w14:textId="77777777" w:rsidR="00035836" w:rsidRPr="00554609" w:rsidRDefault="00035836" w:rsidP="00003BF9">
            <w:pPr>
              <w:rPr>
                <w:rFonts w:cs="Arial"/>
                <w:b/>
                <w:sz w:val="20"/>
                <w:szCs w:val="20"/>
              </w:rPr>
            </w:pPr>
            <w:r w:rsidRPr="00554609">
              <w:rPr>
                <w:rFonts w:cs="Arial"/>
                <w:b/>
                <w:sz w:val="20"/>
                <w:szCs w:val="20"/>
              </w:rPr>
              <w:t>Team:</w:t>
            </w:r>
          </w:p>
        </w:tc>
        <w:tc>
          <w:tcPr>
            <w:tcW w:w="2694" w:type="dxa"/>
          </w:tcPr>
          <w:p w14:paraId="4A275602" w14:textId="33AC0F13" w:rsidR="00035836" w:rsidRPr="00554609" w:rsidRDefault="00035836" w:rsidP="00003BF9">
            <w:pPr>
              <w:rPr>
                <w:rFonts w:cs="Arial"/>
                <w:sz w:val="20"/>
                <w:szCs w:val="20"/>
              </w:rPr>
            </w:pPr>
            <w:r>
              <w:rPr>
                <w:rFonts w:cs="Arial"/>
                <w:sz w:val="20"/>
                <w:szCs w:val="20"/>
              </w:rPr>
              <w:t xml:space="preserve"> </w:t>
            </w:r>
            <w:r w:rsidR="006D7B07">
              <w:rPr>
                <w:rFonts w:cs="Arial"/>
                <w:sz w:val="20"/>
                <w:szCs w:val="20"/>
              </w:rPr>
              <w:t>People</w:t>
            </w:r>
          </w:p>
        </w:tc>
        <w:tc>
          <w:tcPr>
            <w:tcW w:w="1842" w:type="dxa"/>
          </w:tcPr>
          <w:p w14:paraId="621B7499" w14:textId="77777777" w:rsidR="00035836" w:rsidRPr="00554609" w:rsidRDefault="00035836" w:rsidP="00003BF9">
            <w:pPr>
              <w:rPr>
                <w:rFonts w:cs="Arial"/>
                <w:b/>
                <w:sz w:val="20"/>
                <w:szCs w:val="20"/>
              </w:rPr>
            </w:pPr>
            <w:r w:rsidRPr="00554609">
              <w:rPr>
                <w:rFonts w:cs="Arial"/>
                <w:b/>
                <w:sz w:val="20"/>
                <w:szCs w:val="20"/>
              </w:rPr>
              <w:t>Pay band:</w:t>
            </w:r>
          </w:p>
        </w:tc>
        <w:tc>
          <w:tcPr>
            <w:tcW w:w="2694" w:type="dxa"/>
          </w:tcPr>
          <w:p w14:paraId="525504AC" w14:textId="77777777" w:rsidR="00035836" w:rsidRPr="00554609" w:rsidRDefault="00035836" w:rsidP="00003BF9">
            <w:pPr>
              <w:rPr>
                <w:rFonts w:cs="Arial"/>
                <w:sz w:val="20"/>
                <w:szCs w:val="20"/>
              </w:rPr>
            </w:pPr>
            <w:r>
              <w:rPr>
                <w:rFonts w:cs="Arial"/>
                <w:sz w:val="20"/>
                <w:szCs w:val="20"/>
              </w:rPr>
              <w:t>10</w:t>
            </w:r>
          </w:p>
        </w:tc>
      </w:tr>
      <w:tr w:rsidR="00035836" w:rsidRPr="00D2103E" w14:paraId="25ADACCA" w14:textId="77777777" w:rsidTr="00003BF9">
        <w:trPr>
          <w:trHeight w:val="137"/>
        </w:trPr>
        <w:tc>
          <w:tcPr>
            <w:tcW w:w="2376" w:type="dxa"/>
            <w:tcMar>
              <w:top w:w="0" w:type="dxa"/>
              <w:left w:w="108" w:type="dxa"/>
              <w:bottom w:w="0" w:type="dxa"/>
              <w:right w:w="108" w:type="dxa"/>
            </w:tcMar>
          </w:tcPr>
          <w:p w14:paraId="189585D4" w14:textId="77777777" w:rsidR="00035836" w:rsidRPr="00554609" w:rsidRDefault="00035836" w:rsidP="00003BF9">
            <w:pPr>
              <w:rPr>
                <w:rFonts w:cs="Arial"/>
                <w:b/>
                <w:sz w:val="20"/>
                <w:szCs w:val="20"/>
              </w:rPr>
            </w:pPr>
            <w:r w:rsidRPr="00554609">
              <w:rPr>
                <w:rFonts w:cs="Arial"/>
                <w:b/>
                <w:sz w:val="20"/>
                <w:szCs w:val="20"/>
              </w:rPr>
              <w:t>Location:</w:t>
            </w:r>
          </w:p>
        </w:tc>
        <w:tc>
          <w:tcPr>
            <w:tcW w:w="2694" w:type="dxa"/>
            <w:tcBorders>
              <w:bottom w:val="single" w:sz="4" w:space="0" w:color="auto"/>
            </w:tcBorders>
          </w:tcPr>
          <w:p w14:paraId="4439E1B5" w14:textId="77777777" w:rsidR="00035836" w:rsidRDefault="006D7B07" w:rsidP="00003BF9">
            <w:pPr>
              <w:rPr>
                <w:rFonts w:cs="Arial"/>
                <w:sz w:val="20"/>
                <w:szCs w:val="20"/>
              </w:rPr>
            </w:pPr>
            <w:r>
              <w:rPr>
                <w:rFonts w:cs="Arial"/>
                <w:sz w:val="20"/>
                <w:szCs w:val="20"/>
              </w:rPr>
              <w:t>Millmead House,</w:t>
            </w:r>
          </w:p>
          <w:p w14:paraId="076117CC" w14:textId="77777777" w:rsidR="006D7B07" w:rsidRDefault="006D7B07" w:rsidP="00003BF9">
            <w:pPr>
              <w:rPr>
                <w:rFonts w:cs="Arial"/>
                <w:sz w:val="20"/>
                <w:szCs w:val="20"/>
              </w:rPr>
            </w:pPr>
            <w:r>
              <w:rPr>
                <w:rFonts w:cs="Arial"/>
                <w:sz w:val="20"/>
                <w:szCs w:val="20"/>
              </w:rPr>
              <w:t>Millmead</w:t>
            </w:r>
          </w:p>
          <w:p w14:paraId="0687BB97" w14:textId="77777777" w:rsidR="006D7B07" w:rsidRDefault="006D7B07" w:rsidP="00003BF9">
            <w:pPr>
              <w:rPr>
                <w:rFonts w:cs="Arial"/>
                <w:sz w:val="20"/>
                <w:szCs w:val="20"/>
              </w:rPr>
            </w:pPr>
            <w:r>
              <w:rPr>
                <w:rFonts w:cs="Arial"/>
                <w:sz w:val="20"/>
                <w:szCs w:val="20"/>
              </w:rPr>
              <w:t>Guildford</w:t>
            </w:r>
          </w:p>
          <w:p w14:paraId="30E34B76" w14:textId="2022A87C" w:rsidR="006D7B07" w:rsidRPr="00554609" w:rsidRDefault="006D7B07" w:rsidP="00003BF9">
            <w:pPr>
              <w:rPr>
                <w:rFonts w:cs="Arial"/>
                <w:sz w:val="20"/>
                <w:szCs w:val="20"/>
              </w:rPr>
            </w:pPr>
            <w:r>
              <w:rPr>
                <w:rFonts w:cs="Arial"/>
                <w:sz w:val="20"/>
                <w:szCs w:val="20"/>
              </w:rPr>
              <w:t>GU2 4BB</w:t>
            </w:r>
          </w:p>
        </w:tc>
        <w:tc>
          <w:tcPr>
            <w:tcW w:w="1842" w:type="dxa"/>
            <w:tcBorders>
              <w:bottom w:val="single" w:sz="4" w:space="0" w:color="auto"/>
            </w:tcBorders>
          </w:tcPr>
          <w:p w14:paraId="1AD2B9EC" w14:textId="77777777" w:rsidR="00035836" w:rsidRDefault="00035836" w:rsidP="00003BF9">
            <w:pPr>
              <w:rPr>
                <w:rFonts w:cs="Arial"/>
                <w:b/>
                <w:sz w:val="20"/>
                <w:szCs w:val="20"/>
              </w:rPr>
            </w:pPr>
            <w:r w:rsidRPr="00554609">
              <w:rPr>
                <w:rFonts w:cs="Arial"/>
                <w:b/>
                <w:sz w:val="20"/>
                <w:szCs w:val="20"/>
              </w:rPr>
              <w:t>Position type:</w:t>
            </w:r>
          </w:p>
          <w:p w14:paraId="21335439" w14:textId="77777777" w:rsidR="00035836" w:rsidRPr="0054262F" w:rsidRDefault="00035836" w:rsidP="00003BF9">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4932DF1B" w14:textId="77777777" w:rsidR="00035836" w:rsidRDefault="00035836" w:rsidP="00003BF9">
            <w:pPr>
              <w:rPr>
                <w:rFonts w:cs="Arial"/>
                <w:sz w:val="20"/>
                <w:szCs w:val="20"/>
              </w:rPr>
            </w:pPr>
            <w:r>
              <w:rPr>
                <w:rFonts w:cs="Arial"/>
                <w:sz w:val="20"/>
                <w:szCs w:val="20"/>
              </w:rPr>
              <w:t>Full time</w:t>
            </w:r>
          </w:p>
          <w:p w14:paraId="3FA5E4D4" w14:textId="43B3D31E" w:rsidR="00035836" w:rsidRPr="00554609" w:rsidRDefault="00035836" w:rsidP="00003BF9">
            <w:pPr>
              <w:rPr>
                <w:rFonts w:cs="Arial"/>
                <w:sz w:val="20"/>
                <w:szCs w:val="20"/>
              </w:rPr>
            </w:pPr>
            <w:r>
              <w:rPr>
                <w:rFonts w:cs="Arial"/>
                <w:sz w:val="20"/>
                <w:szCs w:val="20"/>
              </w:rPr>
              <w:t>3</w:t>
            </w:r>
            <w:r w:rsidR="006D7B07">
              <w:rPr>
                <w:rFonts w:cs="Arial"/>
                <w:sz w:val="20"/>
                <w:szCs w:val="20"/>
              </w:rPr>
              <w:t>5</w:t>
            </w:r>
            <w:r>
              <w:rPr>
                <w:rFonts w:cs="Arial"/>
                <w:sz w:val="20"/>
                <w:szCs w:val="20"/>
              </w:rPr>
              <w:t xml:space="preserve"> Hours/ Five day week</w:t>
            </w:r>
          </w:p>
          <w:p w14:paraId="5A486092" w14:textId="77777777" w:rsidR="00035836" w:rsidRPr="00554609" w:rsidRDefault="00035836" w:rsidP="00003BF9">
            <w:pPr>
              <w:rPr>
                <w:rFonts w:cs="Arial"/>
                <w:sz w:val="20"/>
                <w:szCs w:val="20"/>
              </w:rPr>
            </w:pPr>
          </w:p>
        </w:tc>
      </w:tr>
      <w:tr w:rsidR="00035836" w:rsidRPr="00D2103E" w14:paraId="012BA6E6" w14:textId="77777777" w:rsidTr="00003BF9">
        <w:trPr>
          <w:trHeight w:val="137"/>
        </w:trPr>
        <w:tc>
          <w:tcPr>
            <w:tcW w:w="2376" w:type="dxa"/>
            <w:vMerge w:val="restart"/>
            <w:tcMar>
              <w:top w:w="0" w:type="dxa"/>
              <w:left w:w="108" w:type="dxa"/>
              <w:bottom w:w="0" w:type="dxa"/>
              <w:right w:w="108" w:type="dxa"/>
            </w:tcMar>
          </w:tcPr>
          <w:p w14:paraId="12CA7C81" w14:textId="77777777" w:rsidR="00035836" w:rsidRDefault="00035836" w:rsidP="00003BF9">
            <w:pPr>
              <w:rPr>
                <w:rFonts w:cs="Arial"/>
                <w:b/>
                <w:sz w:val="20"/>
                <w:szCs w:val="20"/>
              </w:rPr>
            </w:pPr>
            <w:r>
              <w:rPr>
                <w:rFonts w:cs="Arial"/>
                <w:b/>
                <w:sz w:val="20"/>
                <w:szCs w:val="20"/>
              </w:rPr>
              <w:t>Competencies:</w:t>
            </w:r>
          </w:p>
          <w:p w14:paraId="7D172066" w14:textId="77777777" w:rsidR="00035836" w:rsidRPr="00554609" w:rsidRDefault="00035836" w:rsidP="00003BF9">
            <w:pPr>
              <w:rPr>
                <w:rFonts w:cs="Arial"/>
                <w:b/>
                <w:sz w:val="20"/>
                <w:szCs w:val="20"/>
              </w:rPr>
            </w:pPr>
            <w:r>
              <w:rPr>
                <w:rFonts w:cs="Arial"/>
                <w:b/>
                <w:sz w:val="20"/>
                <w:szCs w:val="20"/>
              </w:rPr>
              <w:t>(level 1 – 4)</w:t>
            </w:r>
          </w:p>
        </w:tc>
        <w:tc>
          <w:tcPr>
            <w:tcW w:w="2694" w:type="dxa"/>
            <w:tcBorders>
              <w:right w:val="single" w:sz="4" w:space="0" w:color="auto"/>
            </w:tcBorders>
          </w:tcPr>
          <w:p w14:paraId="7B42EA74" w14:textId="77777777" w:rsidR="00035836" w:rsidRPr="00554609" w:rsidRDefault="00035836" w:rsidP="00003BF9">
            <w:pPr>
              <w:rPr>
                <w:rFonts w:cs="Arial"/>
                <w:sz w:val="20"/>
                <w:szCs w:val="20"/>
              </w:rPr>
            </w:pPr>
            <w:r>
              <w:rPr>
                <w:rFonts w:cs="Arial"/>
                <w:sz w:val="20"/>
                <w:szCs w:val="20"/>
              </w:rPr>
              <w:t>Communication:</w:t>
            </w:r>
          </w:p>
        </w:tc>
        <w:tc>
          <w:tcPr>
            <w:tcW w:w="1842" w:type="dxa"/>
            <w:tcBorders>
              <w:left w:val="single" w:sz="4" w:space="0" w:color="auto"/>
            </w:tcBorders>
          </w:tcPr>
          <w:p w14:paraId="512958A7" w14:textId="77777777" w:rsidR="00035836" w:rsidRPr="00554609" w:rsidRDefault="00035836" w:rsidP="00003BF9">
            <w:pPr>
              <w:jc w:val="center"/>
              <w:rPr>
                <w:rFonts w:cs="Arial"/>
                <w:b/>
                <w:sz w:val="20"/>
                <w:szCs w:val="20"/>
              </w:rPr>
            </w:pPr>
            <w:r>
              <w:rPr>
                <w:rFonts w:cs="Arial"/>
                <w:b/>
                <w:sz w:val="20"/>
                <w:szCs w:val="20"/>
              </w:rPr>
              <w:t>1</w:t>
            </w:r>
          </w:p>
        </w:tc>
        <w:tc>
          <w:tcPr>
            <w:tcW w:w="2694" w:type="dxa"/>
            <w:vMerge w:val="restart"/>
          </w:tcPr>
          <w:p w14:paraId="3A3AE9E4" w14:textId="77777777" w:rsidR="00035836" w:rsidRPr="00554609" w:rsidRDefault="00035836" w:rsidP="00003BF9">
            <w:pPr>
              <w:rPr>
                <w:rFonts w:cs="Arial"/>
                <w:sz w:val="20"/>
                <w:szCs w:val="20"/>
              </w:rPr>
            </w:pPr>
          </w:p>
        </w:tc>
      </w:tr>
      <w:tr w:rsidR="00035836" w:rsidRPr="00D2103E" w14:paraId="659B66A1" w14:textId="77777777" w:rsidTr="00003BF9">
        <w:trPr>
          <w:trHeight w:val="137"/>
        </w:trPr>
        <w:tc>
          <w:tcPr>
            <w:tcW w:w="2376" w:type="dxa"/>
            <w:vMerge/>
            <w:tcMar>
              <w:top w:w="0" w:type="dxa"/>
              <w:left w:w="108" w:type="dxa"/>
              <w:bottom w:w="0" w:type="dxa"/>
              <w:right w:w="108" w:type="dxa"/>
            </w:tcMar>
          </w:tcPr>
          <w:p w14:paraId="02AE7B95" w14:textId="77777777" w:rsidR="00035836" w:rsidRPr="00554609" w:rsidRDefault="00035836" w:rsidP="00003BF9">
            <w:pPr>
              <w:rPr>
                <w:rFonts w:cs="Arial"/>
                <w:b/>
                <w:sz w:val="20"/>
                <w:szCs w:val="20"/>
              </w:rPr>
            </w:pPr>
          </w:p>
        </w:tc>
        <w:tc>
          <w:tcPr>
            <w:tcW w:w="2694" w:type="dxa"/>
            <w:tcBorders>
              <w:right w:val="single" w:sz="4" w:space="0" w:color="auto"/>
            </w:tcBorders>
          </w:tcPr>
          <w:p w14:paraId="7AC7B52E" w14:textId="77777777" w:rsidR="00035836" w:rsidRPr="00554609" w:rsidRDefault="00035836" w:rsidP="00003BF9">
            <w:pPr>
              <w:rPr>
                <w:rFonts w:cs="Arial"/>
                <w:sz w:val="20"/>
                <w:szCs w:val="20"/>
              </w:rPr>
            </w:pPr>
            <w:r>
              <w:rPr>
                <w:rFonts w:cs="Arial"/>
                <w:sz w:val="20"/>
                <w:szCs w:val="20"/>
              </w:rPr>
              <w:t>Customer Service:</w:t>
            </w:r>
          </w:p>
        </w:tc>
        <w:tc>
          <w:tcPr>
            <w:tcW w:w="1842" w:type="dxa"/>
            <w:tcBorders>
              <w:left w:val="single" w:sz="4" w:space="0" w:color="auto"/>
            </w:tcBorders>
          </w:tcPr>
          <w:p w14:paraId="5A7E97EF" w14:textId="77777777" w:rsidR="00035836" w:rsidRPr="00554609" w:rsidRDefault="00035836" w:rsidP="00003BF9">
            <w:pPr>
              <w:jc w:val="center"/>
              <w:rPr>
                <w:rFonts w:cs="Arial"/>
                <w:b/>
                <w:sz w:val="20"/>
                <w:szCs w:val="20"/>
              </w:rPr>
            </w:pPr>
            <w:r>
              <w:rPr>
                <w:rFonts w:cs="Arial"/>
                <w:b/>
                <w:sz w:val="20"/>
                <w:szCs w:val="20"/>
              </w:rPr>
              <w:t>1</w:t>
            </w:r>
          </w:p>
        </w:tc>
        <w:tc>
          <w:tcPr>
            <w:tcW w:w="2694" w:type="dxa"/>
            <w:vMerge/>
          </w:tcPr>
          <w:p w14:paraId="4597A4D5" w14:textId="77777777" w:rsidR="00035836" w:rsidRPr="00554609" w:rsidRDefault="00035836" w:rsidP="00003BF9">
            <w:pPr>
              <w:rPr>
                <w:rFonts w:cs="Arial"/>
                <w:sz w:val="20"/>
                <w:szCs w:val="20"/>
              </w:rPr>
            </w:pPr>
          </w:p>
        </w:tc>
      </w:tr>
      <w:tr w:rsidR="00035836" w:rsidRPr="00D2103E" w14:paraId="7F437619" w14:textId="77777777" w:rsidTr="00003BF9">
        <w:trPr>
          <w:trHeight w:val="137"/>
        </w:trPr>
        <w:tc>
          <w:tcPr>
            <w:tcW w:w="2376" w:type="dxa"/>
            <w:vMerge/>
            <w:tcMar>
              <w:top w:w="0" w:type="dxa"/>
              <w:left w:w="108" w:type="dxa"/>
              <w:bottom w:w="0" w:type="dxa"/>
              <w:right w:w="108" w:type="dxa"/>
            </w:tcMar>
          </w:tcPr>
          <w:p w14:paraId="15BD13DF" w14:textId="77777777" w:rsidR="00035836" w:rsidRPr="00554609" w:rsidRDefault="00035836" w:rsidP="00003BF9">
            <w:pPr>
              <w:rPr>
                <w:rFonts w:cs="Arial"/>
                <w:b/>
                <w:sz w:val="20"/>
                <w:szCs w:val="20"/>
              </w:rPr>
            </w:pPr>
          </w:p>
        </w:tc>
        <w:tc>
          <w:tcPr>
            <w:tcW w:w="2694" w:type="dxa"/>
            <w:tcBorders>
              <w:right w:val="single" w:sz="4" w:space="0" w:color="auto"/>
            </w:tcBorders>
          </w:tcPr>
          <w:p w14:paraId="11AFFC46" w14:textId="77777777" w:rsidR="00035836" w:rsidRPr="00554609" w:rsidRDefault="00035836" w:rsidP="00003BF9">
            <w:pPr>
              <w:rPr>
                <w:rFonts w:cs="Arial"/>
                <w:sz w:val="20"/>
                <w:szCs w:val="20"/>
              </w:rPr>
            </w:pPr>
            <w:r>
              <w:rPr>
                <w:rFonts w:cs="Arial"/>
                <w:sz w:val="20"/>
                <w:szCs w:val="20"/>
              </w:rPr>
              <w:t>Team Working:</w:t>
            </w:r>
          </w:p>
        </w:tc>
        <w:tc>
          <w:tcPr>
            <w:tcW w:w="1842" w:type="dxa"/>
            <w:tcBorders>
              <w:left w:val="single" w:sz="4" w:space="0" w:color="auto"/>
            </w:tcBorders>
          </w:tcPr>
          <w:p w14:paraId="276DCDFE" w14:textId="77777777" w:rsidR="00035836" w:rsidRPr="00554609" w:rsidRDefault="00035836" w:rsidP="00003BF9">
            <w:pPr>
              <w:jc w:val="center"/>
              <w:rPr>
                <w:rFonts w:cs="Arial"/>
                <w:b/>
                <w:sz w:val="20"/>
                <w:szCs w:val="20"/>
              </w:rPr>
            </w:pPr>
            <w:r>
              <w:rPr>
                <w:rFonts w:cs="Arial"/>
                <w:b/>
                <w:sz w:val="20"/>
                <w:szCs w:val="20"/>
              </w:rPr>
              <w:t>1</w:t>
            </w:r>
          </w:p>
        </w:tc>
        <w:tc>
          <w:tcPr>
            <w:tcW w:w="2694" w:type="dxa"/>
            <w:vMerge/>
          </w:tcPr>
          <w:p w14:paraId="3A844478" w14:textId="77777777" w:rsidR="00035836" w:rsidRPr="00554609" w:rsidRDefault="00035836" w:rsidP="00003BF9">
            <w:pPr>
              <w:rPr>
                <w:rFonts w:cs="Arial"/>
                <w:sz w:val="20"/>
                <w:szCs w:val="20"/>
              </w:rPr>
            </w:pPr>
          </w:p>
        </w:tc>
      </w:tr>
      <w:tr w:rsidR="00035836" w:rsidRPr="00D2103E" w14:paraId="693246E7" w14:textId="77777777" w:rsidTr="00003BF9">
        <w:trPr>
          <w:trHeight w:val="137"/>
        </w:trPr>
        <w:tc>
          <w:tcPr>
            <w:tcW w:w="2376" w:type="dxa"/>
            <w:vMerge/>
            <w:tcMar>
              <w:top w:w="0" w:type="dxa"/>
              <w:left w:w="108" w:type="dxa"/>
              <w:bottom w:w="0" w:type="dxa"/>
              <w:right w:w="108" w:type="dxa"/>
            </w:tcMar>
          </w:tcPr>
          <w:p w14:paraId="5A169A5C" w14:textId="77777777" w:rsidR="00035836" w:rsidRPr="00554609" w:rsidRDefault="00035836" w:rsidP="00003BF9">
            <w:pPr>
              <w:rPr>
                <w:rFonts w:cs="Arial"/>
                <w:b/>
                <w:sz w:val="20"/>
                <w:szCs w:val="20"/>
              </w:rPr>
            </w:pPr>
          </w:p>
        </w:tc>
        <w:tc>
          <w:tcPr>
            <w:tcW w:w="2694" w:type="dxa"/>
            <w:tcBorders>
              <w:right w:val="single" w:sz="4" w:space="0" w:color="auto"/>
            </w:tcBorders>
          </w:tcPr>
          <w:p w14:paraId="302CB03D" w14:textId="77777777" w:rsidR="00035836" w:rsidRPr="00554609" w:rsidRDefault="00035836" w:rsidP="00003BF9">
            <w:pPr>
              <w:rPr>
                <w:rFonts w:cs="Arial"/>
                <w:sz w:val="20"/>
                <w:szCs w:val="20"/>
              </w:rPr>
            </w:pPr>
            <w:r>
              <w:rPr>
                <w:rFonts w:cs="Arial"/>
                <w:sz w:val="20"/>
                <w:szCs w:val="20"/>
              </w:rPr>
              <w:t>Managing Self and Others:</w:t>
            </w:r>
          </w:p>
        </w:tc>
        <w:tc>
          <w:tcPr>
            <w:tcW w:w="1842" w:type="dxa"/>
            <w:tcBorders>
              <w:left w:val="single" w:sz="4" w:space="0" w:color="auto"/>
            </w:tcBorders>
          </w:tcPr>
          <w:p w14:paraId="3D71CE74" w14:textId="77777777" w:rsidR="00035836" w:rsidRPr="00554609" w:rsidRDefault="00035836" w:rsidP="00003BF9">
            <w:pPr>
              <w:jc w:val="center"/>
              <w:rPr>
                <w:rFonts w:cs="Arial"/>
                <w:b/>
                <w:sz w:val="20"/>
                <w:szCs w:val="20"/>
              </w:rPr>
            </w:pPr>
            <w:r>
              <w:rPr>
                <w:rFonts w:cs="Arial"/>
                <w:b/>
                <w:sz w:val="20"/>
                <w:szCs w:val="20"/>
              </w:rPr>
              <w:t>1</w:t>
            </w:r>
          </w:p>
        </w:tc>
        <w:tc>
          <w:tcPr>
            <w:tcW w:w="2694" w:type="dxa"/>
            <w:vMerge/>
          </w:tcPr>
          <w:p w14:paraId="520A1E1E" w14:textId="77777777" w:rsidR="00035836" w:rsidRPr="00554609" w:rsidRDefault="00035836" w:rsidP="00003BF9">
            <w:pPr>
              <w:rPr>
                <w:rFonts w:cs="Arial"/>
                <w:sz w:val="20"/>
                <w:szCs w:val="20"/>
              </w:rPr>
            </w:pPr>
          </w:p>
        </w:tc>
      </w:tr>
      <w:tr w:rsidR="00035836" w:rsidRPr="00D2103E" w14:paraId="1BF632A7" w14:textId="77777777" w:rsidTr="00003BF9">
        <w:trPr>
          <w:trHeight w:val="137"/>
        </w:trPr>
        <w:tc>
          <w:tcPr>
            <w:tcW w:w="2376" w:type="dxa"/>
            <w:vMerge/>
            <w:tcMar>
              <w:top w:w="0" w:type="dxa"/>
              <w:left w:w="108" w:type="dxa"/>
              <w:bottom w:w="0" w:type="dxa"/>
              <w:right w:w="108" w:type="dxa"/>
            </w:tcMar>
          </w:tcPr>
          <w:p w14:paraId="48D6FC3C" w14:textId="77777777" w:rsidR="00035836" w:rsidRPr="00554609" w:rsidRDefault="00035836" w:rsidP="00003BF9">
            <w:pPr>
              <w:rPr>
                <w:rFonts w:cs="Arial"/>
                <w:b/>
                <w:sz w:val="20"/>
                <w:szCs w:val="20"/>
              </w:rPr>
            </w:pPr>
          </w:p>
        </w:tc>
        <w:tc>
          <w:tcPr>
            <w:tcW w:w="2694" w:type="dxa"/>
            <w:tcBorders>
              <w:right w:val="single" w:sz="4" w:space="0" w:color="auto"/>
            </w:tcBorders>
          </w:tcPr>
          <w:p w14:paraId="7A976E59" w14:textId="77777777" w:rsidR="00035836" w:rsidRPr="00554609" w:rsidRDefault="00035836" w:rsidP="00003BF9">
            <w:pPr>
              <w:rPr>
                <w:rFonts w:cs="Arial"/>
                <w:sz w:val="20"/>
                <w:szCs w:val="20"/>
              </w:rPr>
            </w:pPr>
            <w:r>
              <w:rPr>
                <w:rFonts w:cs="Arial"/>
                <w:sz w:val="20"/>
                <w:szCs w:val="20"/>
              </w:rPr>
              <w:t>Can do approach/Results</w:t>
            </w:r>
          </w:p>
        </w:tc>
        <w:tc>
          <w:tcPr>
            <w:tcW w:w="1842" w:type="dxa"/>
            <w:tcBorders>
              <w:left w:val="single" w:sz="4" w:space="0" w:color="auto"/>
            </w:tcBorders>
          </w:tcPr>
          <w:p w14:paraId="1E714365" w14:textId="77777777" w:rsidR="00035836" w:rsidRPr="00554609" w:rsidRDefault="00035836" w:rsidP="00003BF9">
            <w:pPr>
              <w:jc w:val="center"/>
              <w:rPr>
                <w:rFonts w:cs="Arial"/>
                <w:b/>
                <w:sz w:val="20"/>
                <w:szCs w:val="20"/>
              </w:rPr>
            </w:pPr>
            <w:r>
              <w:rPr>
                <w:rFonts w:cs="Arial"/>
                <w:b/>
                <w:sz w:val="20"/>
                <w:szCs w:val="20"/>
              </w:rPr>
              <w:t>1</w:t>
            </w:r>
          </w:p>
        </w:tc>
        <w:tc>
          <w:tcPr>
            <w:tcW w:w="2694" w:type="dxa"/>
            <w:vMerge/>
          </w:tcPr>
          <w:p w14:paraId="7A33454A" w14:textId="77777777" w:rsidR="00035836" w:rsidRPr="00554609" w:rsidRDefault="00035836" w:rsidP="00003BF9">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35836" w14:paraId="3AF6132E" w14:textId="77777777" w:rsidTr="00003BF9">
        <w:tc>
          <w:tcPr>
            <w:tcW w:w="2376" w:type="dxa"/>
            <w:shd w:val="clear" w:color="auto" w:fill="8496B0" w:themeFill="text2" w:themeFillTint="99"/>
          </w:tcPr>
          <w:p w14:paraId="4F01F36E" w14:textId="77777777" w:rsidR="00035836" w:rsidRPr="00554609" w:rsidRDefault="00035836" w:rsidP="00003BF9">
            <w:pPr>
              <w:pStyle w:val="Descriptionlabels"/>
              <w:rPr>
                <w:color w:val="FFFFFF" w:themeColor="background1"/>
                <w:sz w:val="22"/>
              </w:rPr>
            </w:pPr>
            <w:r w:rsidRPr="00554609">
              <w:rPr>
                <w:color w:val="FFFFFF" w:themeColor="background1"/>
                <w:sz w:val="22"/>
              </w:rPr>
              <w:t>Reviewed By:</w:t>
            </w:r>
          </w:p>
        </w:tc>
        <w:tc>
          <w:tcPr>
            <w:tcW w:w="2728" w:type="dxa"/>
          </w:tcPr>
          <w:p w14:paraId="18E496BC" w14:textId="77777777" w:rsidR="00035836" w:rsidRPr="00511E1F" w:rsidRDefault="00035836" w:rsidP="00003BF9">
            <w:pPr>
              <w:rPr>
                <w:bCs/>
                <w:iCs/>
                <w:szCs w:val="20"/>
              </w:rPr>
            </w:pPr>
            <w:r>
              <w:rPr>
                <w:bCs/>
                <w:iCs/>
                <w:szCs w:val="20"/>
              </w:rPr>
              <w:t>HR Manager</w:t>
            </w:r>
          </w:p>
        </w:tc>
        <w:tc>
          <w:tcPr>
            <w:tcW w:w="1842" w:type="dxa"/>
            <w:shd w:val="clear" w:color="auto" w:fill="8496B0" w:themeFill="text2" w:themeFillTint="99"/>
          </w:tcPr>
          <w:p w14:paraId="1477609F" w14:textId="77777777" w:rsidR="00035836" w:rsidRPr="00554609" w:rsidRDefault="00035836" w:rsidP="00003BF9">
            <w:pPr>
              <w:pStyle w:val="Descriptionlabels"/>
              <w:rPr>
                <w:color w:val="FFFFFF" w:themeColor="background1"/>
                <w:sz w:val="22"/>
              </w:rPr>
            </w:pPr>
            <w:r w:rsidRPr="00554609">
              <w:rPr>
                <w:color w:val="FFFFFF" w:themeColor="background1"/>
                <w:sz w:val="22"/>
              </w:rPr>
              <w:t>Date:</w:t>
            </w:r>
          </w:p>
        </w:tc>
        <w:tc>
          <w:tcPr>
            <w:tcW w:w="2694" w:type="dxa"/>
          </w:tcPr>
          <w:p w14:paraId="42C281B0" w14:textId="204EB147" w:rsidR="00035836" w:rsidRPr="007E6A0C" w:rsidRDefault="006D7B07" w:rsidP="00003BF9">
            <w:pPr>
              <w:rPr>
                <w:szCs w:val="20"/>
              </w:rPr>
            </w:pPr>
            <w:r>
              <w:rPr>
                <w:szCs w:val="20"/>
              </w:rPr>
              <w:t>June 2025</w:t>
            </w:r>
          </w:p>
        </w:tc>
      </w:tr>
      <w:tr w:rsidR="00035836" w14:paraId="1AFEA3BB" w14:textId="77777777" w:rsidTr="00003BF9">
        <w:tc>
          <w:tcPr>
            <w:tcW w:w="2376" w:type="dxa"/>
            <w:shd w:val="clear" w:color="auto" w:fill="8496B0" w:themeFill="text2" w:themeFillTint="99"/>
          </w:tcPr>
          <w:p w14:paraId="0D4AA82D" w14:textId="77777777" w:rsidR="00035836" w:rsidRPr="00554609" w:rsidRDefault="00035836" w:rsidP="00003BF9">
            <w:pPr>
              <w:pStyle w:val="Descriptionlabels"/>
              <w:rPr>
                <w:color w:val="FFFFFF" w:themeColor="background1"/>
                <w:sz w:val="22"/>
              </w:rPr>
            </w:pPr>
            <w:r>
              <w:rPr>
                <w:color w:val="FFFFFF" w:themeColor="background1"/>
                <w:sz w:val="22"/>
              </w:rPr>
              <w:t>Checked in</w:t>
            </w:r>
            <w:r w:rsidRPr="00554609">
              <w:rPr>
                <w:color w:val="FFFFFF" w:themeColor="background1"/>
                <w:sz w:val="22"/>
              </w:rPr>
              <w:t>:</w:t>
            </w:r>
          </w:p>
        </w:tc>
        <w:tc>
          <w:tcPr>
            <w:tcW w:w="2728" w:type="dxa"/>
          </w:tcPr>
          <w:p w14:paraId="04227F5F" w14:textId="77777777" w:rsidR="00035836" w:rsidRPr="00DE5FE3" w:rsidRDefault="00035836" w:rsidP="00003BF9">
            <w:pPr>
              <w:rPr>
                <w:b/>
                <w:i/>
                <w:color w:val="FFFFFF" w:themeColor="background1"/>
                <w:sz w:val="22"/>
                <w:szCs w:val="22"/>
              </w:rPr>
            </w:pPr>
            <w:r>
              <w:rPr>
                <w:szCs w:val="22"/>
              </w:rPr>
              <w:t>HR</w:t>
            </w:r>
            <w:r w:rsidRPr="00DE5FE3">
              <w:rPr>
                <w:b/>
                <w:i/>
                <w:color w:val="FFFFFF" w:themeColor="background1"/>
                <w:szCs w:val="22"/>
              </w:rPr>
              <w:t>…?</w:t>
            </w:r>
          </w:p>
        </w:tc>
        <w:tc>
          <w:tcPr>
            <w:tcW w:w="1842" w:type="dxa"/>
            <w:shd w:val="clear" w:color="auto" w:fill="8496B0" w:themeFill="text2" w:themeFillTint="99"/>
          </w:tcPr>
          <w:p w14:paraId="3A7D1BC1" w14:textId="77777777" w:rsidR="00035836" w:rsidRPr="00554609" w:rsidRDefault="00035836" w:rsidP="00003BF9">
            <w:pPr>
              <w:pStyle w:val="Descriptionlabels"/>
              <w:rPr>
                <w:color w:val="FFFFFF" w:themeColor="background1"/>
                <w:sz w:val="22"/>
              </w:rPr>
            </w:pPr>
            <w:r w:rsidRPr="00554609">
              <w:rPr>
                <w:color w:val="FFFFFF" w:themeColor="background1"/>
                <w:sz w:val="22"/>
              </w:rPr>
              <w:t>Date:</w:t>
            </w:r>
          </w:p>
        </w:tc>
        <w:tc>
          <w:tcPr>
            <w:tcW w:w="2694" w:type="dxa"/>
          </w:tcPr>
          <w:p w14:paraId="6C9E9673" w14:textId="2A26035B" w:rsidR="00035836" w:rsidRPr="007E6A0C" w:rsidRDefault="006D7B07" w:rsidP="00003BF9">
            <w:pPr>
              <w:rPr>
                <w:szCs w:val="20"/>
              </w:rPr>
            </w:pPr>
            <w:r>
              <w:rPr>
                <w:szCs w:val="20"/>
              </w:rPr>
              <w:t>June 2025</w:t>
            </w:r>
          </w:p>
        </w:tc>
      </w:tr>
      <w:tr w:rsidR="00035836" w14:paraId="1DFA85E7" w14:textId="77777777" w:rsidTr="00003BF9">
        <w:tc>
          <w:tcPr>
            <w:tcW w:w="2376" w:type="dxa"/>
            <w:shd w:val="clear" w:color="auto" w:fill="8496B0" w:themeFill="text2" w:themeFillTint="99"/>
          </w:tcPr>
          <w:p w14:paraId="35DBEA6B" w14:textId="77777777" w:rsidR="00035836" w:rsidRPr="00554609" w:rsidRDefault="00035836" w:rsidP="00003BF9">
            <w:pPr>
              <w:pStyle w:val="Descriptionlabels"/>
              <w:rPr>
                <w:color w:val="FFFFFF" w:themeColor="background1"/>
                <w:sz w:val="22"/>
              </w:rPr>
            </w:pPr>
            <w:r w:rsidRPr="00554609">
              <w:rPr>
                <w:color w:val="FFFFFF" w:themeColor="background1"/>
                <w:sz w:val="22"/>
              </w:rPr>
              <w:t>Last Updated:</w:t>
            </w:r>
          </w:p>
        </w:tc>
        <w:tc>
          <w:tcPr>
            <w:tcW w:w="2728" w:type="dxa"/>
          </w:tcPr>
          <w:p w14:paraId="50BCC829" w14:textId="77777777" w:rsidR="00035836" w:rsidRPr="007E6A0C" w:rsidRDefault="00035836" w:rsidP="00003BF9">
            <w:pPr>
              <w:rPr>
                <w:color w:val="FFFFFF" w:themeColor="background1"/>
                <w:szCs w:val="20"/>
              </w:rPr>
            </w:pPr>
            <w:r w:rsidRPr="00CC53E2">
              <w:rPr>
                <w:szCs w:val="20"/>
              </w:rPr>
              <w:t>HR</w:t>
            </w:r>
          </w:p>
        </w:tc>
        <w:tc>
          <w:tcPr>
            <w:tcW w:w="1842" w:type="dxa"/>
            <w:shd w:val="clear" w:color="auto" w:fill="8496B0" w:themeFill="text2" w:themeFillTint="99"/>
          </w:tcPr>
          <w:p w14:paraId="7557BD0F" w14:textId="77777777" w:rsidR="00035836" w:rsidRPr="00554609" w:rsidRDefault="00035836" w:rsidP="00003BF9">
            <w:pPr>
              <w:pStyle w:val="Descriptionlabels"/>
              <w:rPr>
                <w:color w:val="FFFFFF" w:themeColor="background1"/>
                <w:sz w:val="22"/>
              </w:rPr>
            </w:pPr>
            <w:r w:rsidRPr="00554609">
              <w:rPr>
                <w:color w:val="FFFFFF" w:themeColor="background1"/>
                <w:sz w:val="22"/>
              </w:rPr>
              <w:t>Date:</w:t>
            </w:r>
          </w:p>
        </w:tc>
        <w:tc>
          <w:tcPr>
            <w:tcW w:w="2694" w:type="dxa"/>
          </w:tcPr>
          <w:p w14:paraId="41FCE56E" w14:textId="356396AB" w:rsidR="00035836" w:rsidRPr="007E6A0C" w:rsidRDefault="006D7B07" w:rsidP="00003BF9">
            <w:pPr>
              <w:rPr>
                <w:szCs w:val="20"/>
              </w:rPr>
            </w:pPr>
            <w:r>
              <w:rPr>
                <w:szCs w:val="20"/>
              </w:rPr>
              <w:t>June 2025</w:t>
            </w:r>
          </w:p>
        </w:tc>
      </w:tr>
    </w:tbl>
    <w:p w14:paraId="2EEFB9B3" w14:textId="77777777" w:rsidR="00035836" w:rsidRDefault="00035836" w:rsidP="00035836"/>
    <w:bookmarkEnd w:id="0"/>
    <w:p w14:paraId="7E1307C5" w14:textId="77777777" w:rsidR="00B50103" w:rsidRDefault="00B50103"/>
    <w:sectPr w:rsidR="00B50103" w:rsidSect="00DA2691">
      <w:footerReference w:type="default" r:id="rId15"/>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AFB3" w14:textId="77777777" w:rsidR="00F54A70" w:rsidRDefault="00F54A70">
      <w:r>
        <w:separator/>
      </w:r>
    </w:p>
  </w:endnote>
  <w:endnote w:type="continuationSeparator" w:id="0">
    <w:p w14:paraId="7A287EF3" w14:textId="77777777" w:rsidR="00F54A70" w:rsidRDefault="00F5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3640BDC7" w14:textId="77777777" w:rsidR="0054690E" w:rsidRDefault="0000000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E4F9E">
          <w:rPr>
            <w:b/>
            <w:bCs/>
            <w:noProof/>
          </w:rPr>
          <w:t>4</w:t>
        </w:r>
        <w:r>
          <w:rPr>
            <w:b/>
            <w:bCs/>
            <w:noProof/>
          </w:rPr>
          <w:fldChar w:fldCharType="end"/>
        </w:r>
        <w:r>
          <w:rPr>
            <w:b/>
            <w:bCs/>
          </w:rPr>
          <w:t xml:space="preserve"> | </w:t>
        </w:r>
        <w:r>
          <w:rPr>
            <w:color w:val="808080" w:themeColor="background1" w:themeShade="80"/>
            <w:spacing w:val="60"/>
          </w:rPr>
          <w:t>Page</w:t>
        </w:r>
      </w:p>
    </w:sdtContent>
  </w:sdt>
  <w:p w14:paraId="6CBD4911" w14:textId="77777777" w:rsidR="0054690E" w:rsidRDefault="00546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FF52" w14:textId="77777777" w:rsidR="00F54A70" w:rsidRDefault="00F54A70">
      <w:r>
        <w:separator/>
      </w:r>
    </w:p>
  </w:footnote>
  <w:footnote w:type="continuationSeparator" w:id="0">
    <w:p w14:paraId="6342D2EA" w14:textId="77777777" w:rsidR="00F54A70" w:rsidRDefault="00F54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2292A"/>
    <w:multiLevelType w:val="hybridMultilevel"/>
    <w:tmpl w:val="3A88C294"/>
    <w:lvl w:ilvl="0" w:tplc="011E2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057CC"/>
    <w:multiLevelType w:val="hybridMultilevel"/>
    <w:tmpl w:val="0434B916"/>
    <w:lvl w:ilvl="0" w:tplc="2B82744C">
      <w:start w:val="1"/>
      <w:numFmt w:val="bullet"/>
      <w:lvlText w:val="•"/>
      <w:lvlJc w:val="left"/>
      <w:pPr>
        <w:tabs>
          <w:tab w:val="num" w:pos="720"/>
        </w:tabs>
        <w:ind w:left="720" w:hanging="360"/>
      </w:pPr>
      <w:rPr>
        <w:rFonts w:ascii="Times New Roman" w:hAnsi="Times New Roman" w:hint="default"/>
      </w:rPr>
    </w:lvl>
    <w:lvl w:ilvl="1" w:tplc="F45ACBE0" w:tentative="1">
      <w:start w:val="1"/>
      <w:numFmt w:val="bullet"/>
      <w:lvlText w:val="•"/>
      <w:lvlJc w:val="left"/>
      <w:pPr>
        <w:tabs>
          <w:tab w:val="num" w:pos="1440"/>
        </w:tabs>
        <w:ind w:left="1440" w:hanging="360"/>
      </w:pPr>
      <w:rPr>
        <w:rFonts w:ascii="Times New Roman" w:hAnsi="Times New Roman" w:hint="default"/>
      </w:rPr>
    </w:lvl>
    <w:lvl w:ilvl="2" w:tplc="DC3A365E" w:tentative="1">
      <w:start w:val="1"/>
      <w:numFmt w:val="bullet"/>
      <w:lvlText w:val="•"/>
      <w:lvlJc w:val="left"/>
      <w:pPr>
        <w:tabs>
          <w:tab w:val="num" w:pos="2160"/>
        </w:tabs>
        <w:ind w:left="2160" w:hanging="360"/>
      </w:pPr>
      <w:rPr>
        <w:rFonts w:ascii="Times New Roman" w:hAnsi="Times New Roman" w:hint="default"/>
      </w:rPr>
    </w:lvl>
    <w:lvl w:ilvl="3" w:tplc="05A00D82" w:tentative="1">
      <w:start w:val="1"/>
      <w:numFmt w:val="bullet"/>
      <w:lvlText w:val="•"/>
      <w:lvlJc w:val="left"/>
      <w:pPr>
        <w:tabs>
          <w:tab w:val="num" w:pos="2880"/>
        </w:tabs>
        <w:ind w:left="2880" w:hanging="360"/>
      </w:pPr>
      <w:rPr>
        <w:rFonts w:ascii="Times New Roman" w:hAnsi="Times New Roman" w:hint="default"/>
      </w:rPr>
    </w:lvl>
    <w:lvl w:ilvl="4" w:tplc="8CC4CD3E" w:tentative="1">
      <w:start w:val="1"/>
      <w:numFmt w:val="bullet"/>
      <w:lvlText w:val="•"/>
      <w:lvlJc w:val="left"/>
      <w:pPr>
        <w:tabs>
          <w:tab w:val="num" w:pos="3600"/>
        </w:tabs>
        <w:ind w:left="3600" w:hanging="360"/>
      </w:pPr>
      <w:rPr>
        <w:rFonts w:ascii="Times New Roman" w:hAnsi="Times New Roman" w:hint="default"/>
      </w:rPr>
    </w:lvl>
    <w:lvl w:ilvl="5" w:tplc="5576F9B6" w:tentative="1">
      <w:start w:val="1"/>
      <w:numFmt w:val="bullet"/>
      <w:lvlText w:val="•"/>
      <w:lvlJc w:val="left"/>
      <w:pPr>
        <w:tabs>
          <w:tab w:val="num" w:pos="4320"/>
        </w:tabs>
        <w:ind w:left="4320" w:hanging="360"/>
      </w:pPr>
      <w:rPr>
        <w:rFonts w:ascii="Times New Roman" w:hAnsi="Times New Roman" w:hint="default"/>
      </w:rPr>
    </w:lvl>
    <w:lvl w:ilvl="6" w:tplc="6434A268" w:tentative="1">
      <w:start w:val="1"/>
      <w:numFmt w:val="bullet"/>
      <w:lvlText w:val="•"/>
      <w:lvlJc w:val="left"/>
      <w:pPr>
        <w:tabs>
          <w:tab w:val="num" w:pos="5040"/>
        </w:tabs>
        <w:ind w:left="5040" w:hanging="360"/>
      </w:pPr>
      <w:rPr>
        <w:rFonts w:ascii="Times New Roman" w:hAnsi="Times New Roman" w:hint="default"/>
      </w:rPr>
    </w:lvl>
    <w:lvl w:ilvl="7" w:tplc="1C94E0CE" w:tentative="1">
      <w:start w:val="1"/>
      <w:numFmt w:val="bullet"/>
      <w:lvlText w:val="•"/>
      <w:lvlJc w:val="left"/>
      <w:pPr>
        <w:tabs>
          <w:tab w:val="num" w:pos="5760"/>
        </w:tabs>
        <w:ind w:left="5760" w:hanging="360"/>
      </w:pPr>
      <w:rPr>
        <w:rFonts w:ascii="Times New Roman" w:hAnsi="Times New Roman" w:hint="default"/>
      </w:rPr>
    </w:lvl>
    <w:lvl w:ilvl="8" w:tplc="DE0C29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6247CBD"/>
    <w:multiLevelType w:val="hybridMultilevel"/>
    <w:tmpl w:val="5C50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81E46"/>
    <w:multiLevelType w:val="hybridMultilevel"/>
    <w:tmpl w:val="B0C4FD1E"/>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748268">
    <w:abstractNumId w:val="3"/>
  </w:num>
  <w:num w:numId="2" w16cid:durableId="1015352640">
    <w:abstractNumId w:val="2"/>
  </w:num>
  <w:num w:numId="3" w16cid:durableId="280578375">
    <w:abstractNumId w:val="0"/>
  </w:num>
  <w:num w:numId="4" w16cid:durableId="114801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36"/>
    <w:rsid w:val="00035836"/>
    <w:rsid w:val="00043F8B"/>
    <w:rsid w:val="00077A4D"/>
    <w:rsid w:val="000C7BAA"/>
    <w:rsid w:val="000D1BAA"/>
    <w:rsid w:val="00107356"/>
    <w:rsid w:val="00126786"/>
    <w:rsid w:val="00152B3F"/>
    <w:rsid w:val="001A57DA"/>
    <w:rsid w:val="00203C0C"/>
    <w:rsid w:val="00242DB3"/>
    <w:rsid w:val="00276AC8"/>
    <w:rsid w:val="00297DF7"/>
    <w:rsid w:val="002F6075"/>
    <w:rsid w:val="004A3727"/>
    <w:rsid w:val="00542640"/>
    <w:rsid w:val="0054690E"/>
    <w:rsid w:val="00577216"/>
    <w:rsid w:val="00594B19"/>
    <w:rsid w:val="005B5F20"/>
    <w:rsid w:val="006001F0"/>
    <w:rsid w:val="00631E38"/>
    <w:rsid w:val="00666721"/>
    <w:rsid w:val="006D7B07"/>
    <w:rsid w:val="00757C52"/>
    <w:rsid w:val="00841372"/>
    <w:rsid w:val="008E5641"/>
    <w:rsid w:val="008F3322"/>
    <w:rsid w:val="00982C82"/>
    <w:rsid w:val="009C1639"/>
    <w:rsid w:val="00AF2C17"/>
    <w:rsid w:val="00B303D9"/>
    <w:rsid w:val="00B50103"/>
    <w:rsid w:val="00B556B5"/>
    <w:rsid w:val="00C354C2"/>
    <w:rsid w:val="00DF592E"/>
    <w:rsid w:val="00E1585E"/>
    <w:rsid w:val="00E636B3"/>
    <w:rsid w:val="00ED758A"/>
    <w:rsid w:val="00F54A70"/>
    <w:rsid w:val="00FD6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8171"/>
  <w15:chartTrackingRefBased/>
  <w15:docId w15:val="{E188AC4F-C8AE-4E88-92A3-96EE4DAF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36"/>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qFormat/>
    <w:rsid w:val="00035836"/>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836"/>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035836"/>
    <w:pPr>
      <w:tabs>
        <w:tab w:val="center" w:pos="4513"/>
        <w:tab w:val="right" w:pos="9026"/>
      </w:tabs>
    </w:pPr>
  </w:style>
  <w:style w:type="character" w:customStyle="1" w:styleId="FooterChar">
    <w:name w:val="Footer Char"/>
    <w:basedOn w:val="DefaultParagraphFont"/>
    <w:link w:val="Footer"/>
    <w:uiPriority w:val="99"/>
    <w:rsid w:val="00035836"/>
    <w:rPr>
      <w:rFonts w:ascii="Arial" w:eastAsia="Times New Roman" w:hAnsi="Arial" w:cs="Times New Roman"/>
      <w:kern w:val="0"/>
      <w:szCs w:val="24"/>
      <w14:ligatures w14:val="none"/>
    </w:rPr>
  </w:style>
  <w:style w:type="character" w:styleId="PlaceholderText">
    <w:name w:val="Placeholder Text"/>
    <w:uiPriority w:val="99"/>
    <w:semiHidden/>
    <w:rsid w:val="00035836"/>
    <w:rPr>
      <w:color w:val="808080"/>
    </w:rPr>
  </w:style>
  <w:style w:type="paragraph" w:customStyle="1" w:styleId="Details">
    <w:name w:val="Details"/>
    <w:basedOn w:val="Normal"/>
    <w:link w:val="DetailsChar"/>
    <w:qFormat/>
    <w:rsid w:val="00035836"/>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035836"/>
    <w:pPr>
      <w:numPr>
        <w:numId w:val="1"/>
      </w:numPr>
      <w:spacing w:before="60" w:after="20"/>
    </w:pPr>
    <w:rPr>
      <w:rFonts w:ascii="Calibri" w:eastAsia="Calibri" w:hAnsi="Calibri"/>
      <w:color w:val="262626"/>
      <w:sz w:val="20"/>
      <w:szCs w:val="22"/>
      <w:lang w:val="en-US"/>
    </w:rPr>
  </w:style>
  <w:style w:type="character" w:customStyle="1" w:styleId="DetailsChar">
    <w:name w:val="Details Char"/>
    <w:link w:val="Details"/>
    <w:rsid w:val="00035836"/>
    <w:rPr>
      <w:rFonts w:ascii="Calibri" w:eastAsia="Calibri" w:hAnsi="Calibri" w:cs="Times New Roman"/>
      <w:color w:val="262626"/>
      <w:kern w:val="0"/>
      <w:sz w:val="20"/>
      <w:lang w:val="en-US"/>
      <w14:ligatures w14:val="none"/>
    </w:rPr>
  </w:style>
  <w:style w:type="character" w:customStyle="1" w:styleId="BulletedListChar">
    <w:name w:val="Bulleted List Char"/>
    <w:link w:val="BulletedList"/>
    <w:rsid w:val="00035836"/>
    <w:rPr>
      <w:rFonts w:ascii="Calibri" w:eastAsia="Calibri" w:hAnsi="Calibri" w:cs="Times New Roman"/>
      <w:color w:val="262626"/>
      <w:kern w:val="0"/>
      <w:sz w:val="20"/>
      <w:lang w:val="en-US"/>
      <w14:ligatures w14:val="none"/>
    </w:rPr>
  </w:style>
  <w:style w:type="character" w:styleId="Strong">
    <w:name w:val="Strong"/>
    <w:basedOn w:val="DefaultParagraphFont"/>
    <w:uiPriority w:val="22"/>
    <w:qFormat/>
    <w:rsid w:val="00035836"/>
    <w:rPr>
      <w:b/>
      <w:bCs/>
    </w:rPr>
  </w:style>
  <w:style w:type="paragraph" w:customStyle="1" w:styleId="Descriptionlabels">
    <w:name w:val="Description labels"/>
    <w:basedOn w:val="Normal"/>
    <w:link w:val="DescriptionlabelsChar"/>
    <w:qFormat/>
    <w:rsid w:val="000358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035836"/>
    <w:rPr>
      <w:rFonts w:ascii="Arial" w:eastAsia="Calibri" w:hAnsi="Arial" w:cs="Times New Roman"/>
      <w:b/>
      <w:smallCaps/>
      <w:color w:val="262626"/>
      <w:kern w:val="0"/>
      <w:sz w:val="24"/>
      <w:lang w:val="en-US"/>
      <w14:ligatures w14:val="none"/>
    </w:rPr>
  </w:style>
  <w:style w:type="paragraph" w:customStyle="1" w:styleId="Label">
    <w:name w:val="Label"/>
    <w:basedOn w:val="Normal"/>
    <w:link w:val="LabelChar"/>
    <w:qFormat/>
    <w:rsid w:val="00035836"/>
    <w:pPr>
      <w:spacing w:before="40" w:after="20"/>
    </w:pPr>
    <w:rPr>
      <w:rFonts w:ascii="Calibri" w:eastAsia="Calibri" w:hAnsi="Calibri"/>
      <w:b/>
      <w:color w:val="262626"/>
      <w:sz w:val="20"/>
      <w:szCs w:val="22"/>
      <w:lang w:val="en-US"/>
    </w:rPr>
  </w:style>
  <w:style w:type="character" w:customStyle="1" w:styleId="LabelChar">
    <w:name w:val="Label Char"/>
    <w:link w:val="Label"/>
    <w:rsid w:val="00035836"/>
    <w:rPr>
      <w:rFonts w:ascii="Calibri" w:eastAsia="Calibri" w:hAnsi="Calibri" w:cs="Times New Roman"/>
      <w:b/>
      <w:color w:val="262626"/>
      <w:kern w:val="0"/>
      <w:sz w:val="20"/>
      <w:lang w:val="en-US"/>
      <w14:ligatures w14:val="none"/>
    </w:rPr>
  </w:style>
  <w:style w:type="table" w:styleId="TableGrid">
    <w:name w:val="Table Grid"/>
    <w:basedOn w:val="TableNormal"/>
    <w:uiPriority w:val="59"/>
    <w:rsid w:val="0003583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836"/>
    <w:pPr>
      <w:ind w:left="720"/>
      <w:contextualSpacing/>
    </w:pPr>
  </w:style>
  <w:style w:type="paragraph" w:customStyle="1" w:styleId="cvgsua">
    <w:name w:val="cvgsua"/>
    <w:basedOn w:val="Normal"/>
    <w:rsid w:val="00666721"/>
    <w:pPr>
      <w:spacing w:before="100" w:beforeAutospacing="1" w:after="100" w:afterAutospacing="1"/>
    </w:pPr>
    <w:rPr>
      <w:rFonts w:ascii="Times New Roman" w:hAnsi="Times New Roman"/>
      <w:sz w:val="24"/>
      <w:lang w:eastAsia="en-GB"/>
    </w:rPr>
  </w:style>
  <w:style w:type="character" w:customStyle="1" w:styleId="oypena">
    <w:name w:val="oypena"/>
    <w:basedOn w:val="DefaultParagraphFont"/>
    <w:rsid w:val="0066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0176">
      <w:bodyDiv w:val="1"/>
      <w:marLeft w:val="0"/>
      <w:marRight w:val="0"/>
      <w:marTop w:val="0"/>
      <w:marBottom w:val="0"/>
      <w:divBdr>
        <w:top w:val="none" w:sz="0" w:space="0" w:color="auto"/>
        <w:left w:val="none" w:sz="0" w:space="0" w:color="auto"/>
        <w:bottom w:val="none" w:sz="0" w:space="0" w:color="auto"/>
        <w:right w:val="none" w:sz="0" w:space="0" w:color="auto"/>
      </w:divBdr>
      <w:divsChild>
        <w:div w:id="1712798411">
          <w:marLeft w:val="547"/>
          <w:marRight w:val="0"/>
          <w:marTop w:val="0"/>
          <w:marBottom w:val="0"/>
          <w:divBdr>
            <w:top w:val="none" w:sz="0" w:space="0" w:color="auto"/>
            <w:left w:val="none" w:sz="0" w:space="0" w:color="auto"/>
            <w:bottom w:val="none" w:sz="0" w:space="0" w:color="auto"/>
            <w:right w:val="none" w:sz="0" w:space="0" w:color="auto"/>
          </w:divBdr>
        </w:div>
      </w:divsChild>
    </w:div>
    <w:div w:id="288367034">
      <w:bodyDiv w:val="1"/>
      <w:marLeft w:val="0"/>
      <w:marRight w:val="0"/>
      <w:marTop w:val="0"/>
      <w:marBottom w:val="0"/>
      <w:divBdr>
        <w:top w:val="none" w:sz="0" w:space="0" w:color="auto"/>
        <w:left w:val="none" w:sz="0" w:space="0" w:color="auto"/>
        <w:bottom w:val="none" w:sz="0" w:space="0" w:color="auto"/>
        <w:right w:val="none" w:sz="0" w:space="0" w:color="auto"/>
      </w:divBdr>
      <w:divsChild>
        <w:div w:id="1515605948">
          <w:marLeft w:val="547"/>
          <w:marRight w:val="0"/>
          <w:marTop w:val="0"/>
          <w:marBottom w:val="0"/>
          <w:divBdr>
            <w:top w:val="none" w:sz="0" w:space="0" w:color="auto"/>
            <w:left w:val="none" w:sz="0" w:space="0" w:color="auto"/>
            <w:bottom w:val="none" w:sz="0" w:space="0" w:color="auto"/>
            <w:right w:val="none" w:sz="0" w:space="0" w:color="auto"/>
          </w:divBdr>
        </w:div>
      </w:divsChild>
    </w:div>
    <w:div w:id="468327908">
      <w:bodyDiv w:val="1"/>
      <w:marLeft w:val="0"/>
      <w:marRight w:val="0"/>
      <w:marTop w:val="0"/>
      <w:marBottom w:val="0"/>
      <w:divBdr>
        <w:top w:val="none" w:sz="0" w:space="0" w:color="auto"/>
        <w:left w:val="none" w:sz="0" w:space="0" w:color="auto"/>
        <w:bottom w:val="none" w:sz="0" w:space="0" w:color="auto"/>
        <w:right w:val="none" w:sz="0" w:space="0" w:color="auto"/>
      </w:divBdr>
      <w:divsChild>
        <w:div w:id="565800058">
          <w:marLeft w:val="547"/>
          <w:marRight w:val="0"/>
          <w:marTop w:val="0"/>
          <w:marBottom w:val="0"/>
          <w:divBdr>
            <w:top w:val="none" w:sz="0" w:space="0" w:color="auto"/>
            <w:left w:val="none" w:sz="0" w:space="0" w:color="auto"/>
            <w:bottom w:val="none" w:sz="0" w:space="0" w:color="auto"/>
            <w:right w:val="none" w:sz="0" w:space="0" w:color="auto"/>
          </w:divBdr>
        </w:div>
      </w:divsChild>
    </w:div>
    <w:div w:id="1113326085">
      <w:bodyDiv w:val="1"/>
      <w:marLeft w:val="0"/>
      <w:marRight w:val="0"/>
      <w:marTop w:val="0"/>
      <w:marBottom w:val="0"/>
      <w:divBdr>
        <w:top w:val="none" w:sz="0" w:space="0" w:color="auto"/>
        <w:left w:val="none" w:sz="0" w:space="0" w:color="auto"/>
        <w:bottom w:val="none" w:sz="0" w:space="0" w:color="auto"/>
        <w:right w:val="none" w:sz="0" w:space="0" w:color="auto"/>
      </w:divBdr>
      <w:divsChild>
        <w:div w:id="734162046">
          <w:marLeft w:val="547"/>
          <w:marRight w:val="0"/>
          <w:marTop w:val="0"/>
          <w:marBottom w:val="0"/>
          <w:divBdr>
            <w:top w:val="none" w:sz="0" w:space="0" w:color="auto"/>
            <w:left w:val="none" w:sz="0" w:space="0" w:color="auto"/>
            <w:bottom w:val="none" w:sz="0" w:space="0" w:color="auto"/>
            <w:right w:val="none" w:sz="0" w:space="0" w:color="auto"/>
          </w:divBdr>
        </w:div>
      </w:divsChild>
    </w:div>
    <w:div w:id="1871989377">
      <w:bodyDiv w:val="1"/>
      <w:marLeft w:val="0"/>
      <w:marRight w:val="0"/>
      <w:marTop w:val="0"/>
      <w:marBottom w:val="0"/>
      <w:divBdr>
        <w:top w:val="none" w:sz="0" w:space="0" w:color="auto"/>
        <w:left w:val="none" w:sz="0" w:space="0" w:color="auto"/>
        <w:bottom w:val="none" w:sz="0" w:space="0" w:color="auto"/>
        <w:right w:val="none" w:sz="0" w:space="0" w:color="auto"/>
      </w:divBdr>
      <w:divsChild>
        <w:div w:id="3459871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a79eb6-7cb0-4f56-894f-40322146b2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6464A3CA31A144AAA993954DADAB25" ma:contentTypeVersion="14" ma:contentTypeDescription="Create a new document." ma:contentTypeScope="" ma:versionID="ffbb79cacd598470f1ef20ac314db6ca">
  <xsd:schema xmlns:xsd="http://www.w3.org/2001/XMLSchema" xmlns:xs="http://www.w3.org/2001/XMLSchema" xmlns:p="http://schemas.microsoft.com/office/2006/metadata/properties" xmlns:ns3="06a79eb6-7cb0-4f56-894f-40322146b209" targetNamespace="http://schemas.microsoft.com/office/2006/metadata/properties" ma:root="true" ma:fieldsID="e318fb4ef7f77d5b8fd19fc91cfb8e93" ns3:_="">
    <xsd:import namespace="06a79eb6-7cb0-4f56-894f-40322146b2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79eb6-7cb0-4f56-894f-40322146b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57395-1642-4055-9B4C-DEAEE9181F37}">
  <ds:schemaRefs>
    <ds:schemaRef ds:uri="http://schemas.microsoft.com/office/2006/metadata/properties"/>
    <ds:schemaRef ds:uri="http://schemas.microsoft.com/office/infopath/2007/PartnerControls"/>
    <ds:schemaRef ds:uri="06a79eb6-7cb0-4f56-894f-40322146b209"/>
  </ds:schemaRefs>
</ds:datastoreItem>
</file>

<file path=customXml/itemProps2.xml><?xml version="1.0" encoding="utf-8"?>
<ds:datastoreItem xmlns:ds="http://schemas.openxmlformats.org/officeDocument/2006/customXml" ds:itemID="{888D0646-A0EF-46C1-BDBE-6EF99D568A85}">
  <ds:schemaRefs>
    <ds:schemaRef ds:uri="http://schemas.microsoft.com/sharepoint/v3/contenttype/forms"/>
  </ds:schemaRefs>
</ds:datastoreItem>
</file>

<file path=customXml/itemProps3.xml><?xml version="1.0" encoding="utf-8"?>
<ds:datastoreItem xmlns:ds="http://schemas.openxmlformats.org/officeDocument/2006/customXml" ds:itemID="{A5C2E314-A154-4FC3-806B-53B20EB37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79eb6-7cb0-4f56-894f-40322146b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Formby</dc:creator>
  <cp:keywords/>
  <dc:description/>
  <cp:lastModifiedBy>Jon Formby</cp:lastModifiedBy>
  <cp:revision>14</cp:revision>
  <dcterms:created xsi:type="dcterms:W3CDTF">2025-06-10T16:57:00Z</dcterms:created>
  <dcterms:modified xsi:type="dcterms:W3CDTF">2025-06-10T17:08:00Z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0x0101007F6464A3CA31A144AAA993954DADAB25</vt:lpwstr>
  </property>
</Properties>
</file>