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BC73" w14:textId="431AB266" w:rsidR="00D4534E" w:rsidRDefault="00D4534E" w:rsidP="00D4534E">
      <w:pPr>
        <w:pStyle w:val="Title"/>
        <w:jc w:val="center"/>
      </w:pP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6D1552AF" w14:textId="77777777" w:rsidR="00494784" w:rsidRDefault="00494784" w:rsidP="00D4534E">
      <w:pPr>
        <w:pStyle w:val="Title"/>
        <w:jc w:val="center"/>
      </w:pPr>
    </w:p>
    <w:p w14:paraId="5660FF7A" w14:textId="77777777" w:rsidR="008C3FD1" w:rsidRDefault="008C3FD1" w:rsidP="00D4534E">
      <w:pPr>
        <w:pStyle w:val="Title"/>
        <w:jc w:val="center"/>
      </w:pPr>
    </w:p>
    <w:p w14:paraId="45E4B007" w14:textId="77777777" w:rsidR="008C3FD1" w:rsidRDefault="008C3FD1" w:rsidP="00D4534E">
      <w:pPr>
        <w:pStyle w:val="Title"/>
        <w:jc w:val="center"/>
      </w:pPr>
    </w:p>
    <w:p w14:paraId="084E224F" w14:textId="77777777" w:rsidR="008C3FD1" w:rsidRDefault="008C3FD1" w:rsidP="00D4534E">
      <w:pPr>
        <w:pStyle w:val="Title"/>
        <w:jc w:val="center"/>
      </w:pPr>
    </w:p>
    <w:p w14:paraId="2984E8AD" w14:textId="77777777" w:rsidR="008C3FD1" w:rsidRDefault="008C3FD1" w:rsidP="00D4534E">
      <w:pPr>
        <w:pStyle w:val="Title"/>
        <w:jc w:val="center"/>
      </w:pPr>
    </w:p>
    <w:p w14:paraId="449F16F2" w14:textId="77777777" w:rsidR="00FA4465" w:rsidRDefault="00D97B50" w:rsidP="000C0995">
      <w:pPr>
        <w:pStyle w:val="Title"/>
        <w:jc w:val="center"/>
      </w:pPr>
      <w:r>
        <w:t>Compliance</w:t>
      </w:r>
      <w:r w:rsidR="000C0995">
        <w:t xml:space="preserve"> </w:t>
      </w:r>
      <w:r w:rsidR="009C5586">
        <w:t>Officer</w:t>
      </w:r>
      <w:r w:rsidR="00FA4465">
        <w:t xml:space="preserve"> </w:t>
      </w:r>
    </w:p>
    <w:p w14:paraId="4CD92B49" w14:textId="2BBA5C0A" w:rsidR="005F00E2" w:rsidRPr="005F00E2" w:rsidRDefault="005F00E2" w:rsidP="005F00E2">
      <w:pPr>
        <w:pStyle w:val="Title"/>
        <w:jc w:val="center"/>
        <w:rPr>
          <w:sz w:val="40"/>
          <w:szCs w:val="40"/>
        </w:rPr>
      </w:pPr>
      <w:r w:rsidRPr="005F00E2">
        <w:rPr>
          <w:sz w:val="40"/>
          <w:szCs w:val="40"/>
        </w:rPr>
        <w:t>FG20 SD10</w:t>
      </w:r>
    </w:p>
    <w:p w14:paraId="357FB614" w14:textId="77777777" w:rsidR="00A715EB" w:rsidRDefault="00A715EB" w:rsidP="00D4534E">
      <w:pPr>
        <w:pStyle w:val="Title"/>
        <w:jc w:val="center"/>
      </w:pP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00B978DF">
        <w:trPr>
          <w:trHeight w:val="558"/>
        </w:trPr>
        <w:tc>
          <w:tcPr>
            <w:tcW w:w="2715" w:type="dxa"/>
            <w:shd w:val="clear" w:color="auto" w:fill="D9D9D9" w:themeFill="background1" w:themeFillShade="D9"/>
            <w:vAlign w:val="center"/>
          </w:tcPr>
          <w:p w14:paraId="7649A331" w14:textId="77777777" w:rsidR="00494784" w:rsidRPr="00DD3259" w:rsidRDefault="00494784" w:rsidP="00B978DF">
            <w:pPr>
              <w:spacing w:after="0"/>
              <w:rPr>
                <w:rFonts w:cs="Arial"/>
                <w:b/>
              </w:rPr>
            </w:pPr>
            <w:r w:rsidRPr="00DD3259">
              <w:rPr>
                <w:rFonts w:cs="Arial"/>
                <w:b/>
              </w:rPr>
              <w:lastRenderedPageBreak/>
              <w:t xml:space="preserve">Job Title </w:t>
            </w:r>
          </w:p>
        </w:tc>
        <w:tc>
          <w:tcPr>
            <w:tcW w:w="7316" w:type="dxa"/>
            <w:shd w:val="clear" w:color="auto" w:fill="auto"/>
            <w:vAlign w:val="center"/>
          </w:tcPr>
          <w:p w14:paraId="02068125" w14:textId="6FB6B43B" w:rsidR="00647BC5" w:rsidRPr="00DD3259" w:rsidRDefault="00504AFE" w:rsidP="00EF16C6">
            <w:pPr>
              <w:spacing w:after="0"/>
              <w:ind w:left="57"/>
              <w:rPr>
                <w:rFonts w:cs="Arial"/>
                <w:b/>
              </w:rPr>
            </w:pPr>
            <w:r>
              <w:rPr>
                <w:rFonts w:cs="Arial"/>
                <w:b/>
              </w:rPr>
              <w:t>Compliance Officer</w:t>
            </w:r>
          </w:p>
        </w:tc>
      </w:tr>
      <w:tr w:rsidR="00F23080" w:rsidRPr="00DD3259" w14:paraId="23A7EAF4" w14:textId="77777777" w:rsidTr="00B978DF">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04BB902B" w:rsidR="00F23080" w:rsidRPr="00DD3259" w:rsidRDefault="00055985" w:rsidP="00F23080">
            <w:pPr>
              <w:spacing w:after="0"/>
              <w:ind w:left="57"/>
              <w:rPr>
                <w:rFonts w:cs="Arial"/>
                <w:b/>
              </w:rPr>
            </w:pPr>
            <w:r w:rsidRPr="00055985">
              <w:rPr>
                <w:rFonts w:cs="Arial"/>
                <w:b/>
              </w:rPr>
              <w:t>Specialist Services – Environment &amp; Regulatory</w:t>
            </w:r>
          </w:p>
        </w:tc>
      </w:tr>
      <w:tr w:rsidR="00494784" w:rsidRPr="005221C1" w14:paraId="5ED30761" w14:textId="77777777" w:rsidTr="00CB685E">
        <w:trPr>
          <w:trHeight w:val="539"/>
        </w:trPr>
        <w:tc>
          <w:tcPr>
            <w:tcW w:w="2715" w:type="dxa"/>
            <w:shd w:val="clear" w:color="auto" w:fill="D9D9D9" w:themeFill="background1" w:themeFillShade="D9"/>
            <w:vAlign w:val="center"/>
          </w:tcPr>
          <w:p w14:paraId="7BED6668" w14:textId="77777777" w:rsidR="00494784" w:rsidRPr="005221C1" w:rsidRDefault="00494784" w:rsidP="00B978DF">
            <w:pPr>
              <w:spacing w:after="0"/>
              <w:rPr>
                <w:rFonts w:cs="Arial"/>
                <w:b/>
              </w:rPr>
            </w:pPr>
            <w:r w:rsidRPr="005221C1">
              <w:rPr>
                <w:rFonts w:cs="Arial"/>
                <w:b/>
              </w:rPr>
              <w:t>Grade</w:t>
            </w:r>
          </w:p>
        </w:tc>
        <w:tc>
          <w:tcPr>
            <w:tcW w:w="7316" w:type="dxa"/>
            <w:shd w:val="clear" w:color="auto" w:fill="auto"/>
            <w:tcMar>
              <w:top w:w="113" w:type="dxa"/>
              <w:bottom w:w="113" w:type="dxa"/>
            </w:tcMar>
            <w:vAlign w:val="center"/>
          </w:tcPr>
          <w:p w14:paraId="1C01D3B2" w14:textId="0EEEA8E8" w:rsidR="00494784" w:rsidRDefault="00647BC5" w:rsidP="00494784">
            <w:pPr>
              <w:spacing w:after="0"/>
              <w:ind w:left="57"/>
              <w:rPr>
                <w:rFonts w:cs="Arial"/>
                <w:b/>
              </w:rPr>
            </w:pPr>
            <w:r>
              <w:rPr>
                <w:rFonts w:cs="Arial"/>
                <w:b/>
              </w:rPr>
              <w:t>Compliance Officer</w:t>
            </w:r>
            <w:r w:rsidR="00955B78">
              <w:rPr>
                <w:rFonts w:cs="Arial"/>
                <w:b/>
              </w:rPr>
              <w:t xml:space="preserve"> Level 1</w:t>
            </w:r>
            <w:r w:rsidR="00B372F3">
              <w:rPr>
                <w:rFonts w:cs="Arial"/>
                <w:b/>
              </w:rPr>
              <w:t xml:space="preserve"> – Grade </w:t>
            </w:r>
            <w:r w:rsidR="003C5F46">
              <w:rPr>
                <w:rFonts w:cs="Arial"/>
                <w:b/>
              </w:rPr>
              <w:t>3</w:t>
            </w:r>
          </w:p>
          <w:p w14:paraId="19BA67F6" w14:textId="4928D669" w:rsidR="00955B78" w:rsidRDefault="00955B78" w:rsidP="00955B78">
            <w:pPr>
              <w:spacing w:after="0"/>
              <w:ind w:left="57"/>
              <w:rPr>
                <w:rFonts w:cs="Arial"/>
                <w:b/>
              </w:rPr>
            </w:pPr>
            <w:r>
              <w:rPr>
                <w:rFonts w:cs="Arial"/>
                <w:b/>
              </w:rPr>
              <w:t xml:space="preserve">Compliance Officer Level 2 – Grade </w:t>
            </w:r>
            <w:r w:rsidR="003C5F46">
              <w:rPr>
                <w:rFonts w:cs="Arial"/>
                <w:b/>
              </w:rPr>
              <w:t>4</w:t>
            </w:r>
          </w:p>
          <w:p w14:paraId="5D7EA6D4" w14:textId="1D4870B5" w:rsidR="00955B78" w:rsidRPr="005221C1" w:rsidRDefault="00955B78" w:rsidP="00EF16C6">
            <w:pPr>
              <w:spacing w:after="0"/>
              <w:ind w:left="57"/>
              <w:rPr>
                <w:rFonts w:cs="Arial"/>
                <w:b/>
              </w:rPr>
            </w:pPr>
            <w:r>
              <w:rPr>
                <w:rFonts w:cs="Arial"/>
                <w:b/>
              </w:rPr>
              <w:t xml:space="preserve">Compliance Officer Level 3 – Grade </w:t>
            </w:r>
            <w:r w:rsidR="003C5F46">
              <w:rPr>
                <w:rFonts w:cs="Arial"/>
                <w:b/>
              </w:rPr>
              <w:t>5</w:t>
            </w:r>
          </w:p>
        </w:tc>
      </w:tr>
      <w:tr w:rsidR="00494784" w:rsidRPr="005221C1" w14:paraId="055EDBA9" w14:textId="77777777" w:rsidTr="00B978DF">
        <w:trPr>
          <w:trHeight w:val="547"/>
        </w:trPr>
        <w:tc>
          <w:tcPr>
            <w:tcW w:w="2715" w:type="dxa"/>
            <w:shd w:val="clear" w:color="auto" w:fill="D9D9D9" w:themeFill="background1" w:themeFillShade="D9"/>
            <w:vAlign w:val="center"/>
          </w:tcPr>
          <w:p w14:paraId="60CEF173" w14:textId="77777777" w:rsidR="00494784" w:rsidRPr="005221C1" w:rsidRDefault="00494784" w:rsidP="00B978DF">
            <w:pPr>
              <w:spacing w:after="0"/>
              <w:rPr>
                <w:rFonts w:cs="Arial"/>
                <w:b/>
              </w:rPr>
            </w:pPr>
            <w:r w:rsidRPr="005221C1">
              <w:rPr>
                <w:rFonts w:cs="Arial"/>
                <w:b/>
              </w:rPr>
              <w:t>Job Reference</w:t>
            </w:r>
          </w:p>
        </w:tc>
        <w:tc>
          <w:tcPr>
            <w:tcW w:w="7316" w:type="dxa"/>
            <w:shd w:val="clear" w:color="auto" w:fill="auto"/>
            <w:vAlign w:val="center"/>
          </w:tcPr>
          <w:p w14:paraId="7E11A11D" w14:textId="6DF8296B" w:rsidR="00494784" w:rsidRPr="005221C1" w:rsidRDefault="00504AFE" w:rsidP="00494784">
            <w:pPr>
              <w:spacing w:after="0"/>
              <w:ind w:left="57"/>
              <w:rPr>
                <w:rFonts w:cs="Arial"/>
                <w:b/>
              </w:rPr>
            </w:pPr>
            <w:r>
              <w:rPr>
                <w:rFonts w:cs="Arial"/>
                <w:b/>
              </w:rPr>
              <w:t xml:space="preserve">FG20 </w:t>
            </w:r>
            <w:r w:rsidR="00AC167C">
              <w:rPr>
                <w:rFonts w:cs="Arial"/>
                <w:b/>
              </w:rPr>
              <w:t>SD10</w:t>
            </w:r>
          </w:p>
        </w:tc>
      </w:tr>
    </w:tbl>
    <w:p w14:paraId="231D9B44" w14:textId="77777777" w:rsidR="00494784" w:rsidRPr="005221C1"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494784" w:rsidRPr="005221C1" w14:paraId="0B1AEF8F" w14:textId="77777777" w:rsidTr="00B978DF">
        <w:trPr>
          <w:trHeight w:val="693"/>
          <w:tblHeader/>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DA545F" w14:textId="77777777" w:rsidR="00494784" w:rsidRPr="005221C1" w:rsidRDefault="00494784" w:rsidP="00B978DF">
            <w:pPr>
              <w:spacing w:after="0"/>
              <w:rPr>
                <w:rFonts w:cs="Arial"/>
                <w:szCs w:val="24"/>
              </w:rPr>
            </w:pPr>
            <w:r w:rsidRPr="005221C1">
              <w:rPr>
                <w:rFonts w:cs="Arial"/>
                <w:b/>
                <w:szCs w:val="24"/>
              </w:rPr>
              <w:t>Reporting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E3A417" w14:textId="77777777" w:rsidR="00494784" w:rsidRPr="005221C1" w:rsidRDefault="00494784" w:rsidP="00B978DF">
            <w:pPr>
              <w:autoSpaceDE w:val="0"/>
              <w:autoSpaceDN w:val="0"/>
              <w:adjustRightInd w:val="0"/>
              <w:spacing w:before="240" w:after="0"/>
              <w:rPr>
                <w:rFonts w:cs="Arial"/>
                <w:b/>
                <w:szCs w:val="24"/>
              </w:rPr>
            </w:pPr>
            <w:r w:rsidRPr="005221C1">
              <w:rPr>
                <w:rFonts w:cs="Arial"/>
                <w:b/>
                <w:szCs w:val="24"/>
              </w:rPr>
              <w:t>Responsible for</w:t>
            </w:r>
          </w:p>
        </w:tc>
      </w:tr>
      <w:tr w:rsidR="007C67FE" w:rsidRPr="005221C1" w14:paraId="522CE625" w14:textId="77777777" w:rsidTr="00D347F8">
        <w:trPr>
          <w:trHeight w:val="2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364F553" w14:textId="75AA1E5C" w:rsidR="007C67FE" w:rsidRPr="00A66F23" w:rsidRDefault="00A66F23" w:rsidP="00581C12">
            <w:pPr>
              <w:pStyle w:val="NoSpacing"/>
            </w:pPr>
            <w:r>
              <w:t>Senior Compliance Officer</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32449B7" w14:textId="0B577226" w:rsidR="00CA7F05" w:rsidRPr="005221C1" w:rsidRDefault="00027805" w:rsidP="00D347F8">
            <w:pPr>
              <w:pStyle w:val="NoSpacing"/>
            </w:pPr>
            <w:r>
              <w:t>N/A</w:t>
            </w:r>
          </w:p>
        </w:tc>
      </w:tr>
    </w:tbl>
    <w:p w14:paraId="1F85EC3D" w14:textId="77777777" w:rsidR="00494784" w:rsidRPr="005221C1"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5221C1" w14:paraId="6779D6AE" w14:textId="77777777" w:rsidTr="00B978DF">
        <w:trPr>
          <w:trHeight w:val="481"/>
        </w:trPr>
        <w:tc>
          <w:tcPr>
            <w:tcW w:w="10031" w:type="dxa"/>
            <w:shd w:val="clear" w:color="auto" w:fill="D9D9D9" w:themeFill="background1" w:themeFillShade="D9"/>
            <w:vAlign w:val="center"/>
          </w:tcPr>
          <w:p w14:paraId="6FC4AEFB" w14:textId="77777777" w:rsidR="00494784" w:rsidRPr="005221C1" w:rsidRDefault="00494784" w:rsidP="00B978DF">
            <w:pPr>
              <w:autoSpaceDE w:val="0"/>
              <w:autoSpaceDN w:val="0"/>
              <w:adjustRightInd w:val="0"/>
              <w:spacing w:after="0"/>
              <w:rPr>
                <w:rFonts w:cs="Arial"/>
                <w:b/>
              </w:rPr>
            </w:pPr>
            <w:r w:rsidRPr="005221C1">
              <w:rPr>
                <w:rFonts w:cs="Arial"/>
                <w:b/>
              </w:rPr>
              <w:t>Team Purpose</w:t>
            </w:r>
          </w:p>
        </w:tc>
      </w:tr>
      <w:tr w:rsidR="00494784" w:rsidRPr="00E500DF" w14:paraId="1F85AFAB" w14:textId="77777777" w:rsidTr="00581C12">
        <w:trPr>
          <w:trHeight w:val="20"/>
        </w:trPr>
        <w:tc>
          <w:tcPr>
            <w:tcW w:w="10031" w:type="dxa"/>
            <w:shd w:val="clear" w:color="auto" w:fill="auto"/>
            <w:tcMar>
              <w:top w:w="113" w:type="dxa"/>
              <w:bottom w:w="113" w:type="dxa"/>
            </w:tcMar>
            <w:vAlign w:val="center"/>
          </w:tcPr>
          <w:p w14:paraId="482DC905" w14:textId="79F27F69" w:rsidR="00494784" w:rsidRPr="005221C1" w:rsidRDefault="00DB0CBA" w:rsidP="00581C12">
            <w:pPr>
              <w:pStyle w:val="NoSpacing"/>
            </w:pPr>
            <w:r w:rsidRPr="00DB0CBA">
              <w:t xml:space="preserve">Provide expertise to deliver the </w:t>
            </w:r>
            <w:r>
              <w:t>C</w:t>
            </w:r>
            <w:r w:rsidRPr="00DB0CBA">
              <w:t>ouncil’s outcomes in the Environment portfolio, with emphasis on maintaining compliance of individual and corporate customers to meet statutory obligations.</w:t>
            </w:r>
          </w:p>
        </w:tc>
      </w:tr>
    </w:tbl>
    <w:p w14:paraId="71FDDBBA"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3D2096">
        <w:trPr>
          <w:trHeight w:val="481"/>
        </w:trPr>
        <w:tc>
          <w:tcPr>
            <w:tcW w:w="10031" w:type="dxa"/>
            <w:shd w:val="clear" w:color="auto" w:fill="D9D9D9" w:themeFill="background1" w:themeFillShade="D9"/>
            <w:vAlign w:val="center"/>
          </w:tcPr>
          <w:p w14:paraId="32E366E8" w14:textId="77777777" w:rsidR="00E97406" w:rsidRPr="00E500DF" w:rsidRDefault="00E97406" w:rsidP="00494784">
            <w:pPr>
              <w:autoSpaceDE w:val="0"/>
              <w:autoSpaceDN w:val="0"/>
              <w:adjustRightInd w:val="0"/>
              <w:spacing w:after="0"/>
              <w:rPr>
                <w:rFonts w:cs="Arial"/>
                <w:b/>
              </w:rPr>
            </w:pPr>
            <w:r>
              <w:rPr>
                <w:rFonts w:cs="Arial"/>
                <w:b/>
              </w:rPr>
              <w:t xml:space="preserve">Role Purpose </w:t>
            </w:r>
          </w:p>
        </w:tc>
      </w:tr>
      <w:tr w:rsidR="00B204A8" w:rsidRPr="00E500DF" w14:paraId="1A9B03F6" w14:textId="77777777" w:rsidTr="00581C12">
        <w:trPr>
          <w:trHeight w:val="20"/>
        </w:trPr>
        <w:tc>
          <w:tcPr>
            <w:tcW w:w="10031" w:type="dxa"/>
            <w:shd w:val="clear" w:color="auto" w:fill="auto"/>
            <w:tcMar>
              <w:top w:w="113" w:type="dxa"/>
              <w:bottom w:w="113" w:type="dxa"/>
            </w:tcMar>
            <w:vAlign w:val="center"/>
          </w:tcPr>
          <w:p w14:paraId="7C0D058E" w14:textId="03BB6CFF" w:rsidR="00194C85" w:rsidRPr="009664A2" w:rsidRDefault="00A22C86" w:rsidP="00581C12">
            <w:pPr>
              <w:pStyle w:val="NoSpacing"/>
              <w:rPr>
                <w:rFonts w:cs="Arial"/>
              </w:rPr>
            </w:pPr>
            <w:r>
              <w:rPr>
                <w:rFonts w:cs="Arial"/>
              </w:rPr>
              <w:t>To deliver a</w:t>
            </w:r>
            <w:r w:rsidRPr="00D420B1">
              <w:rPr>
                <w:rFonts w:cs="Arial"/>
              </w:rPr>
              <w:t xml:space="preserve"> professional service</w:t>
            </w:r>
            <w:r>
              <w:rPr>
                <w:rFonts w:cs="Arial"/>
              </w:rPr>
              <w:t xml:space="preserve"> </w:t>
            </w:r>
            <w:r w:rsidRPr="00D420B1">
              <w:rPr>
                <w:rFonts w:cs="Arial"/>
              </w:rPr>
              <w:t xml:space="preserve">with </w:t>
            </w:r>
            <w:r>
              <w:rPr>
                <w:rFonts w:cs="Arial"/>
              </w:rPr>
              <w:t>h</w:t>
            </w:r>
            <w:r w:rsidRPr="00D420B1">
              <w:rPr>
                <w:rFonts w:cs="Arial"/>
              </w:rPr>
              <w:t>igh standards</w:t>
            </w:r>
            <w:r>
              <w:rPr>
                <w:rFonts w:cs="Arial"/>
              </w:rPr>
              <w:t xml:space="preserve"> of </w:t>
            </w:r>
            <w:r w:rsidRPr="00D420B1">
              <w:rPr>
                <w:rFonts w:cs="Arial"/>
              </w:rPr>
              <w:t>advice and support and resolving cases</w:t>
            </w:r>
            <w:r>
              <w:rPr>
                <w:rFonts w:cs="Arial"/>
              </w:rPr>
              <w:t xml:space="preserve"> of varying complexity as they arise</w:t>
            </w:r>
            <w:r w:rsidRPr="00D420B1">
              <w:rPr>
                <w:rFonts w:cs="Arial"/>
              </w:rPr>
              <w:t xml:space="preserve">. </w:t>
            </w:r>
            <w:r>
              <w:rPr>
                <w:rFonts w:cs="Arial"/>
              </w:rPr>
              <w:t xml:space="preserve">Ensure compliance with statutory regulations, legislation, professional codes of practice and adherence to council policy. </w:t>
            </w:r>
            <w:r w:rsidRPr="00D420B1">
              <w:rPr>
                <w:rFonts w:cs="Arial"/>
              </w:rPr>
              <w:t xml:space="preserve">Deliver </w:t>
            </w:r>
            <w:r>
              <w:rPr>
                <w:rFonts w:cs="Arial"/>
              </w:rPr>
              <w:t>projects, interventions and initiatives and develop policies (together with the Strategy teams) in-line with corporate and business plans.</w:t>
            </w:r>
            <w:r w:rsidRPr="00D420B1">
              <w:rPr>
                <w:rFonts w:cs="Arial"/>
              </w:rPr>
              <w:t xml:space="preserve"> </w:t>
            </w:r>
            <w:r>
              <w:rPr>
                <w:rFonts w:cs="Arial"/>
              </w:rPr>
              <w:t>Ensure and de</w:t>
            </w:r>
            <w:r w:rsidRPr="00D420B1">
              <w:rPr>
                <w:rFonts w:cs="Arial"/>
              </w:rPr>
              <w:t xml:space="preserve">velop appropriate levels of </w:t>
            </w:r>
            <w:r>
              <w:rPr>
                <w:rFonts w:cs="Arial"/>
              </w:rPr>
              <w:t xml:space="preserve">quality and specialist </w:t>
            </w:r>
            <w:r w:rsidRPr="00D420B1">
              <w:rPr>
                <w:rFonts w:cs="Arial"/>
              </w:rPr>
              <w:t xml:space="preserve">knowledge within the </w:t>
            </w:r>
            <w:r>
              <w:rPr>
                <w:rFonts w:cs="Arial"/>
              </w:rPr>
              <w:t>C</w:t>
            </w:r>
            <w:r w:rsidRPr="00D420B1">
              <w:rPr>
                <w:rFonts w:cs="Arial"/>
              </w:rPr>
              <w:t>ase Management</w:t>
            </w:r>
            <w:r>
              <w:rPr>
                <w:rFonts w:cs="Arial"/>
              </w:rPr>
              <w:t xml:space="preserve"> and Customer Services </w:t>
            </w:r>
            <w:r w:rsidRPr="00D420B1">
              <w:rPr>
                <w:rFonts w:cs="Arial"/>
              </w:rPr>
              <w:t>teams.</w:t>
            </w:r>
            <w:r>
              <w:rPr>
                <w:rFonts w:cs="Arial"/>
              </w:rPr>
              <w:t xml:space="preserve"> </w:t>
            </w:r>
          </w:p>
        </w:tc>
      </w:tr>
    </w:tbl>
    <w:p w14:paraId="47F3B315" w14:textId="77777777" w:rsidR="00E97406" w:rsidRDefault="00E97406" w:rsidP="00E97406">
      <w:pPr>
        <w:autoSpaceDE w:val="0"/>
        <w:autoSpaceDN w:val="0"/>
        <w:adjustRightInd w:val="0"/>
        <w:rPr>
          <w:rFonts w:cs="Arial"/>
          <w:b/>
        </w:rPr>
      </w:pPr>
    </w:p>
    <w:p w14:paraId="377676DF" w14:textId="77777777" w:rsidR="00394EE1" w:rsidRDefault="00394EE1">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1E64EA" w14:paraId="70094F42" w14:textId="77777777" w:rsidTr="724C441A">
        <w:trPr>
          <w:trHeight w:val="501"/>
        </w:trPr>
        <w:tc>
          <w:tcPr>
            <w:tcW w:w="10031" w:type="dxa"/>
            <w:shd w:val="clear" w:color="auto" w:fill="D9D9D9" w:themeFill="background1" w:themeFillShade="D9"/>
            <w:vAlign w:val="center"/>
          </w:tcPr>
          <w:p w14:paraId="7ECF414E" w14:textId="470C21B8" w:rsidR="00E97406" w:rsidRPr="001E64EA" w:rsidRDefault="00E97406" w:rsidP="00494784">
            <w:pPr>
              <w:autoSpaceDE w:val="0"/>
              <w:autoSpaceDN w:val="0"/>
              <w:adjustRightInd w:val="0"/>
              <w:spacing w:after="0"/>
              <w:rPr>
                <w:rFonts w:cs="Arial"/>
                <w:b/>
              </w:rPr>
            </w:pPr>
            <w:r w:rsidRPr="001E64EA">
              <w:rPr>
                <w:rFonts w:cs="Arial"/>
                <w:b/>
              </w:rPr>
              <w:lastRenderedPageBreak/>
              <w:t>Key Accountabilities</w:t>
            </w:r>
          </w:p>
        </w:tc>
      </w:tr>
      <w:tr w:rsidR="00E97406" w:rsidRPr="001E64EA" w14:paraId="45996C2C" w14:textId="77777777" w:rsidTr="724C441A">
        <w:trPr>
          <w:trHeight w:val="20"/>
        </w:trPr>
        <w:tc>
          <w:tcPr>
            <w:tcW w:w="10031" w:type="dxa"/>
            <w:shd w:val="clear" w:color="auto" w:fill="auto"/>
            <w:tcMar>
              <w:top w:w="113" w:type="dxa"/>
              <w:bottom w:w="113" w:type="dxa"/>
            </w:tcMar>
            <w:vAlign w:val="center"/>
          </w:tcPr>
          <w:p w14:paraId="632EF946" w14:textId="4DE23152" w:rsidR="002076A7" w:rsidRPr="00A67E42" w:rsidRDefault="008C2189" w:rsidP="002076A7">
            <w:pPr>
              <w:spacing w:after="0"/>
              <w:rPr>
                <w:rFonts w:eastAsia="MS ??" w:cstheme="minorHAnsi"/>
                <w:b/>
                <w:lang w:eastAsia="en-GB"/>
              </w:rPr>
            </w:pPr>
            <w:r>
              <w:t xml:space="preserve"> </w:t>
            </w:r>
            <w:r w:rsidR="00CF3093">
              <w:rPr>
                <w:rFonts w:eastAsia="MS ??" w:cstheme="minorHAnsi"/>
                <w:b/>
                <w:lang w:eastAsia="en-GB"/>
              </w:rPr>
              <w:t>Compliance Officer</w:t>
            </w:r>
            <w:r w:rsidR="002076A7">
              <w:rPr>
                <w:rFonts w:eastAsia="MS ??" w:cstheme="minorHAnsi"/>
                <w:b/>
                <w:lang w:eastAsia="en-GB"/>
              </w:rPr>
              <w:t xml:space="preserve"> Level 1</w:t>
            </w:r>
            <w:r w:rsidR="002076A7" w:rsidRPr="00A67E42">
              <w:rPr>
                <w:rFonts w:eastAsia="MS ??" w:cstheme="minorHAnsi"/>
                <w:b/>
                <w:lang w:eastAsia="en-GB"/>
              </w:rPr>
              <w:t>:</w:t>
            </w:r>
          </w:p>
          <w:p w14:paraId="7574E8DB" w14:textId="2781F4C9" w:rsidR="00F07A1B" w:rsidRPr="00F07A1B" w:rsidRDefault="00F07A1B" w:rsidP="00F07A1B">
            <w:pPr>
              <w:pStyle w:val="ListParagraph"/>
              <w:numPr>
                <w:ilvl w:val="0"/>
                <w:numId w:val="18"/>
              </w:numPr>
              <w:contextualSpacing/>
            </w:pPr>
            <w:r>
              <w:rPr>
                <w:lang w:val="en-US"/>
              </w:rPr>
              <w:t>Provide t</w:t>
            </w:r>
            <w:r w:rsidRPr="009C407F">
              <w:rPr>
                <w:lang w:val="en-US"/>
              </w:rPr>
              <w:t xml:space="preserve">echnical oversight of private sector housing, environmental health and safety, licensing, grant surveying and building </w:t>
            </w:r>
            <w:proofErr w:type="gramStart"/>
            <w:r w:rsidRPr="009C407F">
              <w:rPr>
                <w:lang w:val="en-US"/>
              </w:rPr>
              <w:t>control</w:t>
            </w:r>
            <w:proofErr w:type="gramEnd"/>
          </w:p>
          <w:p w14:paraId="1C1DDFE7" w14:textId="3C6F0929" w:rsidR="002076A7" w:rsidRPr="00A67E42" w:rsidRDefault="002076A7" w:rsidP="00F07A1B">
            <w:pPr>
              <w:numPr>
                <w:ilvl w:val="0"/>
                <w:numId w:val="18"/>
              </w:numPr>
              <w:spacing w:before="30" w:after="0" w:line="240" w:lineRule="auto"/>
              <w:rPr>
                <w:rFonts w:eastAsia="MS ??" w:cstheme="minorHAnsi"/>
                <w:lang w:eastAsia="en-GB"/>
              </w:rPr>
            </w:pPr>
            <w:r w:rsidRPr="00A67E42">
              <w:rPr>
                <w:rFonts w:eastAsia="MS ??" w:cstheme="minorHAnsi"/>
                <w:lang w:eastAsia="en-GB"/>
              </w:rPr>
              <w:t>Deliver customer-focused specialist advice</w:t>
            </w:r>
            <w:r w:rsidR="00C7285E">
              <w:rPr>
                <w:rFonts w:eastAsia="MS ??" w:cstheme="minorHAnsi"/>
                <w:lang w:eastAsia="en-GB"/>
              </w:rPr>
              <w:t>,</w:t>
            </w:r>
            <w:r w:rsidRPr="00A67E42">
              <w:rPr>
                <w:rFonts w:eastAsia="MS ??" w:cstheme="minorHAnsi"/>
                <w:lang w:eastAsia="en-GB"/>
              </w:rPr>
              <w:t xml:space="preserve"> services</w:t>
            </w:r>
            <w:r w:rsidR="004D6BD6">
              <w:rPr>
                <w:rFonts w:eastAsia="MS ??" w:cstheme="minorHAnsi"/>
                <w:lang w:eastAsia="en-GB"/>
              </w:rPr>
              <w:t xml:space="preserve"> and enforcement</w:t>
            </w:r>
            <w:r w:rsidRPr="00A67E42">
              <w:rPr>
                <w:rFonts w:eastAsia="MS ??" w:cstheme="minorHAnsi"/>
                <w:lang w:eastAsia="en-GB"/>
              </w:rPr>
              <w:t xml:space="preserve"> for one area of specialism, keeping up to date with current and emerging legislation, best practice and policy to ensure continuous development and improvement in services</w:t>
            </w:r>
          </w:p>
          <w:p w14:paraId="05943F68" w14:textId="03FD90DA" w:rsidR="002076A7" w:rsidRPr="00A67E42" w:rsidRDefault="002076A7" w:rsidP="00F07A1B">
            <w:pPr>
              <w:numPr>
                <w:ilvl w:val="0"/>
                <w:numId w:val="18"/>
              </w:numPr>
              <w:spacing w:before="30" w:after="0" w:line="240" w:lineRule="auto"/>
              <w:rPr>
                <w:rFonts w:eastAsia="MS ??" w:cstheme="minorHAnsi"/>
                <w:b/>
                <w:lang w:eastAsia="en-GB"/>
              </w:rPr>
            </w:pPr>
            <w:r w:rsidRPr="00A67E42">
              <w:rPr>
                <w:rFonts w:eastAsia="MS ??" w:cstheme="minorHAnsi"/>
                <w:lang w:eastAsia="en-GB"/>
              </w:rPr>
              <w:t>Ensure personal, professional development is maintained to the required standards</w:t>
            </w:r>
          </w:p>
          <w:p w14:paraId="23513613" w14:textId="68E65611" w:rsidR="002076A7" w:rsidRPr="00A67E42" w:rsidRDefault="002076A7" w:rsidP="00F07A1B">
            <w:pPr>
              <w:pStyle w:val="ListParagraph"/>
              <w:numPr>
                <w:ilvl w:val="0"/>
                <w:numId w:val="18"/>
              </w:numPr>
              <w:spacing w:before="30"/>
              <w:contextualSpacing/>
            </w:pPr>
            <w:r w:rsidRPr="00A67E42">
              <w:t xml:space="preserve">Working collaboratively with colleagues across the organisation, </w:t>
            </w:r>
            <w:r w:rsidR="00262859">
              <w:t>m</w:t>
            </w:r>
            <w:r w:rsidRPr="00A67E42">
              <w:t>embers and managing key relationships e.g. with members, partners, other stakeholders.</w:t>
            </w:r>
          </w:p>
          <w:p w14:paraId="7D9440B4" w14:textId="77777777" w:rsidR="002076A7" w:rsidRPr="00130305" w:rsidRDefault="002076A7" w:rsidP="00F07A1B">
            <w:pPr>
              <w:numPr>
                <w:ilvl w:val="0"/>
                <w:numId w:val="18"/>
              </w:numPr>
              <w:spacing w:before="30" w:after="0" w:line="240" w:lineRule="auto"/>
              <w:rPr>
                <w:rFonts w:eastAsia="MS ??" w:cstheme="minorHAnsi"/>
                <w:bCs/>
                <w:lang w:eastAsia="en-GB"/>
              </w:rPr>
            </w:pPr>
            <w:r w:rsidRPr="00A67E42">
              <w:rPr>
                <w:rFonts w:eastAsia="MS ??" w:cs="Times New Roman"/>
                <w:lang w:eastAsia="en-GB"/>
              </w:rPr>
              <w:t xml:space="preserve">Access and accurately update all relevant information systems, both customer and back office ensuring that the master customer record is updated and maintained through </w:t>
            </w:r>
            <w:r w:rsidRPr="00130305">
              <w:rPr>
                <w:rFonts w:eastAsia="MS ??" w:cs="Times New Roman"/>
                <w:lang w:eastAsia="en-GB"/>
              </w:rPr>
              <w:t>verification and validation, and in accordance with Data Protection principles</w:t>
            </w:r>
          </w:p>
          <w:p w14:paraId="07480631" w14:textId="77777777" w:rsidR="00E35D78" w:rsidRPr="00130305" w:rsidRDefault="00733411" w:rsidP="00733411">
            <w:pPr>
              <w:pStyle w:val="ListParagraph"/>
              <w:numPr>
                <w:ilvl w:val="0"/>
                <w:numId w:val="18"/>
              </w:numPr>
              <w:rPr>
                <w:rFonts w:cs="Arial"/>
                <w:iCs/>
              </w:rPr>
            </w:pPr>
            <w:r w:rsidRPr="00130305">
              <w:rPr>
                <w:rFonts w:cs="Arial"/>
                <w:iCs/>
              </w:rPr>
              <w:t>Responding to customer calls including litter and dog waste in the street, fly tipping and bins being left out</w:t>
            </w:r>
          </w:p>
          <w:p w14:paraId="49790699" w14:textId="0D8A0032" w:rsidR="00733411" w:rsidRPr="00130305" w:rsidRDefault="00E35D78" w:rsidP="00E35D78">
            <w:pPr>
              <w:pStyle w:val="ListParagraph"/>
              <w:numPr>
                <w:ilvl w:val="0"/>
                <w:numId w:val="18"/>
              </w:numPr>
              <w:rPr>
                <w:rFonts w:cs="Arial"/>
                <w:iCs/>
              </w:rPr>
            </w:pPr>
            <w:r w:rsidRPr="00130305">
              <w:rPr>
                <w:rFonts w:cs="Arial"/>
                <w:iCs/>
              </w:rPr>
              <w:t>Contribute to the Council’s legal duty under the Crime and Disorder Act 1998, Environmental Protection Act and Policing and Antisocial Behaviour Act 2014 and any other current or future legislation that would assist the post holder to complete their task.</w:t>
            </w:r>
            <w:r w:rsidR="00733411" w:rsidRPr="00130305">
              <w:rPr>
                <w:rFonts w:cs="Arial"/>
                <w:iCs/>
              </w:rPr>
              <w:t xml:space="preserve"> </w:t>
            </w:r>
          </w:p>
          <w:p w14:paraId="381ACD82" w14:textId="2A6815FC" w:rsidR="00733411" w:rsidRPr="004E3BEF" w:rsidRDefault="00130305" w:rsidP="002076A7">
            <w:pPr>
              <w:pStyle w:val="ListParagraph"/>
              <w:numPr>
                <w:ilvl w:val="0"/>
                <w:numId w:val="18"/>
              </w:numPr>
              <w:rPr>
                <w:rFonts w:cs="Arial"/>
                <w:iCs/>
              </w:rPr>
            </w:pPr>
            <w:r w:rsidRPr="00130305">
              <w:rPr>
                <w:rFonts w:cs="Arial"/>
                <w:iCs/>
              </w:rPr>
              <w:t>To become an accredited officer under the Community Safety Accreditation Scheme (CSAS)</w:t>
            </w:r>
          </w:p>
          <w:p w14:paraId="33C9B374" w14:textId="77777777" w:rsidR="002076A7" w:rsidRDefault="002076A7" w:rsidP="002076A7">
            <w:pPr>
              <w:spacing w:after="0"/>
              <w:rPr>
                <w:rFonts w:eastAsia="MS ??" w:cstheme="minorHAnsi"/>
                <w:b/>
                <w:lang w:eastAsia="en-GB"/>
              </w:rPr>
            </w:pPr>
          </w:p>
          <w:p w14:paraId="5BF633EB" w14:textId="0A97586B" w:rsidR="002076A7" w:rsidRPr="00887503" w:rsidRDefault="00DC4FF7" w:rsidP="002076A7">
            <w:pPr>
              <w:spacing w:after="0"/>
              <w:rPr>
                <w:rFonts w:eastAsia="MS ??" w:cstheme="minorHAnsi"/>
                <w:b/>
                <w:lang w:eastAsia="en-GB"/>
              </w:rPr>
            </w:pPr>
            <w:r>
              <w:rPr>
                <w:rFonts w:eastAsia="MS ??" w:cstheme="minorHAnsi"/>
                <w:b/>
                <w:lang w:eastAsia="en-GB"/>
              </w:rPr>
              <w:t>Compliance Officer</w:t>
            </w:r>
            <w:r w:rsidR="002076A7">
              <w:rPr>
                <w:rFonts w:eastAsia="MS ??" w:cstheme="minorHAnsi"/>
                <w:b/>
                <w:lang w:eastAsia="en-GB"/>
              </w:rPr>
              <w:t xml:space="preserve"> Level 2 </w:t>
            </w:r>
            <w:r w:rsidR="002076A7" w:rsidRPr="00887503">
              <w:rPr>
                <w:rFonts w:eastAsia="MS ??" w:cstheme="minorHAnsi"/>
                <w:b/>
                <w:lang w:eastAsia="en-GB"/>
              </w:rPr>
              <w:t>(i</w:t>
            </w:r>
            <w:r w:rsidR="002076A7" w:rsidRPr="00887503">
              <w:rPr>
                <w:b/>
              </w:rPr>
              <w:t>n addition to the above</w:t>
            </w:r>
            <w:r w:rsidR="002076A7">
              <w:rPr>
                <w:b/>
              </w:rPr>
              <w:t>)</w:t>
            </w:r>
            <w:r w:rsidR="002076A7" w:rsidRPr="00887503">
              <w:rPr>
                <w:b/>
              </w:rPr>
              <w:t>:</w:t>
            </w:r>
          </w:p>
          <w:p w14:paraId="0F32A2DA" w14:textId="77777777" w:rsidR="002076A7" w:rsidRPr="0001615E" w:rsidRDefault="002076A7" w:rsidP="00F07A1B">
            <w:pPr>
              <w:numPr>
                <w:ilvl w:val="0"/>
                <w:numId w:val="18"/>
              </w:numPr>
              <w:spacing w:before="30" w:after="0" w:line="240" w:lineRule="auto"/>
              <w:rPr>
                <w:rFonts w:eastAsia="MS ??" w:cstheme="minorHAnsi"/>
                <w:lang w:eastAsia="en-GB"/>
              </w:rPr>
            </w:pPr>
            <w:r w:rsidRPr="00A67E42">
              <w:rPr>
                <w:rFonts w:eastAsia="MS ??" w:cstheme="minorHAnsi"/>
                <w:lang w:eastAsia="en-GB"/>
              </w:rPr>
              <w:t>Manage complex or contentious applications, cases and inspections that will require an understanding of one specialist area, processes and compliance, regulations and legislation, acting as the single point of contact for customers on those cases, attending court as appropriate</w:t>
            </w:r>
          </w:p>
          <w:p w14:paraId="249E4EED" w14:textId="77777777" w:rsidR="002076A7" w:rsidRDefault="002076A7" w:rsidP="00F07A1B">
            <w:pPr>
              <w:pStyle w:val="ListParagraph"/>
              <w:numPr>
                <w:ilvl w:val="0"/>
                <w:numId w:val="18"/>
              </w:numPr>
              <w:spacing w:before="30"/>
              <w:contextualSpacing/>
              <w:rPr>
                <w:rFonts w:cstheme="minorHAnsi"/>
              </w:rPr>
            </w:pPr>
            <w:r w:rsidRPr="00A67E42">
              <w:rPr>
                <w:rFonts w:cstheme="minorHAnsi"/>
              </w:rPr>
              <w:t>Acting as member of corporate or community project teams - providing specialist advice and input</w:t>
            </w:r>
          </w:p>
          <w:p w14:paraId="6846A9BF" w14:textId="77777777" w:rsidR="002076A7" w:rsidRDefault="002076A7" w:rsidP="00F07A1B">
            <w:pPr>
              <w:pStyle w:val="ListParagraph"/>
              <w:numPr>
                <w:ilvl w:val="0"/>
                <w:numId w:val="18"/>
              </w:numPr>
              <w:spacing w:before="30"/>
              <w:contextualSpacing/>
              <w:rPr>
                <w:rFonts w:cstheme="minorHAnsi"/>
              </w:rPr>
            </w:pPr>
            <w:r>
              <w:rPr>
                <w:rFonts w:cstheme="minorHAnsi"/>
              </w:rPr>
              <w:t>Provide functional guidance to customer service advisors and caseworkers for at least one area of specialism</w:t>
            </w:r>
          </w:p>
          <w:p w14:paraId="79EAE172" w14:textId="77777777" w:rsidR="002076A7" w:rsidRDefault="002076A7" w:rsidP="002076A7">
            <w:pPr>
              <w:spacing w:before="30"/>
              <w:contextualSpacing/>
              <w:rPr>
                <w:rFonts w:cstheme="minorHAnsi"/>
              </w:rPr>
            </w:pPr>
          </w:p>
          <w:p w14:paraId="42D7C32E" w14:textId="70BC05B1" w:rsidR="002076A7" w:rsidRPr="00887503" w:rsidRDefault="009D01B1" w:rsidP="002076A7">
            <w:pPr>
              <w:spacing w:after="0"/>
              <w:rPr>
                <w:rFonts w:eastAsia="MS ??" w:cstheme="minorHAnsi"/>
                <w:b/>
                <w:lang w:eastAsia="en-GB"/>
              </w:rPr>
            </w:pPr>
            <w:r>
              <w:rPr>
                <w:rFonts w:eastAsia="MS ??" w:cstheme="minorHAnsi"/>
                <w:b/>
                <w:lang w:eastAsia="en-GB"/>
              </w:rPr>
              <w:t>Compliance Officer</w:t>
            </w:r>
            <w:r w:rsidR="002076A7">
              <w:rPr>
                <w:rFonts w:eastAsia="MS ??" w:cstheme="minorHAnsi"/>
                <w:b/>
                <w:lang w:eastAsia="en-GB"/>
              </w:rPr>
              <w:t xml:space="preserve"> Level 3 </w:t>
            </w:r>
            <w:r w:rsidR="002076A7" w:rsidRPr="00887503">
              <w:rPr>
                <w:rFonts w:eastAsia="MS ??" w:cstheme="minorHAnsi"/>
                <w:b/>
                <w:lang w:eastAsia="en-GB"/>
              </w:rPr>
              <w:t>(i</w:t>
            </w:r>
            <w:r w:rsidR="002076A7" w:rsidRPr="00887503">
              <w:rPr>
                <w:b/>
              </w:rPr>
              <w:t>n addition to the above</w:t>
            </w:r>
            <w:r w:rsidR="002076A7">
              <w:rPr>
                <w:b/>
              </w:rPr>
              <w:t>)</w:t>
            </w:r>
            <w:r w:rsidR="002076A7" w:rsidRPr="00887503">
              <w:rPr>
                <w:b/>
              </w:rPr>
              <w:t>:</w:t>
            </w:r>
          </w:p>
          <w:p w14:paraId="6A67A3C9" w14:textId="4A71F7D6" w:rsidR="002076A7" w:rsidRPr="00AA0D00" w:rsidRDefault="002076A7" w:rsidP="00F07A1B">
            <w:pPr>
              <w:pStyle w:val="ListParagraph"/>
              <w:numPr>
                <w:ilvl w:val="0"/>
                <w:numId w:val="18"/>
              </w:numPr>
              <w:rPr>
                <w:rFonts w:eastAsia="MS ??" w:cstheme="minorHAnsi"/>
                <w:b/>
                <w:lang w:eastAsia="en-GB"/>
              </w:rPr>
            </w:pPr>
            <w:r>
              <w:rPr>
                <w:rFonts w:eastAsia="MS ??" w:cstheme="minorHAnsi"/>
                <w:lang w:eastAsia="en-GB"/>
              </w:rPr>
              <w:t xml:space="preserve">Owning key professional and technical stakeholder relationships on behalf of the </w:t>
            </w:r>
            <w:r w:rsidR="00C94761">
              <w:rPr>
                <w:rFonts w:eastAsia="MS ??" w:cstheme="minorHAnsi"/>
                <w:lang w:eastAsia="en-GB"/>
              </w:rPr>
              <w:t>C</w:t>
            </w:r>
            <w:r>
              <w:rPr>
                <w:rFonts w:eastAsia="MS ??" w:cstheme="minorHAnsi"/>
                <w:lang w:eastAsia="en-GB"/>
              </w:rPr>
              <w:t>ouncil relevant to day-to-day delivery of services or projects</w:t>
            </w:r>
          </w:p>
          <w:p w14:paraId="3554ABA3" w14:textId="7001C66C" w:rsidR="00A62C81" w:rsidRDefault="002076A7" w:rsidP="00C43F4A">
            <w:pPr>
              <w:pStyle w:val="ListParagraph"/>
              <w:numPr>
                <w:ilvl w:val="0"/>
                <w:numId w:val="18"/>
              </w:numPr>
              <w:spacing w:before="30" w:after="30"/>
              <w:contextualSpacing/>
              <w:rPr>
                <w:rFonts w:eastAsia="MS ??" w:cstheme="minorHAnsi"/>
                <w:lang w:eastAsia="en-GB"/>
              </w:rPr>
            </w:pPr>
            <w:r>
              <w:rPr>
                <w:rFonts w:eastAsia="MS ??" w:cstheme="minorHAnsi"/>
                <w:lang w:eastAsia="en-GB"/>
              </w:rPr>
              <w:t>Provide functional guidance of complex or contentious applications, cases and inspections in at least one specialist area</w:t>
            </w:r>
          </w:p>
          <w:p w14:paraId="0F2609F5" w14:textId="77777777" w:rsidR="00C43F4A" w:rsidRPr="00C43F4A" w:rsidRDefault="00C43F4A" w:rsidP="00C43F4A">
            <w:pPr>
              <w:pStyle w:val="ListParagraph"/>
              <w:spacing w:before="30" w:after="30"/>
              <w:contextualSpacing/>
              <w:rPr>
                <w:rFonts w:eastAsia="MS ??" w:cstheme="minorHAnsi"/>
                <w:lang w:eastAsia="en-GB"/>
              </w:rPr>
            </w:pPr>
          </w:p>
          <w:p w14:paraId="12B85B76" w14:textId="62263A65" w:rsidR="00A62C81" w:rsidRPr="00984530" w:rsidRDefault="724C441A" w:rsidP="724C441A">
            <w:pPr>
              <w:pStyle w:val="ListParagraph"/>
              <w:tabs>
                <w:tab w:val="left" w:pos="720"/>
              </w:tabs>
              <w:ind w:left="0"/>
              <w:jc w:val="center"/>
              <w:rPr>
                <w:rFonts w:eastAsia="Arial" w:cs="Arial"/>
                <w:b/>
                <w:bCs/>
              </w:rPr>
            </w:pPr>
            <w:r w:rsidRPr="724C441A">
              <w:rPr>
                <w:rFonts w:eastAsia="Arial" w:cs="Arial"/>
                <w:b/>
                <w:bCs/>
              </w:rPr>
              <w:t>Appointment and progression through grades will be based on the needs of the business</w:t>
            </w:r>
          </w:p>
        </w:tc>
      </w:tr>
    </w:tbl>
    <w:p w14:paraId="29D7B791"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E97406" w:rsidRPr="00E500DF" w14:paraId="3AAF9454" w14:textId="77777777" w:rsidTr="003D2096">
        <w:trPr>
          <w:trHeight w:val="441"/>
          <w:tblHeader/>
        </w:trPr>
        <w:tc>
          <w:tcPr>
            <w:tcW w:w="10031" w:type="dxa"/>
            <w:gridSpan w:val="2"/>
            <w:shd w:val="clear" w:color="auto" w:fill="D9D9D9" w:themeFill="background1" w:themeFillShade="D9"/>
            <w:vAlign w:val="center"/>
          </w:tcPr>
          <w:p w14:paraId="53A9F883" w14:textId="77777777" w:rsidR="00E97406" w:rsidRPr="00E500DF" w:rsidRDefault="00E97406" w:rsidP="00494784">
            <w:pPr>
              <w:spacing w:after="0"/>
              <w:rPr>
                <w:rFonts w:cs="Arial"/>
              </w:rPr>
            </w:pPr>
            <w:r>
              <w:rPr>
                <w:rFonts w:cs="Arial"/>
                <w:b/>
              </w:rPr>
              <w:t>Key Objectives</w:t>
            </w:r>
          </w:p>
        </w:tc>
      </w:tr>
      <w:tr w:rsidR="00B24DC0" w:rsidRPr="00E500DF" w14:paraId="7249E5CC" w14:textId="77777777" w:rsidTr="0066116B">
        <w:trPr>
          <w:trHeight w:val="510"/>
        </w:trPr>
        <w:tc>
          <w:tcPr>
            <w:tcW w:w="3948" w:type="dxa"/>
            <w:shd w:val="clear" w:color="auto" w:fill="D9D9D9" w:themeFill="background1" w:themeFillShade="D9"/>
            <w:tcMar>
              <w:top w:w="0" w:type="dxa"/>
              <w:bottom w:w="0" w:type="dxa"/>
            </w:tcMar>
            <w:vAlign w:val="center"/>
          </w:tcPr>
          <w:p w14:paraId="7CDA3314" w14:textId="5CB6931E" w:rsidR="00B24DC0" w:rsidRPr="006B0857" w:rsidRDefault="00B24DC0" w:rsidP="00B24DC0">
            <w:pPr>
              <w:pStyle w:val="NoSpacing"/>
              <w:rPr>
                <w:b/>
                <w:bCs/>
              </w:rPr>
            </w:pPr>
            <w:r w:rsidRPr="006B0857">
              <w:rPr>
                <w:b/>
                <w:bCs/>
              </w:rPr>
              <w:t>Working with customers</w:t>
            </w:r>
          </w:p>
        </w:tc>
        <w:tc>
          <w:tcPr>
            <w:tcW w:w="6083" w:type="dxa"/>
            <w:shd w:val="clear" w:color="auto" w:fill="auto"/>
            <w:tcMar>
              <w:top w:w="113" w:type="dxa"/>
              <w:bottom w:w="113" w:type="dxa"/>
            </w:tcMar>
            <w:vAlign w:val="center"/>
          </w:tcPr>
          <w:p w14:paraId="4FB3A960" w14:textId="77777777" w:rsidR="00B24DC0" w:rsidRPr="004E0AA3" w:rsidRDefault="00B24DC0" w:rsidP="00B24DC0">
            <w:pPr>
              <w:rPr>
                <w:rFonts w:cs="Arial"/>
              </w:rPr>
            </w:pPr>
            <w:r w:rsidRPr="004E0AA3">
              <w:rPr>
                <w:rFonts w:cs="Arial"/>
              </w:rPr>
              <w:t xml:space="preserve">Able to identify and develop opportunities </w:t>
            </w:r>
            <w:r>
              <w:rPr>
                <w:rFonts w:cs="Arial"/>
              </w:rPr>
              <w:t xml:space="preserve">to </w:t>
            </w:r>
            <w:r w:rsidRPr="004E0AA3">
              <w:rPr>
                <w:rFonts w:cs="Arial"/>
              </w:rPr>
              <w:t>improv</w:t>
            </w:r>
            <w:r>
              <w:rPr>
                <w:rFonts w:cs="Arial"/>
              </w:rPr>
              <w:t>e</w:t>
            </w:r>
            <w:r w:rsidRPr="004E0AA3">
              <w:rPr>
                <w:rFonts w:cs="Arial"/>
              </w:rPr>
              <w:t xml:space="preserve"> the customer journey</w:t>
            </w:r>
            <w:r>
              <w:rPr>
                <w:rFonts w:cs="Arial"/>
              </w:rPr>
              <w:t xml:space="preserve">. </w:t>
            </w:r>
            <w:r w:rsidRPr="004E0AA3">
              <w:rPr>
                <w:rFonts w:cs="Arial"/>
              </w:rPr>
              <w:t xml:space="preserve">Champion own ideas for </w:t>
            </w:r>
            <w:r>
              <w:rPr>
                <w:rFonts w:cs="Arial"/>
              </w:rPr>
              <w:t xml:space="preserve">the improvement of </w:t>
            </w:r>
            <w:r w:rsidRPr="004E0AA3">
              <w:rPr>
                <w:rFonts w:cs="Arial"/>
              </w:rPr>
              <w:t>service</w:t>
            </w:r>
            <w:r>
              <w:rPr>
                <w:rFonts w:cs="Arial"/>
              </w:rPr>
              <w:t xml:space="preserve"> and </w:t>
            </w:r>
            <w:r w:rsidRPr="004E0AA3">
              <w:rPr>
                <w:rFonts w:cs="Arial"/>
              </w:rPr>
              <w:t>process</w:t>
            </w:r>
            <w:r>
              <w:rPr>
                <w:rFonts w:cs="Arial"/>
              </w:rPr>
              <w:t>es.</w:t>
            </w:r>
          </w:p>
          <w:p w14:paraId="7A06CF41" w14:textId="3A75AAEE" w:rsidR="00B24DC0" w:rsidRPr="00E500DF" w:rsidRDefault="00B24DC0" w:rsidP="00B24DC0">
            <w:pPr>
              <w:pStyle w:val="NoSpacing"/>
            </w:pPr>
            <w:r w:rsidRPr="004E0AA3">
              <w:rPr>
                <w:rFonts w:cs="Arial"/>
              </w:rPr>
              <w:t>Develop digital and self</w:t>
            </w:r>
            <w:r>
              <w:rPr>
                <w:rFonts w:cs="Arial"/>
              </w:rPr>
              <w:t>-service channels and implement</w:t>
            </w:r>
            <w:r w:rsidRPr="004E0AA3">
              <w:rPr>
                <w:rFonts w:cs="Arial"/>
              </w:rPr>
              <w:t xml:space="preserve"> customer enabling and prevention opportunities</w:t>
            </w:r>
            <w:r>
              <w:rPr>
                <w:rFonts w:cs="Arial"/>
              </w:rPr>
              <w:t>.</w:t>
            </w:r>
          </w:p>
        </w:tc>
      </w:tr>
      <w:tr w:rsidR="00B24DC0" w:rsidRPr="00E500DF" w14:paraId="393609BF" w14:textId="77777777" w:rsidTr="0066116B">
        <w:trPr>
          <w:trHeight w:val="510"/>
        </w:trPr>
        <w:tc>
          <w:tcPr>
            <w:tcW w:w="3948" w:type="dxa"/>
            <w:shd w:val="clear" w:color="auto" w:fill="D9D9D9" w:themeFill="background1" w:themeFillShade="D9"/>
            <w:tcMar>
              <w:top w:w="0" w:type="dxa"/>
              <w:bottom w:w="0" w:type="dxa"/>
            </w:tcMar>
            <w:vAlign w:val="center"/>
          </w:tcPr>
          <w:p w14:paraId="1801C69C" w14:textId="50D4CC4C" w:rsidR="00B24DC0" w:rsidRPr="006B0857" w:rsidRDefault="00B24DC0" w:rsidP="00B24DC0">
            <w:pPr>
              <w:pStyle w:val="NoSpacing"/>
              <w:rPr>
                <w:b/>
                <w:bCs/>
              </w:rPr>
            </w:pPr>
            <w:r w:rsidRPr="006B0857">
              <w:rPr>
                <w:b/>
                <w:bCs/>
              </w:rPr>
              <w:lastRenderedPageBreak/>
              <w:t>Working towards the Corporate Plan</w:t>
            </w:r>
          </w:p>
        </w:tc>
        <w:tc>
          <w:tcPr>
            <w:tcW w:w="6083" w:type="dxa"/>
            <w:shd w:val="clear" w:color="auto" w:fill="auto"/>
            <w:tcMar>
              <w:top w:w="113" w:type="dxa"/>
              <w:bottom w:w="113" w:type="dxa"/>
            </w:tcMar>
            <w:vAlign w:val="center"/>
          </w:tcPr>
          <w:p w14:paraId="4F2B4B3F" w14:textId="52285963" w:rsidR="00B24DC0" w:rsidRDefault="00B24DC0" w:rsidP="00B24DC0">
            <w:pPr>
              <w:rPr>
                <w:rFonts w:cs="Arial"/>
              </w:rPr>
            </w:pPr>
            <w:r>
              <w:rPr>
                <w:rFonts w:cs="Arial"/>
              </w:rPr>
              <w:t xml:space="preserve">Contribute to Corporate Plan and the development of associated plans and policies. </w:t>
            </w:r>
          </w:p>
          <w:p w14:paraId="172D201F" w14:textId="4AF2811C" w:rsidR="00B24DC0" w:rsidRPr="00E500DF" w:rsidRDefault="00B24DC0" w:rsidP="00B24DC0">
            <w:pPr>
              <w:pStyle w:val="NoSpacing"/>
            </w:pPr>
            <w:r>
              <w:rPr>
                <w:rFonts w:cs="Arial"/>
              </w:rPr>
              <w:t>D</w:t>
            </w:r>
            <w:r w:rsidRPr="004E0AA3">
              <w:rPr>
                <w:rFonts w:cs="Arial"/>
              </w:rPr>
              <w:t>eliver</w:t>
            </w:r>
            <w:r>
              <w:rPr>
                <w:rFonts w:cs="Arial"/>
              </w:rPr>
              <w:t xml:space="preserve"> </w:t>
            </w:r>
            <w:r w:rsidRPr="004E0AA3">
              <w:rPr>
                <w:rFonts w:cs="Arial"/>
              </w:rPr>
              <w:t>agreed objectives and services ass</w:t>
            </w:r>
            <w:r>
              <w:rPr>
                <w:rFonts w:cs="Arial"/>
              </w:rPr>
              <w:t>ociated with the Corporate Plan.</w:t>
            </w:r>
            <w:r w:rsidRPr="004E0AA3">
              <w:rPr>
                <w:rFonts w:cs="Arial"/>
              </w:rPr>
              <w:t xml:space="preserve"> </w:t>
            </w:r>
          </w:p>
        </w:tc>
      </w:tr>
      <w:tr w:rsidR="00B24DC0" w:rsidRPr="00E500DF" w14:paraId="0ABA3839" w14:textId="77777777" w:rsidTr="0066116B">
        <w:trPr>
          <w:trHeight w:val="510"/>
        </w:trPr>
        <w:tc>
          <w:tcPr>
            <w:tcW w:w="3948" w:type="dxa"/>
            <w:shd w:val="clear" w:color="auto" w:fill="D9D9D9" w:themeFill="background1" w:themeFillShade="D9"/>
            <w:tcMar>
              <w:top w:w="113" w:type="dxa"/>
              <w:bottom w:w="113" w:type="dxa"/>
            </w:tcMar>
            <w:vAlign w:val="center"/>
          </w:tcPr>
          <w:p w14:paraId="6ED678D5" w14:textId="58E6D3E9" w:rsidR="00B24DC0" w:rsidRPr="006B0857" w:rsidRDefault="00B24DC0" w:rsidP="00B24DC0">
            <w:pPr>
              <w:pStyle w:val="NoSpacing"/>
              <w:rPr>
                <w:b/>
                <w:bCs/>
              </w:rPr>
            </w:pPr>
            <w:r w:rsidRPr="006B0857">
              <w:rPr>
                <w:b/>
                <w:bCs/>
              </w:rPr>
              <w:t>Knowledge of services</w:t>
            </w:r>
          </w:p>
        </w:tc>
        <w:tc>
          <w:tcPr>
            <w:tcW w:w="6083" w:type="dxa"/>
            <w:shd w:val="clear" w:color="auto" w:fill="auto"/>
            <w:tcMar>
              <w:top w:w="113" w:type="dxa"/>
              <w:bottom w:w="113" w:type="dxa"/>
            </w:tcMar>
            <w:vAlign w:val="center"/>
          </w:tcPr>
          <w:p w14:paraId="34E68648" w14:textId="2CDA60F4" w:rsidR="00B24DC0" w:rsidRPr="00F71232" w:rsidRDefault="00B24DC0" w:rsidP="00B24DC0">
            <w:pPr>
              <w:pStyle w:val="NoSpacing"/>
            </w:pPr>
            <w:r w:rsidRPr="004E0AA3">
              <w:rPr>
                <w:rFonts w:cs="Arial"/>
              </w:rPr>
              <w:t xml:space="preserve">In-depth understanding of specialist area, being </w:t>
            </w:r>
            <w:r>
              <w:rPr>
                <w:rFonts w:cs="Arial"/>
              </w:rPr>
              <w:t xml:space="preserve">professionally </w:t>
            </w:r>
            <w:r w:rsidRPr="004E0AA3">
              <w:rPr>
                <w:rFonts w:cs="Arial"/>
              </w:rPr>
              <w:t xml:space="preserve">qualified in one </w:t>
            </w:r>
            <w:r>
              <w:rPr>
                <w:rFonts w:cs="Arial"/>
              </w:rPr>
              <w:t xml:space="preserve">and </w:t>
            </w:r>
            <w:r w:rsidR="00957EC7">
              <w:rPr>
                <w:rFonts w:cs="Arial"/>
              </w:rPr>
              <w:t xml:space="preserve">having a </w:t>
            </w:r>
            <w:r>
              <w:rPr>
                <w:rFonts w:cs="Arial"/>
              </w:rPr>
              <w:t>good understanding of the operation of another.</w:t>
            </w:r>
          </w:p>
        </w:tc>
      </w:tr>
      <w:tr w:rsidR="00B24DC0" w:rsidRPr="00E500DF" w14:paraId="6B00DD51" w14:textId="77777777" w:rsidTr="0066116B">
        <w:trPr>
          <w:trHeight w:val="510"/>
        </w:trPr>
        <w:tc>
          <w:tcPr>
            <w:tcW w:w="3948" w:type="dxa"/>
            <w:shd w:val="clear" w:color="auto" w:fill="D9D9D9" w:themeFill="background1" w:themeFillShade="D9"/>
            <w:tcMar>
              <w:top w:w="0" w:type="dxa"/>
              <w:bottom w:w="0" w:type="dxa"/>
            </w:tcMar>
            <w:vAlign w:val="center"/>
          </w:tcPr>
          <w:p w14:paraId="6920BEF9" w14:textId="73C9971A" w:rsidR="00B24DC0" w:rsidRPr="006B0857" w:rsidRDefault="00B24DC0" w:rsidP="00B24DC0">
            <w:pPr>
              <w:pStyle w:val="NoSpacing"/>
              <w:rPr>
                <w:b/>
                <w:bCs/>
              </w:rPr>
            </w:pPr>
            <w:r w:rsidRPr="006B0857">
              <w:rPr>
                <w:b/>
                <w:bCs/>
              </w:rPr>
              <w:t>Using systems effectively</w:t>
            </w:r>
          </w:p>
        </w:tc>
        <w:tc>
          <w:tcPr>
            <w:tcW w:w="6083" w:type="dxa"/>
            <w:shd w:val="clear" w:color="auto" w:fill="auto"/>
            <w:tcMar>
              <w:top w:w="113" w:type="dxa"/>
              <w:bottom w:w="113" w:type="dxa"/>
            </w:tcMar>
            <w:vAlign w:val="center"/>
          </w:tcPr>
          <w:p w14:paraId="284B4773" w14:textId="472F3616" w:rsidR="00B24DC0" w:rsidRPr="00E500DF" w:rsidRDefault="00B24DC0" w:rsidP="00B24DC0">
            <w:pPr>
              <w:pStyle w:val="NoSpacing"/>
            </w:pPr>
            <w:r w:rsidRPr="004E0AA3">
              <w:rPr>
                <w:rFonts w:cs="Arial"/>
              </w:rPr>
              <w:t xml:space="preserve">Advanced skills in </w:t>
            </w:r>
            <w:proofErr w:type="gramStart"/>
            <w:r w:rsidRPr="004E0AA3">
              <w:rPr>
                <w:rFonts w:cs="Arial"/>
              </w:rPr>
              <w:t>a number of</w:t>
            </w:r>
            <w:proofErr w:type="gramEnd"/>
            <w:r w:rsidRPr="004E0AA3">
              <w:rPr>
                <w:rFonts w:cs="Arial"/>
              </w:rPr>
              <w:t xml:space="preserve"> </w:t>
            </w:r>
            <w:r>
              <w:rPr>
                <w:rFonts w:cs="Arial"/>
              </w:rPr>
              <w:t xml:space="preserve">Specialist Services </w:t>
            </w:r>
            <w:r w:rsidRPr="004E0AA3">
              <w:rPr>
                <w:rFonts w:cs="Arial"/>
              </w:rPr>
              <w:t>systems</w:t>
            </w:r>
            <w:r>
              <w:rPr>
                <w:rFonts w:cs="Arial"/>
              </w:rPr>
              <w:t xml:space="preserve"> and proficient in use of </w:t>
            </w:r>
            <w:r w:rsidR="00957EC7">
              <w:rPr>
                <w:rFonts w:cs="Arial"/>
              </w:rPr>
              <w:t>C</w:t>
            </w:r>
            <w:r>
              <w:rPr>
                <w:rFonts w:cs="Arial"/>
              </w:rPr>
              <w:t xml:space="preserve">ustomer </w:t>
            </w:r>
            <w:r w:rsidR="00957EC7">
              <w:rPr>
                <w:rFonts w:cs="Arial"/>
              </w:rPr>
              <w:t>S</w:t>
            </w:r>
            <w:r>
              <w:rPr>
                <w:rFonts w:cs="Arial"/>
              </w:rPr>
              <w:t>ervices systems.</w:t>
            </w:r>
          </w:p>
        </w:tc>
      </w:tr>
    </w:tbl>
    <w:p w14:paraId="3211AAB9" w14:textId="6ACF55F1" w:rsidR="002471EB" w:rsidRDefault="002471EB"/>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55"/>
      </w:tblGrid>
      <w:tr w:rsidR="00701ACD" w:rsidRPr="00E500DF" w14:paraId="58628076" w14:textId="77777777" w:rsidTr="00525CA1">
        <w:trPr>
          <w:trHeight w:val="411"/>
          <w:tblHeader/>
        </w:trPr>
        <w:tc>
          <w:tcPr>
            <w:tcW w:w="10031" w:type="dxa"/>
            <w:gridSpan w:val="2"/>
            <w:shd w:val="clear" w:color="auto" w:fill="D9D9D9" w:themeFill="background1" w:themeFillShade="D9"/>
            <w:vAlign w:val="center"/>
          </w:tcPr>
          <w:p w14:paraId="1149D44E" w14:textId="77777777" w:rsidR="00701ACD" w:rsidRPr="00E500DF" w:rsidRDefault="00701ACD" w:rsidP="00525CA1">
            <w:pPr>
              <w:spacing w:after="0"/>
              <w:rPr>
                <w:rFonts w:cs="Arial"/>
              </w:rPr>
            </w:pPr>
            <w:r>
              <w:rPr>
                <w:rFonts w:cs="Arial"/>
                <w:b/>
              </w:rPr>
              <w:t>Specific Tasks</w:t>
            </w:r>
          </w:p>
        </w:tc>
      </w:tr>
      <w:tr w:rsidR="00701ACD" w:rsidRPr="00E500DF" w14:paraId="472487E9" w14:textId="77777777" w:rsidTr="0017383D">
        <w:trPr>
          <w:trHeight w:val="510"/>
        </w:trPr>
        <w:tc>
          <w:tcPr>
            <w:tcW w:w="3976" w:type="dxa"/>
            <w:shd w:val="clear" w:color="auto" w:fill="D9D9D9" w:themeFill="background1" w:themeFillShade="D9"/>
            <w:vAlign w:val="center"/>
          </w:tcPr>
          <w:p w14:paraId="55E71DAF" w14:textId="77777777" w:rsidR="00701ACD" w:rsidRPr="00CE3D94" w:rsidRDefault="00701ACD" w:rsidP="00525CA1">
            <w:pPr>
              <w:rPr>
                <w:rFonts w:cs="Arial"/>
                <w:b/>
              </w:rPr>
            </w:pPr>
            <w:r w:rsidRPr="00CE3D94">
              <w:rPr>
                <w:rFonts w:cs="Arial"/>
                <w:b/>
              </w:rPr>
              <w:t xml:space="preserve">Case </w:t>
            </w:r>
            <w:r>
              <w:rPr>
                <w:rFonts w:cs="Arial"/>
                <w:b/>
              </w:rPr>
              <w:t>m</w:t>
            </w:r>
            <w:r w:rsidRPr="00CE3D94">
              <w:rPr>
                <w:rFonts w:cs="Arial"/>
                <w:b/>
              </w:rPr>
              <w:t>anagement skills</w:t>
            </w:r>
          </w:p>
        </w:tc>
        <w:tc>
          <w:tcPr>
            <w:tcW w:w="6055" w:type="dxa"/>
            <w:shd w:val="clear" w:color="auto" w:fill="auto"/>
            <w:tcMar>
              <w:top w:w="113" w:type="dxa"/>
              <w:bottom w:w="113" w:type="dxa"/>
            </w:tcMar>
            <w:vAlign w:val="center"/>
          </w:tcPr>
          <w:p w14:paraId="1E6AB538" w14:textId="77777777" w:rsidR="00701ACD" w:rsidRDefault="00701ACD" w:rsidP="004D15A7">
            <w:pPr>
              <w:spacing w:after="0"/>
              <w:rPr>
                <w:rFonts w:cs="Arial"/>
              </w:rPr>
            </w:pPr>
            <w:r w:rsidRPr="004E0AA3">
              <w:rPr>
                <w:rFonts w:cs="Arial"/>
              </w:rPr>
              <w:t>Lead</w:t>
            </w:r>
            <w:r>
              <w:rPr>
                <w:rFonts w:cs="Arial"/>
              </w:rPr>
              <w:t>/assist/support</w:t>
            </w:r>
            <w:r w:rsidRPr="004E0AA3">
              <w:rPr>
                <w:rFonts w:cs="Arial"/>
              </w:rPr>
              <w:t xml:space="preserve"> </w:t>
            </w:r>
            <w:r>
              <w:rPr>
                <w:rFonts w:cs="Arial"/>
              </w:rPr>
              <w:t xml:space="preserve">a </w:t>
            </w:r>
            <w:r w:rsidRPr="004E0AA3">
              <w:rPr>
                <w:rFonts w:cs="Arial"/>
              </w:rPr>
              <w:t>Communit</w:t>
            </w:r>
            <w:r>
              <w:rPr>
                <w:rFonts w:cs="Arial"/>
              </w:rPr>
              <w:t>y o</w:t>
            </w:r>
            <w:r w:rsidRPr="004E0AA3">
              <w:rPr>
                <w:rFonts w:cs="Arial"/>
              </w:rPr>
              <w:t>f Practice</w:t>
            </w:r>
            <w:r>
              <w:rPr>
                <w:rFonts w:cs="Arial"/>
              </w:rPr>
              <w:t xml:space="preserve"> </w:t>
            </w:r>
            <w:r w:rsidRPr="004E0AA3">
              <w:rPr>
                <w:rFonts w:cs="Arial"/>
              </w:rPr>
              <w:t xml:space="preserve">across </w:t>
            </w:r>
            <w:r>
              <w:rPr>
                <w:rFonts w:cs="Arial"/>
              </w:rPr>
              <w:t xml:space="preserve">Specialist Services. Manage and resolve </w:t>
            </w:r>
            <w:r w:rsidRPr="004E0AA3">
              <w:rPr>
                <w:rFonts w:cs="Arial"/>
              </w:rPr>
              <w:t xml:space="preserve">complex or contentious applications, cases and inspections </w:t>
            </w:r>
            <w:r>
              <w:rPr>
                <w:rFonts w:cs="Arial"/>
              </w:rPr>
              <w:t xml:space="preserve">using </w:t>
            </w:r>
            <w:r w:rsidRPr="004E0AA3">
              <w:rPr>
                <w:rFonts w:cs="Arial"/>
              </w:rPr>
              <w:t>specialist expertise and jud</w:t>
            </w:r>
            <w:r>
              <w:rPr>
                <w:rFonts w:cs="Arial"/>
              </w:rPr>
              <w:t xml:space="preserve">gement, act </w:t>
            </w:r>
            <w:r w:rsidRPr="004E0AA3">
              <w:rPr>
                <w:rFonts w:cs="Arial"/>
              </w:rPr>
              <w:t>as a single</w:t>
            </w:r>
            <w:r>
              <w:rPr>
                <w:rFonts w:cs="Arial"/>
              </w:rPr>
              <w:t xml:space="preserve"> point of contact for customers</w:t>
            </w:r>
            <w:r w:rsidRPr="004E0AA3">
              <w:rPr>
                <w:rFonts w:cs="Arial"/>
              </w:rPr>
              <w:t xml:space="preserve">, </w:t>
            </w:r>
            <w:r>
              <w:rPr>
                <w:rFonts w:cs="Arial"/>
              </w:rPr>
              <w:t xml:space="preserve">and </w:t>
            </w:r>
            <w:r w:rsidRPr="004E0AA3">
              <w:rPr>
                <w:rFonts w:cs="Arial"/>
              </w:rPr>
              <w:t>attend court if necessary</w:t>
            </w:r>
            <w:r>
              <w:rPr>
                <w:rFonts w:cs="Arial"/>
              </w:rPr>
              <w:t xml:space="preserve">. </w:t>
            </w:r>
          </w:p>
          <w:p w14:paraId="7EB6D55F" w14:textId="77777777" w:rsidR="00701ACD" w:rsidRPr="00E500DF" w:rsidRDefault="00701ACD" w:rsidP="004D15A7">
            <w:pPr>
              <w:spacing w:after="0"/>
              <w:rPr>
                <w:rFonts w:cs="Arial"/>
              </w:rPr>
            </w:pPr>
            <w:r>
              <w:rPr>
                <w:rFonts w:cs="Arial"/>
              </w:rPr>
              <w:t xml:space="preserve">Advise </w:t>
            </w:r>
            <w:r w:rsidRPr="004E0AA3">
              <w:rPr>
                <w:rFonts w:cs="Arial"/>
              </w:rPr>
              <w:t>the</w:t>
            </w:r>
            <w:r>
              <w:rPr>
                <w:rFonts w:cs="Arial"/>
              </w:rPr>
              <w:t xml:space="preserve"> Case Management team</w:t>
            </w:r>
            <w:r w:rsidRPr="004E0AA3">
              <w:rPr>
                <w:rFonts w:cs="Arial"/>
              </w:rPr>
              <w:t xml:space="preserve"> on aspects of minor/less contentious applications or cases</w:t>
            </w:r>
            <w:r>
              <w:rPr>
                <w:rFonts w:cs="Arial"/>
              </w:rPr>
              <w:t>.</w:t>
            </w:r>
          </w:p>
        </w:tc>
      </w:tr>
      <w:tr w:rsidR="00701ACD" w:rsidRPr="00F71232" w14:paraId="7B384DA5" w14:textId="77777777" w:rsidTr="0017383D">
        <w:trPr>
          <w:trHeight w:val="510"/>
        </w:trPr>
        <w:tc>
          <w:tcPr>
            <w:tcW w:w="3976" w:type="dxa"/>
            <w:shd w:val="clear" w:color="auto" w:fill="D9D9D9" w:themeFill="background1" w:themeFillShade="D9"/>
            <w:vAlign w:val="center"/>
          </w:tcPr>
          <w:p w14:paraId="5F7ECCC9" w14:textId="77777777" w:rsidR="00701ACD" w:rsidRPr="00CE3D94" w:rsidRDefault="00701ACD" w:rsidP="00525CA1">
            <w:pPr>
              <w:rPr>
                <w:rFonts w:cs="Arial"/>
                <w:b/>
              </w:rPr>
            </w:pPr>
            <w:proofErr w:type="gramStart"/>
            <w:r w:rsidRPr="00CE3D94">
              <w:rPr>
                <w:rFonts w:cs="Arial"/>
                <w:b/>
              </w:rPr>
              <w:t>Team work</w:t>
            </w:r>
            <w:proofErr w:type="gramEnd"/>
            <w:r w:rsidRPr="00CE3D94">
              <w:rPr>
                <w:rFonts w:cs="Arial"/>
                <w:b/>
              </w:rPr>
              <w:t xml:space="preserve"> and working with others</w:t>
            </w:r>
          </w:p>
        </w:tc>
        <w:tc>
          <w:tcPr>
            <w:tcW w:w="6055" w:type="dxa"/>
            <w:shd w:val="clear" w:color="auto" w:fill="auto"/>
            <w:tcMar>
              <w:top w:w="113" w:type="dxa"/>
              <w:bottom w:w="113" w:type="dxa"/>
            </w:tcMar>
            <w:vAlign w:val="center"/>
          </w:tcPr>
          <w:p w14:paraId="1E831E60" w14:textId="77777777" w:rsidR="00701ACD" w:rsidRDefault="00701ACD" w:rsidP="004D15A7">
            <w:pPr>
              <w:spacing w:after="0"/>
              <w:rPr>
                <w:rFonts w:cs="Arial"/>
              </w:rPr>
            </w:pPr>
            <w:r>
              <w:rPr>
                <w:rFonts w:cs="Arial"/>
              </w:rPr>
              <w:t xml:space="preserve">As part of the Specialist Team </w:t>
            </w:r>
            <w:r w:rsidRPr="004E0AA3">
              <w:rPr>
                <w:rFonts w:cs="Arial"/>
              </w:rPr>
              <w:t xml:space="preserve">work collaboratively across the </w:t>
            </w:r>
            <w:r>
              <w:rPr>
                <w:rFonts w:cs="Arial"/>
              </w:rPr>
              <w:t xml:space="preserve">council </w:t>
            </w:r>
            <w:r w:rsidRPr="004E0AA3">
              <w:rPr>
                <w:rFonts w:cs="Arial"/>
              </w:rPr>
              <w:t>to provide a seamless service to customers, collaborat</w:t>
            </w:r>
            <w:r>
              <w:rPr>
                <w:rFonts w:cs="Arial"/>
              </w:rPr>
              <w:t>e</w:t>
            </w:r>
            <w:r w:rsidRPr="004E0AA3">
              <w:rPr>
                <w:rFonts w:cs="Arial"/>
              </w:rPr>
              <w:t xml:space="preserve"> on corporate projects and </w:t>
            </w:r>
            <w:r>
              <w:rPr>
                <w:rFonts w:cs="Arial"/>
              </w:rPr>
              <w:t>engage positively and effectively with members</w:t>
            </w:r>
            <w:r w:rsidRPr="004E0AA3">
              <w:rPr>
                <w:rFonts w:cs="Arial"/>
              </w:rPr>
              <w:t>, partners and other stakeholders</w:t>
            </w:r>
            <w:r>
              <w:rPr>
                <w:rFonts w:cs="Arial"/>
              </w:rPr>
              <w:t>.</w:t>
            </w:r>
            <w:r w:rsidRPr="004E0AA3">
              <w:rPr>
                <w:rFonts w:cs="Arial"/>
              </w:rPr>
              <w:t xml:space="preserve"> </w:t>
            </w:r>
          </w:p>
          <w:p w14:paraId="27311D2C" w14:textId="77777777" w:rsidR="00701ACD" w:rsidRPr="004E0AA3" w:rsidRDefault="00701ACD" w:rsidP="004D15A7">
            <w:pPr>
              <w:spacing w:after="0"/>
              <w:rPr>
                <w:rFonts w:cs="Arial"/>
              </w:rPr>
            </w:pPr>
            <w:r>
              <w:rPr>
                <w:rFonts w:cs="Arial"/>
              </w:rPr>
              <w:t xml:space="preserve">Conduct self and work in ways which </w:t>
            </w:r>
            <w:r w:rsidRPr="004E0AA3">
              <w:rPr>
                <w:rFonts w:cs="Arial"/>
              </w:rPr>
              <w:t>encourag</w:t>
            </w:r>
            <w:r>
              <w:rPr>
                <w:rFonts w:cs="Arial"/>
              </w:rPr>
              <w:t xml:space="preserve">e </w:t>
            </w:r>
            <w:r w:rsidRPr="004E0AA3">
              <w:rPr>
                <w:rFonts w:cs="Arial"/>
              </w:rPr>
              <w:t>communication and empowerment within the team</w:t>
            </w:r>
            <w:r>
              <w:rPr>
                <w:rFonts w:cs="Arial"/>
              </w:rPr>
              <w:t>.</w:t>
            </w:r>
            <w:r w:rsidRPr="004E0AA3">
              <w:rPr>
                <w:rFonts w:cs="Arial"/>
              </w:rPr>
              <w:t xml:space="preserve"> </w:t>
            </w:r>
          </w:p>
          <w:p w14:paraId="2238E1B9" w14:textId="77777777" w:rsidR="00701ACD" w:rsidRPr="00F71232" w:rsidRDefault="00701ACD" w:rsidP="004D15A7">
            <w:pPr>
              <w:spacing w:after="0"/>
              <w:rPr>
                <w:rFonts w:cs="Arial"/>
              </w:rPr>
            </w:pPr>
            <w:r>
              <w:rPr>
                <w:rFonts w:cs="Arial"/>
              </w:rPr>
              <w:t>D</w:t>
            </w:r>
            <w:r w:rsidRPr="004E0AA3">
              <w:rPr>
                <w:rFonts w:cs="Arial"/>
              </w:rPr>
              <w:t>evelop skill levels</w:t>
            </w:r>
            <w:r>
              <w:rPr>
                <w:rFonts w:cs="Arial"/>
              </w:rPr>
              <w:t xml:space="preserve"> of self and others</w:t>
            </w:r>
            <w:r w:rsidRPr="004E0AA3">
              <w:rPr>
                <w:rFonts w:cs="Arial"/>
              </w:rPr>
              <w:t xml:space="preserve"> to support multi skilling and knowledge transfer</w:t>
            </w:r>
            <w:r>
              <w:rPr>
                <w:rFonts w:cs="Arial"/>
              </w:rPr>
              <w:t>.</w:t>
            </w:r>
          </w:p>
        </w:tc>
      </w:tr>
      <w:tr w:rsidR="00701ACD" w:rsidRPr="00E500DF" w14:paraId="393F2384" w14:textId="77777777" w:rsidTr="0017383D">
        <w:trPr>
          <w:trHeight w:val="510"/>
        </w:trPr>
        <w:tc>
          <w:tcPr>
            <w:tcW w:w="3976" w:type="dxa"/>
            <w:shd w:val="clear" w:color="auto" w:fill="D9D9D9" w:themeFill="background1" w:themeFillShade="D9"/>
            <w:vAlign w:val="center"/>
          </w:tcPr>
          <w:p w14:paraId="3A07B22C" w14:textId="77777777" w:rsidR="00701ACD" w:rsidRPr="00CE3D94" w:rsidRDefault="00701ACD" w:rsidP="00525CA1">
            <w:pPr>
              <w:rPr>
                <w:rFonts w:cs="Arial"/>
                <w:b/>
              </w:rPr>
            </w:pPr>
            <w:r w:rsidRPr="00CE3D94">
              <w:rPr>
                <w:rFonts w:cs="Arial"/>
                <w:b/>
              </w:rPr>
              <w:t>Enquiries, reports and service requests</w:t>
            </w:r>
          </w:p>
        </w:tc>
        <w:tc>
          <w:tcPr>
            <w:tcW w:w="6055" w:type="dxa"/>
            <w:shd w:val="clear" w:color="auto" w:fill="auto"/>
            <w:tcMar>
              <w:top w:w="113" w:type="dxa"/>
              <w:bottom w:w="113" w:type="dxa"/>
            </w:tcMar>
            <w:vAlign w:val="center"/>
          </w:tcPr>
          <w:p w14:paraId="544B05F2" w14:textId="77777777" w:rsidR="00701ACD" w:rsidRDefault="00701ACD" w:rsidP="004D15A7">
            <w:pPr>
              <w:spacing w:after="0"/>
              <w:rPr>
                <w:rFonts w:cs="Arial"/>
              </w:rPr>
            </w:pPr>
            <w:r>
              <w:rPr>
                <w:rFonts w:cs="Arial"/>
              </w:rPr>
              <w:t xml:space="preserve">A member of </w:t>
            </w:r>
            <w:r w:rsidRPr="004E0AA3">
              <w:rPr>
                <w:rFonts w:cs="Arial"/>
              </w:rPr>
              <w:t>a comprehensive specialist customer focused advice team</w:t>
            </w:r>
            <w:r>
              <w:rPr>
                <w:rFonts w:cs="Arial"/>
              </w:rPr>
              <w:t>, ensuring specialist advice and input is provided where required.</w:t>
            </w:r>
          </w:p>
          <w:p w14:paraId="5D2FE516" w14:textId="77777777" w:rsidR="00701ACD" w:rsidRDefault="00701ACD" w:rsidP="004D15A7">
            <w:pPr>
              <w:spacing w:after="0"/>
              <w:rPr>
                <w:rFonts w:cs="Arial"/>
              </w:rPr>
            </w:pPr>
            <w:r>
              <w:rPr>
                <w:rFonts w:cs="Arial"/>
              </w:rPr>
              <w:t xml:space="preserve">Provide </w:t>
            </w:r>
            <w:r w:rsidRPr="004E0AA3">
              <w:rPr>
                <w:rFonts w:cs="Arial"/>
              </w:rPr>
              <w:t>specialist advice and input to commissioning and contract management</w:t>
            </w:r>
            <w:r>
              <w:rPr>
                <w:rFonts w:cs="Arial"/>
              </w:rPr>
              <w:t xml:space="preserve">. </w:t>
            </w:r>
          </w:p>
          <w:p w14:paraId="11746479" w14:textId="77777777" w:rsidR="00701ACD" w:rsidRPr="00E500DF" w:rsidRDefault="00701ACD" w:rsidP="004D15A7">
            <w:pPr>
              <w:spacing w:after="0"/>
              <w:rPr>
                <w:rFonts w:eastAsia="Arial" w:cs="Arial"/>
              </w:rPr>
            </w:pPr>
            <w:r w:rsidRPr="004E0AA3">
              <w:rPr>
                <w:rFonts w:cs="Arial"/>
              </w:rPr>
              <w:t xml:space="preserve">Prepare and present reports to </w:t>
            </w:r>
            <w:r>
              <w:rPr>
                <w:rFonts w:cs="Arial"/>
              </w:rPr>
              <w:t>c</w:t>
            </w:r>
            <w:r w:rsidRPr="004E0AA3">
              <w:rPr>
                <w:rFonts w:cs="Arial"/>
              </w:rPr>
              <w:t>ommittees or other internal or external meeting</w:t>
            </w:r>
            <w:r>
              <w:rPr>
                <w:rFonts w:cs="Arial"/>
              </w:rPr>
              <w:t>s.</w:t>
            </w:r>
          </w:p>
        </w:tc>
      </w:tr>
      <w:tr w:rsidR="00701ACD" w:rsidRPr="00E500DF" w14:paraId="22B802C0" w14:textId="77777777" w:rsidTr="0017383D">
        <w:trPr>
          <w:trHeight w:val="510"/>
        </w:trPr>
        <w:tc>
          <w:tcPr>
            <w:tcW w:w="3976" w:type="dxa"/>
            <w:shd w:val="clear" w:color="auto" w:fill="D9D9D9" w:themeFill="background1" w:themeFillShade="D9"/>
            <w:vAlign w:val="center"/>
          </w:tcPr>
          <w:p w14:paraId="46424336" w14:textId="77777777" w:rsidR="00701ACD" w:rsidRPr="00CE3D94" w:rsidRDefault="00701ACD" w:rsidP="00525CA1">
            <w:pPr>
              <w:rPr>
                <w:rFonts w:cs="Arial"/>
                <w:b/>
              </w:rPr>
            </w:pPr>
            <w:r w:rsidRPr="00CE3D94">
              <w:rPr>
                <w:rFonts w:cs="Arial"/>
                <w:b/>
              </w:rPr>
              <w:t>Processing and administration</w:t>
            </w:r>
          </w:p>
        </w:tc>
        <w:tc>
          <w:tcPr>
            <w:tcW w:w="6055" w:type="dxa"/>
            <w:shd w:val="clear" w:color="auto" w:fill="auto"/>
            <w:tcMar>
              <w:top w:w="113" w:type="dxa"/>
              <w:bottom w:w="113" w:type="dxa"/>
            </w:tcMar>
            <w:vAlign w:val="center"/>
          </w:tcPr>
          <w:p w14:paraId="77195AA9" w14:textId="77777777" w:rsidR="00701ACD" w:rsidRPr="00E500DF" w:rsidRDefault="00701ACD" w:rsidP="0017383D">
            <w:pPr>
              <w:spacing w:after="0"/>
              <w:ind w:left="57"/>
              <w:rPr>
                <w:rFonts w:eastAsia="Arial" w:cs="Arial"/>
              </w:rPr>
            </w:pPr>
            <w:r w:rsidRPr="004E0AA3">
              <w:rPr>
                <w:rFonts w:cs="Arial"/>
              </w:rPr>
              <w:t>Access and accurately update all relevant information systems, ensuring the "golden customer record” conforms</w:t>
            </w:r>
            <w:r>
              <w:rPr>
                <w:rFonts w:cs="Arial"/>
              </w:rPr>
              <w:t xml:space="preserve"> to all </w:t>
            </w:r>
            <w:r w:rsidRPr="004E0AA3">
              <w:rPr>
                <w:rFonts w:cs="Arial"/>
              </w:rPr>
              <w:t xml:space="preserve">verification and validation </w:t>
            </w:r>
            <w:r>
              <w:rPr>
                <w:rFonts w:cs="Arial"/>
              </w:rPr>
              <w:t xml:space="preserve">processes and </w:t>
            </w:r>
            <w:r w:rsidRPr="004E0AA3">
              <w:rPr>
                <w:rFonts w:cs="Arial"/>
              </w:rPr>
              <w:t>in accordance with Data Protection principles</w:t>
            </w:r>
            <w:r>
              <w:rPr>
                <w:rFonts w:cs="Arial"/>
              </w:rPr>
              <w:t xml:space="preserve"> and council policy.</w:t>
            </w:r>
          </w:p>
        </w:tc>
      </w:tr>
      <w:tr w:rsidR="00701ACD" w:rsidRPr="004E0AA3" w14:paraId="023261C7" w14:textId="77777777" w:rsidTr="0017383D">
        <w:trPr>
          <w:trHeight w:val="510"/>
        </w:trPr>
        <w:tc>
          <w:tcPr>
            <w:tcW w:w="3976" w:type="dxa"/>
            <w:shd w:val="clear" w:color="auto" w:fill="D9D9D9" w:themeFill="background1" w:themeFillShade="D9"/>
            <w:vAlign w:val="center"/>
          </w:tcPr>
          <w:p w14:paraId="084E553F" w14:textId="77777777" w:rsidR="00701ACD" w:rsidRPr="00CE3D94" w:rsidRDefault="00701ACD" w:rsidP="00525CA1">
            <w:pPr>
              <w:rPr>
                <w:rFonts w:cs="Arial"/>
                <w:b/>
              </w:rPr>
            </w:pPr>
            <w:r w:rsidRPr="00CE3D94">
              <w:rPr>
                <w:rFonts w:cs="Arial"/>
                <w:b/>
              </w:rPr>
              <w:lastRenderedPageBreak/>
              <w:t>Strategy and policy</w:t>
            </w:r>
          </w:p>
        </w:tc>
        <w:tc>
          <w:tcPr>
            <w:tcW w:w="6055" w:type="dxa"/>
            <w:shd w:val="clear" w:color="auto" w:fill="auto"/>
            <w:tcMar>
              <w:top w:w="113" w:type="dxa"/>
              <w:bottom w:w="113" w:type="dxa"/>
            </w:tcMar>
            <w:vAlign w:val="center"/>
          </w:tcPr>
          <w:p w14:paraId="40290F07" w14:textId="77777777" w:rsidR="00701ACD" w:rsidRPr="004E0AA3" w:rsidRDefault="00701ACD" w:rsidP="0017383D">
            <w:pPr>
              <w:spacing w:after="0"/>
              <w:ind w:left="57"/>
              <w:rPr>
                <w:rFonts w:cs="Arial"/>
              </w:rPr>
            </w:pPr>
            <w:r>
              <w:rPr>
                <w:rFonts w:cs="Arial"/>
              </w:rPr>
              <w:t>Support</w:t>
            </w:r>
            <w:r w:rsidRPr="004E0AA3">
              <w:rPr>
                <w:rFonts w:cs="Arial"/>
              </w:rPr>
              <w:t xml:space="preserve"> projects and contracts </w:t>
            </w:r>
            <w:r>
              <w:rPr>
                <w:rFonts w:cs="Arial"/>
              </w:rPr>
              <w:t xml:space="preserve">within own professional area that </w:t>
            </w:r>
            <w:r w:rsidRPr="004E0AA3">
              <w:rPr>
                <w:rFonts w:cs="Arial"/>
              </w:rPr>
              <w:t>deliver community and corporate objectives</w:t>
            </w:r>
            <w:r>
              <w:rPr>
                <w:rFonts w:cs="Arial"/>
              </w:rPr>
              <w:t>.</w:t>
            </w:r>
            <w:r w:rsidRPr="004E0AA3">
              <w:rPr>
                <w:rFonts w:cs="Arial"/>
              </w:rPr>
              <w:t xml:space="preserve"> </w:t>
            </w:r>
            <w:r>
              <w:rPr>
                <w:rFonts w:cs="Arial"/>
              </w:rPr>
              <w:t>P</w:t>
            </w:r>
            <w:r w:rsidRPr="004E0AA3">
              <w:rPr>
                <w:rFonts w:cs="Arial"/>
              </w:rPr>
              <w:t>rovid</w:t>
            </w:r>
            <w:r>
              <w:rPr>
                <w:rFonts w:cs="Arial"/>
              </w:rPr>
              <w:t xml:space="preserve">e </w:t>
            </w:r>
            <w:r w:rsidRPr="004E0AA3">
              <w:rPr>
                <w:rFonts w:cs="Arial"/>
              </w:rPr>
              <w:t xml:space="preserve">specialist advice and input </w:t>
            </w:r>
            <w:r>
              <w:rPr>
                <w:rFonts w:cs="Arial"/>
              </w:rPr>
              <w:t xml:space="preserve">to corporate </w:t>
            </w:r>
            <w:r w:rsidRPr="004E0AA3">
              <w:rPr>
                <w:rFonts w:cs="Arial"/>
              </w:rPr>
              <w:t>project</w:t>
            </w:r>
            <w:r>
              <w:rPr>
                <w:rFonts w:cs="Arial"/>
              </w:rPr>
              <w:t>s.</w:t>
            </w:r>
            <w:r w:rsidRPr="004E0AA3">
              <w:rPr>
                <w:rFonts w:cs="Arial"/>
              </w:rPr>
              <w:t xml:space="preserve"> </w:t>
            </w:r>
          </w:p>
        </w:tc>
      </w:tr>
      <w:tr w:rsidR="00701ACD" w:rsidRPr="004E0AA3" w14:paraId="6D66EED5" w14:textId="77777777" w:rsidTr="00AB61ED">
        <w:trPr>
          <w:trHeight w:val="510"/>
        </w:trPr>
        <w:tc>
          <w:tcPr>
            <w:tcW w:w="3976" w:type="dxa"/>
            <w:shd w:val="clear" w:color="auto" w:fill="D9D9D9" w:themeFill="background1" w:themeFillShade="D9"/>
            <w:vAlign w:val="center"/>
          </w:tcPr>
          <w:p w14:paraId="61DDC7CA" w14:textId="77777777" w:rsidR="00701ACD" w:rsidRPr="00CE3D94" w:rsidRDefault="00701ACD" w:rsidP="00525CA1">
            <w:pPr>
              <w:rPr>
                <w:rFonts w:cs="Arial"/>
                <w:b/>
              </w:rPr>
            </w:pPr>
            <w:r w:rsidRPr="00CE3D94">
              <w:rPr>
                <w:rFonts w:cs="Arial"/>
                <w:b/>
              </w:rPr>
              <w:t>Performance</w:t>
            </w:r>
          </w:p>
        </w:tc>
        <w:tc>
          <w:tcPr>
            <w:tcW w:w="6055" w:type="dxa"/>
            <w:shd w:val="clear" w:color="auto" w:fill="auto"/>
            <w:tcMar>
              <w:top w:w="113" w:type="dxa"/>
              <w:bottom w:w="113" w:type="dxa"/>
            </w:tcMar>
            <w:vAlign w:val="center"/>
          </w:tcPr>
          <w:p w14:paraId="14466894" w14:textId="77777777" w:rsidR="00701ACD" w:rsidRDefault="00701ACD" w:rsidP="0017383D">
            <w:pPr>
              <w:spacing w:after="0"/>
              <w:rPr>
                <w:rFonts w:cs="Arial"/>
              </w:rPr>
            </w:pPr>
            <w:r>
              <w:rPr>
                <w:rFonts w:cs="Arial"/>
              </w:rPr>
              <w:t>I</w:t>
            </w:r>
            <w:r w:rsidRPr="004E0AA3">
              <w:rPr>
                <w:rFonts w:cs="Arial"/>
              </w:rPr>
              <w:t>mplement strateg</w:t>
            </w:r>
            <w:r>
              <w:rPr>
                <w:rFonts w:cs="Arial"/>
              </w:rPr>
              <w:t xml:space="preserve">ies, </w:t>
            </w:r>
            <w:r w:rsidRPr="004E0AA3">
              <w:rPr>
                <w:rFonts w:cs="Arial"/>
              </w:rPr>
              <w:t>polic</w:t>
            </w:r>
            <w:r>
              <w:rPr>
                <w:rFonts w:cs="Arial"/>
              </w:rPr>
              <w:t>ies,</w:t>
            </w:r>
            <w:r w:rsidRPr="004E0AA3">
              <w:rPr>
                <w:rFonts w:cs="Arial"/>
              </w:rPr>
              <w:t xml:space="preserve"> service and financial plans, to</w:t>
            </w:r>
            <w:r>
              <w:rPr>
                <w:rFonts w:cs="Arial"/>
              </w:rPr>
              <w:t xml:space="preserve"> ensure statutory and corporate targets are met and </w:t>
            </w:r>
            <w:r w:rsidRPr="004E0AA3">
              <w:rPr>
                <w:rFonts w:cs="Arial"/>
              </w:rPr>
              <w:t xml:space="preserve">provide best value for the </w:t>
            </w:r>
            <w:r>
              <w:rPr>
                <w:rFonts w:cs="Arial"/>
              </w:rPr>
              <w:t xml:space="preserve">council. </w:t>
            </w:r>
          </w:p>
          <w:p w14:paraId="6C26B83A" w14:textId="77777777" w:rsidR="00701ACD" w:rsidRPr="004E0AA3" w:rsidRDefault="00701ACD" w:rsidP="0017383D">
            <w:pPr>
              <w:spacing w:after="0"/>
              <w:rPr>
                <w:rFonts w:cs="Arial"/>
              </w:rPr>
            </w:pPr>
            <w:r w:rsidRPr="004E0AA3">
              <w:rPr>
                <w:rFonts w:cs="Arial"/>
              </w:rPr>
              <w:t>D</w:t>
            </w:r>
            <w:r>
              <w:rPr>
                <w:rFonts w:cs="Arial"/>
              </w:rPr>
              <w:t xml:space="preserve">raft </w:t>
            </w:r>
            <w:r w:rsidRPr="004E0AA3">
              <w:rPr>
                <w:rFonts w:cs="Arial"/>
              </w:rPr>
              <w:t xml:space="preserve">policies </w:t>
            </w:r>
            <w:r>
              <w:rPr>
                <w:rFonts w:cs="Arial"/>
              </w:rPr>
              <w:t xml:space="preserve">which </w:t>
            </w:r>
            <w:r w:rsidRPr="004E0AA3">
              <w:rPr>
                <w:rFonts w:cs="Arial"/>
              </w:rPr>
              <w:t>respond</w:t>
            </w:r>
            <w:r>
              <w:rPr>
                <w:rFonts w:cs="Arial"/>
              </w:rPr>
              <w:t xml:space="preserve"> </w:t>
            </w:r>
            <w:r w:rsidRPr="004E0AA3">
              <w:rPr>
                <w:rFonts w:cs="Arial"/>
              </w:rPr>
              <w:t xml:space="preserve">to emerging legislation, best practice and guidance </w:t>
            </w:r>
            <w:r>
              <w:rPr>
                <w:rFonts w:cs="Arial"/>
              </w:rPr>
              <w:t xml:space="preserve">to ensure </w:t>
            </w:r>
            <w:r w:rsidRPr="004E0AA3">
              <w:rPr>
                <w:rFonts w:cs="Arial"/>
              </w:rPr>
              <w:t>continuous development and improvement in services</w:t>
            </w:r>
            <w:r>
              <w:rPr>
                <w:rFonts w:cs="Arial"/>
              </w:rPr>
              <w:t>.</w:t>
            </w:r>
          </w:p>
          <w:p w14:paraId="24766755" w14:textId="77777777" w:rsidR="00701ACD" w:rsidRPr="004E0AA3" w:rsidRDefault="00701ACD" w:rsidP="00AB61ED">
            <w:pPr>
              <w:spacing w:after="0"/>
              <w:ind w:left="21"/>
              <w:rPr>
                <w:rFonts w:cs="Arial"/>
              </w:rPr>
            </w:pPr>
            <w:r>
              <w:rPr>
                <w:rFonts w:cs="Arial"/>
              </w:rPr>
              <w:t xml:space="preserve">Understand </w:t>
            </w:r>
            <w:r w:rsidRPr="004E0AA3">
              <w:rPr>
                <w:rFonts w:cs="Arial"/>
              </w:rPr>
              <w:t xml:space="preserve">strategy, performance and quality </w:t>
            </w:r>
            <w:r>
              <w:rPr>
                <w:rFonts w:cs="Arial"/>
              </w:rPr>
              <w:t>assurance standards and service</w:t>
            </w:r>
            <w:r w:rsidRPr="004E0AA3">
              <w:rPr>
                <w:rFonts w:cs="Arial"/>
              </w:rPr>
              <w:t xml:space="preserve">/financial planning </w:t>
            </w:r>
            <w:r>
              <w:rPr>
                <w:rFonts w:cs="Arial"/>
              </w:rPr>
              <w:t>requirements for own specialist area.</w:t>
            </w:r>
          </w:p>
        </w:tc>
      </w:tr>
    </w:tbl>
    <w:p w14:paraId="4396BE00" w14:textId="5090B20F" w:rsidR="00E97406" w:rsidRDefault="00E97406" w:rsidP="00E97406">
      <w:pPr>
        <w:jc w:val="both"/>
        <w:rPr>
          <w:rFonts w:cs="Arial"/>
          <w:b/>
        </w:rPr>
      </w:pPr>
    </w:p>
    <w:p w14:paraId="5A0BC9CE" w14:textId="77777777" w:rsidR="00701ACD" w:rsidRDefault="00701ACD" w:rsidP="00E97406">
      <w:pPr>
        <w:jc w:val="both"/>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762A7BB4" w14:textId="77777777" w:rsidTr="003D2096">
        <w:trPr>
          <w:trHeight w:val="504"/>
          <w:tblHeader/>
        </w:trPr>
        <w:tc>
          <w:tcPr>
            <w:tcW w:w="10031" w:type="dxa"/>
            <w:shd w:val="clear" w:color="auto" w:fill="D9D9D9" w:themeFill="background1" w:themeFillShade="D9"/>
            <w:vAlign w:val="center"/>
          </w:tcPr>
          <w:p w14:paraId="0903E9BC" w14:textId="77777777" w:rsidR="00E97406" w:rsidRPr="00E500DF" w:rsidRDefault="00E97406" w:rsidP="00494784">
            <w:pPr>
              <w:autoSpaceDE w:val="0"/>
              <w:autoSpaceDN w:val="0"/>
              <w:adjustRightInd w:val="0"/>
              <w:spacing w:after="0"/>
              <w:rPr>
                <w:rFonts w:cs="Arial"/>
                <w:b/>
              </w:rPr>
            </w:pPr>
            <w:r w:rsidRPr="00E500DF">
              <w:rPr>
                <w:rFonts w:cs="Arial"/>
                <w:b/>
              </w:rPr>
              <w:t>Qualifications</w:t>
            </w:r>
          </w:p>
        </w:tc>
      </w:tr>
      <w:tr w:rsidR="00FE05F7" w:rsidRPr="00E500DF" w14:paraId="4FAEEDA4" w14:textId="77777777" w:rsidTr="00DF5013">
        <w:trPr>
          <w:trHeight w:val="20"/>
        </w:trPr>
        <w:tc>
          <w:tcPr>
            <w:tcW w:w="10031" w:type="dxa"/>
            <w:shd w:val="clear" w:color="auto" w:fill="auto"/>
            <w:tcMar>
              <w:top w:w="113" w:type="dxa"/>
              <w:bottom w:w="113" w:type="dxa"/>
            </w:tcMar>
            <w:vAlign w:val="center"/>
          </w:tcPr>
          <w:p w14:paraId="08B5D788" w14:textId="681EBAFE" w:rsidR="00EE7F59" w:rsidRPr="00A11B0B" w:rsidRDefault="00AB7826" w:rsidP="00EE7F59">
            <w:pPr>
              <w:autoSpaceDE w:val="0"/>
              <w:autoSpaceDN w:val="0"/>
              <w:adjustRightInd w:val="0"/>
              <w:rPr>
                <w:rFonts w:cs="Arial"/>
                <w:b/>
              </w:rPr>
            </w:pPr>
            <w:r>
              <w:rPr>
                <w:rFonts w:cs="Arial"/>
                <w:b/>
              </w:rPr>
              <w:t xml:space="preserve">Compliance Officer </w:t>
            </w:r>
            <w:r w:rsidR="00EE7F59">
              <w:rPr>
                <w:rFonts w:cs="Arial"/>
                <w:b/>
              </w:rPr>
              <w:t xml:space="preserve">Level 1: </w:t>
            </w:r>
            <w:r w:rsidR="00EE7F59" w:rsidRPr="00C442C3">
              <w:rPr>
                <w:rFonts w:cs="Arial"/>
              </w:rPr>
              <w:t xml:space="preserve">Educated to </w:t>
            </w:r>
            <w:r w:rsidR="00EE7F59" w:rsidRPr="00B0371E">
              <w:rPr>
                <w:rFonts w:cs="Arial"/>
              </w:rPr>
              <w:t xml:space="preserve">NVQ level </w:t>
            </w:r>
            <w:r w:rsidR="00EE7F59">
              <w:rPr>
                <w:rFonts w:cs="Arial"/>
              </w:rPr>
              <w:t xml:space="preserve">3 </w:t>
            </w:r>
            <w:r w:rsidR="00EE7F59" w:rsidRPr="00B0371E">
              <w:rPr>
                <w:rFonts w:cs="Arial"/>
              </w:rPr>
              <w:t xml:space="preserve">/ A Level </w:t>
            </w:r>
            <w:r w:rsidR="00EE7F59">
              <w:rPr>
                <w:rFonts w:cs="Arial"/>
              </w:rPr>
              <w:t>standard or equivalent experience.</w:t>
            </w:r>
          </w:p>
          <w:p w14:paraId="431A2A1D" w14:textId="45CBD303" w:rsidR="00EE7F59" w:rsidRDefault="00AB7826" w:rsidP="00EE7F59">
            <w:pPr>
              <w:autoSpaceDE w:val="0"/>
              <w:autoSpaceDN w:val="0"/>
              <w:adjustRightInd w:val="0"/>
              <w:rPr>
                <w:rFonts w:cs="Arial"/>
              </w:rPr>
            </w:pPr>
            <w:r>
              <w:rPr>
                <w:rFonts w:cs="Arial"/>
                <w:b/>
              </w:rPr>
              <w:t xml:space="preserve">Compliance Officer </w:t>
            </w:r>
            <w:r w:rsidR="00EE7F59">
              <w:rPr>
                <w:rFonts w:cs="Arial"/>
                <w:b/>
              </w:rPr>
              <w:t>Level 2</w:t>
            </w:r>
            <w:r w:rsidR="00EE7F59" w:rsidRPr="00524810">
              <w:rPr>
                <w:rFonts w:cs="Arial"/>
                <w:b/>
              </w:rPr>
              <w:t xml:space="preserve">: </w:t>
            </w:r>
            <w:r w:rsidR="00EE7F59" w:rsidRPr="00524810">
              <w:rPr>
                <w:rFonts w:cs="Arial"/>
              </w:rPr>
              <w:t>Educated to A’ level standard/NVQ 3 and/or experience in working in specialist area. Degree in a relevant subject (desirable).</w:t>
            </w:r>
          </w:p>
          <w:p w14:paraId="56D8A140" w14:textId="24F7D5A1" w:rsidR="005E5122" w:rsidRPr="00AB7826" w:rsidRDefault="00AB7826" w:rsidP="0072272B">
            <w:pPr>
              <w:autoSpaceDE w:val="0"/>
              <w:autoSpaceDN w:val="0"/>
              <w:adjustRightInd w:val="0"/>
              <w:spacing w:after="0"/>
              <w:rPr>
                <w:rFonts w:cs="Arial"/>
              </w:rPr>
            </w:pPr>
            <w:r>
              <w:rPr>
                <w:rFonts w:cs="Arial"/>
                <w:b/>
              </w:rPr>
              <w:t xml:space="preserve">Compliance Officer </w:t>
            </w:r>
            <w:r w:rsidR="00EE7F59">
              <w:rPr>
                <w:rFonts w:cs="Arial"/>
                <w:b/>
              </w:rPr>
              <w:t>Level 3</w:t>
            </w:r>
            <w:r w:rsidR="00EE7F59" w:rsidRPr="00524810">
              <w:rPr>
                <w:rFonts w:cs="Arial"/>
                <w:b/>
              </w:rPr>
              <w:t xml:space="preserve">: </w:t>
            </w:r>
            <w:r w:rsidR="00EE7F59" w:rsidRPr="00524810">
              <w:rPr>
                <w:rFonts w:cs="Arial"/>
              </w:rPr>
              <w:t xml:space="preserve">Degree / relevant qualification and/or extensive work experience in specialist area. </w:t>
            </w:r>
            <w:r w:rsidR="00EE7F59">
              <w:rPr>
                <w:rFonts w:cs="Arial"/>
              </w:rPr>
              <w:t>Working towards professional qualification</w:t>
            </w:r>
          </w:p>
        </w:tc>
      </w:tr>
    </w:tbl>
    <w:p w14:paraId="04DF7ACF" w14:textId="77777777" w:rsidR="00E97406" w:rsidRDefault="00E97406" w:rsidP="00E97406"/>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4BC4F8D5" w14:textId="77777777" w:rsidTr="003D2096">
        <w:trPr>
          <w:trHeight w:val="483"/>
          <w:tblHeader/>
        </w:trPr>
        <w:tc>
          <w:tcPr>
            <w:tcW w:w="10031" w:type="dxa"/>
            <w:shd w:val="clear" w:color="auto" w:fill="D9D9D9" w:themeFill="background1" w:themeFillShade="D9"/>
            <w:vAlign w:val="center"/>
          </w:tcPr>
          <w:p w14:paraId="0C76FC98" w14:textId="77777777" w:rsidR="00E97406" w:rsidRPr="00E500DF" w:rsidRDefault="00E97406" w:rsidP="00494784">
            <w:pPr>
              <w:autoSpaceDE w:val="0"/>
              <w:autoSpaceDN w:val="0"/>
              <w:adjustRightInd w:val="0"/>
              <w:spacing w:after="0"/>
              <w:rPr>
                <w:rFonts w:cs="Arial"/>
                <w:b/>
              </w:rPr>
            </w:pPr>
            <w:r w:rsidRPr="00E500DF">
              <w:rPr>
                <w:rFonts w:cs="Arial"/>
                <w:b/>
              </w:rPr>
              <w:lastRenderedPageBreak/>
              <w:t>Knowledge, Skills and Experience</w:t>
            </w:r>
          </w:p>
        </w:tc>
      </w:tr>
      <w:tr w:rsidR="009300AC" w:rsidRPr="00E500DF" w14:paraId="24821995" w14:textId="77777777" w:rsidTr="00DF5013">
        <w:trPr>
          <w:trHeight w:val="20"/>
          <w:tblHeader/>
        </w:trPr>
        <w:tc>
          <w:tcPr>
            <w:tcW w:w="10031" w:type="dxa"/>
            <w:shd w:val="clear" w:color="auto" w:fill="auto"/>
            <w:tcMar>
              <w:top w:w="113" w:type="dxa"/>
              <w:bottom w:w="113" w:type="dxa"/>
            </w:tcMar>
            <w:vAlign w:val="center"/>
          </w:tcPr>
          <w:p w14:paraId="3C2A1DB9" w14:textId="426CCC5D" w:rsidR="00A11078" w:rsidRPr="006012E9" w:rsidRDefault="00C63667" w:rsidP="00A11078">
            <w:pPr>
              <w:autoSpaceDE w:val="0"/>
              <w:autoSpaceDN w:val="0"/>
              <w:adjustRightInd w:val="0"/>
              <w:rPr>
                <w:rFonts w:cs="Arial"/>
                <w:b/>
              </w:rPr>
            </w:pPr>
            <w:r>
              <w:rPr>
                <w:rFonts w:cs="Arial"/>
                <w:b/>
              </w:rPr>
              <w:t>Compliance Officer</w:t>
            </w:r>
            <w:r w:rsidR="00A11078" w:rsidRPr="006012E9">
              <w:rPr>
                <w:rFonts w:cs="Arial"/>
                <w:b/>
              </w:rPr>
              <w:t xml:space="preserve"> Level </w:t>
            </w:r>
            <w:r w:rsidR="00A11078">
              <w:rPr>
                <w:rFonts w:cs="Arial"/>
                <w:b/>
              </w:rPr>
              <w:t>1</w:t>
            </w:r>
            <w:r w:rsidR="00A11078" w:rsidRPr="006012E9">
              <w:rPr>
                <w:rFonts w:cs="Arial"/>
                <w:b/>
              </w:rPr>
              <w:t>:</w:t>
            </w:r>
          </w:p>
          <w:p w14:paraId="36C30977" w14:textId="37C520CC" w:rsidR="00A11078" w:rsidRPr="006012E9" w:rsidRDefault="00A11078" w:rsidP="00A11078">
            <w:pPr>
              <w:pStyle w:val="ListParagraph"/>
              <w:numPr>
                <w:ilvl w:val="0"/>
                <w:numId w:val="19"/>
              </w:numPr>
              <w:autoSpaceDE w:val="0"/>
              <w:autoSpaceDN w:val="0"/>
              <w:adjustRightInd w:val="0"/>
              <w:rPr>
                <w:rFonts w:cs="Arial"/>
                <w:bCs/>
              </w:rPr>
            </w:pPr>
            <w:r>
              <w:rPr>
                <w:rFonts w:cs="Arial"/>
                <w:bCs/>
              </w:rPr>
              <w:t>Experience</w:t>
            </w:r>
            <w:r w:rsidRPr="006012E9">
              <w:rPr>
                <w:rFonts w:cs="Arial"/>
                <w:bCs/>
              </w:rPr>
              <w:t xml:space="preserve"> and knowledge of </w:t>
            </w:r>
            <w:r w:rsidR="00C63667">
              <w:rPr>
                <w:rFonts w:cs="Arial"/>
                <w:bCs/>
              </w:rPr>
              <w:t>compliance</w:t>
            </w:r>
            <w:r w:rsidRPr="006012E9">
              <w:rPr>
                <w:rFonts w:cs="Arial"/>
                <w:bCs/>
              </w:rPr>
              <w:t xml:space="preserve"> area</w:t>
            </w:r>
          </w:p>
          <w:p w14:paraId="734EEA1A" w14:textId="77777777" w:rsidR="00A11078" w:rsidRPr="006012E9" w:rsidRDefault="00A11078" w:rsidP="00A11078">
            <w:pPr>
              <w:pStyle w:val="ListParagraph"/>
              <w:numPr>
                <w:ilvl w:val="0"/>
                <w:numId w:val="19"/>
              </w:numPr>
              <w:autoSpaceDE w:val="0"/>
              <w:autoSpaceDN w:val="0"/>
              <w:adjustRightInd w:val="0"/>
              <w:rPr>
                <w:rFonts w:cs="Arial"/>
                <w:bCs/>
              </w:rPr>
            </w:pPr>
            <w:r>
              <w:rPr>
                <w:rFonts w:cs="Arial"/>
                <w:bCs/>
              </w:rPr>
              <w:t>Reasonable</w:t>
            </w:r>
            <w:r w:rsidRPr="006012E9">
              <w:rPr>
                <w:rFonts w:cs="Arial"/>
                <w:bCs/>
              </w:rPr>
              <w:t xml:space="preserve"> working knowledge of legislation and developments in specialist are</w:t>
            </w:r>
            <w:r>
              <w:rPr>
                <w:rFonts w:cs="Arial"/>
                <w:bCs/>
              </w:rPr>
              <w:t>a</w:t>
            </w:r>
          </w:p>
          <w:p w14:paraId="3577D96A" w14:textId="77777777" w:rsidR="00A11078" w:rsidRPr="006012E9" w:rsidRDefault="00A11078" w:rsidP="00A11078">
            <w:pPr>
              <w:pStyle w:val="ListParagraph"/>
              <w:numPr>
                <w:ilvl w:val="0"/>
                <w:numId w:val="19"/>
              </w:numPr>
              <w:autoSpaceDE w:val="0"/>
              <w:autoSpaceDN w:val="0"/>
              <w:adjustRightInd w:val="0"/>
              <w:rPr>
                <w:rFonts w:cs="Arial"/>
                <w:bCs/>
              </w:rPr>
            </w:pPr>
            <w:r w:rsidRPr="006012E9">
              <w:rPr>
                <w:rFonts w:cs="Arial"/>
                <w:bCs/>
              </w:rPr>
              <w:t xml:space="preserve">Proven ability to give sound advice and guidance on </w:t>
            </w:r>
            <w:r>
              <w:rPr>
                <w:rFonts w:cs="Arial"/>
                <w:bCs/>
              </w:rPr>
              <w:t>specific, straightforward</w:t>
            </w:r>
            <w:r w:rsidRPr="006012E9">
              <w:rPr>
                <w:rFonts w:cs="Arial"/>
                <w:bCs/>
              </w:rPr>
              <w:t xml:space="preserve"> cases, topics or issues </w:t>
            </w:r>
          </w:p>
          <w:p w14:paraId="51DC759F" w14:textId="77777777" w:rsidR="00A11078" w:rsidRPr="006012E9" w:rsidRDefault="00A11078" w:rsidP="00A11078">
            <w:pPr>
              <w:pStyle w:val="ListParagraph"/>
              <w:numPr>
                <w:ilvl w:val="0"/>
                <w:numId w:val="19"/>
              </w:numPr>
              <w:autoSpaceDE w:val="0"/>
              <w:autoSpaceDN w:val="0"/>
              <w:adjustRightInd w:val="0"/>
              <w:rPr>
                <w:rFonts w:cs="Arial"/>
                <w:bCs/>
              </w:rPr>
            </w:pPr>
            <w:r w:rsidRPr="006012E9">
              <w:rPr>
                <w:rFonts w:cs="Arial"/>
                <w:bCs/>
              </w:rPr>
              <w:t>Experience of working with systems relevant to specialist area</w:t>
            </w:r>
          </w:p>
          <w:p w14:paraId="119944DC" w14:textId="77777777" w:rsidR="00A11078" w:rsidRPr="006012E9" w:rsidRDefault="00A11078" w:rsidP="00A11078">
            <w:pPr>
              <w:pStyle w:val="ListParagraph"/>
              <w:numPr>
                <w:ilvl w:val="0"/>
                <w:numId w:val="19"/>
              </w:numPr>
              <w:autoSpaceDE w:val="0"/>
              <w:autoSpaceDN w:val="0"/>
              <w:adjustRightInd w:val="0"/>
              <w:rPr>
                <w:rFonts w:cs="Arial"/>
                <w:bCs/>
              </w:rPr>
            </w:pPr>
            <w:r w:rsidRPr="006012E9">
              <w:rPr>
                <w:rFonts w:cs="Arial"/>
                <w:bCs/>
              </w:rPr>
              <w:t xml:space="preserve">Experience of casework, within specialist area with </w:t>
            </w:r>
            <w:r>
              <w:rPr>
                <w:rFonts w:cs="Arial"/>
                <w:bCs/>
              </w:rPr>
              <w:t xml:space="preserve">some </w:t>
            </w:r>
            <w:r w:rsidRPr="006012E9">
              <w:rPr>
                <w:rFonts w:cs="Arial"/>
                <w:bCs/>
              </w:rPr>
              <w:t xml:space="preserve">guidance and support of more experienced staff, occasionally referring to </w:t>
            </w:r>
            <w:r>
              <w:rPr>
                <w:rFonts w:cs="Arial"/>
                <w:bCs/>
              </w:rPr>
              <w:t xml:space="preserve">Specialist Level 3 and </w:t>
            </w:r>
            <w:r w:rsidRPr="006012E9">
              <w:rPr>
                <w:rFonts w:cs="Arial"/>
                <w:bCs/>
              </w:rPr>
              <w:t>Senior Specialists for work outside previous experience</w:t>
            </w:r>
          </w:p>
          <w:p w14:paraId="3FF35535" w14:textId="77777777" w:rsidR="00A11078" w:rsidRDefault="00A11078" w:rsidP="00A11078">
            <w:pPr>
              <w:pStyle w:val="ListParagraph"/>
              <w:numPr>
                <w:ilvl w:val="0"/>
                <w:numId w:val="19"/>
              </w:numPr>
              <w:autoSpaceDE w:val="0"/>
              <w:autoSpaceDN w:val="0"/>
              <w:adjustRightInd w:val="0"/>
              <w:rPr>
                <w:rFonts w:cs="Arial"/>
                <w:bCs/>
              </w:rPr>
            </w:pPr>
            <w:r w:rsidRPr="006012E9">
              <w:rPr>
                <w:rFonts w:cs="Arial"/>
                <w:bCs/>
              </w:rPr>
              <w:t>Proven ability to enforce legislation where appropriate</w:t>
            </w:r>
          </w:p>
          <w:p w14:paraId="7518AF50" w14:textId="77777777" w:rsidR="00A11078" w:rsidRDefault="00A11078" w:rsidP="00A11078">
            <w:pPr>
              <w:autoSpaceDE w:val="0"/>
              <w:autoSpaceDN w:val="0"/>
              <w:adjustRightInd w:val="0"/>
              <w:rPr>
                <w:rFonts w:cs="Arial"/>
                <w:bCs/>
              </w:rPr>
            </w:pPr>
          </w:p>
          <w:p w14:paraId="4F0A80D4" w14:textId="2A207ABB" w:rsidR="00A11078" w:rsidRPr="006012E9" w:rsidRDefault="00423B62" w:rsidP="00A11078">
            <w:pPr>
              <w:autoSpaceDE w:val="0"/>
              <w:autoSpaceDN w:val="0"/>
              <w:adjustRightInd w:val="0"/>
              <w:rPr>
                <w:rFonts w:cs="Arial"/>
                <w:b/>
              </w:rPr>
            </w:pPr>
            <w:r>
              <w:rPr>
                <w:rFonts w:cs="Arial"/>
                <w:b/>
              </w:rPr>
              <w:t>Compliance</w:t>
            </w:r>
            <w:r w:rsidR="00A11078" w:rsidRPr="006012E9">
              <w:rPr>
                <w:rFonts w:cs="Arial"/>
                <w:b/>
              </w:rPr>
              <w:t xml:space="preserve"> </w:t>
            </w:r>
            <w:r w:rsidR="00BC2399">
              <w:rPr>
                <w:rFonts w:cs="Arial"/>
                <w:b/>
              </w:rPr>
              <w:t xml:space="preserve">Officer </w:t>
            </w:r>
            <w:r w:rsidR="00EA3FD5">
              <w:rPr>
                <w:rFonts w:cs="Arial"/>
                <w:b/>
              </w:rPr>
              <w:t>Level 2 (in addition to the above):</w:t>
            </w:r>
          </w:p>
          <w:p w14:paraId="60FD2D17" w14:textId="77777777" w:rsidR="00A11078" w:rsidRPr="006012E9" w:rsidRDefault="00A11078" w:rsidP="00A11078">
            <w:pPr>
              <w:pStyle w:val="ListParagraph"/>
              <w:numPr>
                <w:ilvl w:val="0"/>
                <w:numId w:val="19"/>
              </w:numPr>
              <w:autoSpaceDE w:val="0"/>
              <w:autoSpaceDN w:val="0"/>
              <w:adjustRightInd w:val="0"/>
              <w:rPr>
                <w:rFonts w:cs="Arial"/>
                <w:bCs/>
              </w:rPr>
            </w:pPr>
            <w:r w:rsidRPr="006012E9">
              <w:rPr>
                <w:rFonts w:cs="Arial"/>
                <w:bCs/>
              </w:rPr>
              <w:t>Good working experience and knowledge of specialist area</w:t>
            </w:r>
          </w:p>
          <w:p w14:paraId="6BB7B0A8" w14:textId="77777777" w:rsidR="00A11078" w:rsidRPr="006012E9" w:rsidRDefault="00A11078" w:rsidP="00A11078">
            <w:pPr>
              <w:pStyle w:val="ListParagraph"/>
              <w:numPr>
                <w:ilvl w:val="0"/>
                <w:numId w:val="19"/>
              </w:numPr>
              <w:autoSpaceDE w:val="0"/>
              <w:autoSpaceDN w:val="0"/>
              <w:adjustRightInd w:val="0"/>
              <w:rPr>
                <w:rFonts w:cs="Arial"/>
                <w:bCs/>
              </w:rPr>
            </w:pPr>
            <w:r w:rsidRPr="006012E9">
              <w:rPr>
                <w:rFonts w:cs="Arial"/>
                <w:bCs/>
              </w:rPr>
              <w:t>Good working knowledge of legislation and developments in specialist are</w:t>
            </w:r>
            <w:r>
              <w:rPr>
                <w:rFonts w:cs="Arial"/>
                <w:bCs/>
              </w:rPr>
              <w:t>a</w:t>
            </w:r>
          </w:p>
          <w:p w14:paraId="01010D0E" w14:textId="77777777" w:rsidR="00A11078" w:rsidRPr="006012E9" w:rsidRDefault="00A11078" w:rsidP="00A11078">
            <w:pPr>
              <w:pStyle w:val="ListParagraph"/>
              <w:numPr>
                <w:ilvl w:val="0"/>
                <w:numId w:val="19"/>
              </w:numPr>
              <w:autoSpaceDE w:val="0"/>
              <w:autoSpaceDN w:val="0"/>
              <w:adjustRightInd w:val="0"/>
              <w:rPr>
                <w:rFonts w:cs="Arial"/>
                <w:bCs/>
              </w:rPr>
            </w:pPr>
            <w:r w:rsidRPr="006012E9">
              <w:rPr>
                <w:rFonts w:cs="Arial"/>
                <w:bCs/>
              </w:rPr>
              <w:t xml:space="preserve">Proven ability to give sound advice and guidance on a limited range cases, topics or issues </w:t>
            </w:r>
          </w:p>
          <w:p w14:paraId="205E747B" w14:textId="77777777" w:rsidR="00A11078" w:rsidRPr="006012E9" w:rsidRDefault="00A11078" w:rsidP="00A11078">
            <w:pPr>
              <w:pStyle w:val="ListParagraph"/>
              <w:numPr>
                <w:ilvl w:val="0"/>
                <w:numId w:val="19"/>
              </w:numPr>
              <w:autoSpaceDE w:val="0"/>
              <w:autoSpaceDN w:val="0"/>
              <w:adjustRightInd w:val="0"/>
              <w:rPr>
                <w:rFonts w:cs="Arial"/>
                <w:bCs/>
              </w:rPr>
            </w:pPr>
            <w:r w:rsidRPr="006012E9">
              <w:rPr>
                <w:rFonts w:cs="Arial"/>
                <w:bCs/>
              </w:rPr>
              <w:t>Experience of working with systems relevant to specialist area</w:t>
            </w:r>
          </w:p>
          <w:p w14:paraId="10B36A1B" w14:textId="77777777" w:rsidR="00A506B5" w:rsidRDefault="00A506B5" w:rsidP="00A506B5">
            <w:pPr>
              <w:autoSpaceDE w:val="0"/>
              <w:autoSpaceDN w:val="0"/>
              <w:adjustRightInd w:val="0"/>
              <w:rPr>
                <w:rFonts w:cs="Arial"/>
                <w:b/>
              </w:rPr>
            </w:pPr>
          </w:p>
          <w:p w14:paraId="7A487F29" w14:textId="1D122103" w:rsidR="00A506B5" w:rsidRPr="006012E9" w:rsidRDefault="00423B62" w:rsidP="00A506B5">
            <w:pPr>
              <w:autoSpaceDE w:val="0"/>
              <w:autoSpaceDN w:val="0"/>
              <w:adjustRightInd w:val="0"/>
              <w:rPr>
                <w:rFonts w:cs="Arial"/>
                <w:b/>
              </w:rPr>
            </w:pPr>
            <w:r>
              <w:rPr>
                <w:rFonts w:cs="Arial"/>
                <w:b/>
              </w:rPr>
              <w:t>Compliance Officer</w:t>
            </w:r>
            <w:r w:rsidR="00A506B5" w:rsidRPr="006012E9">
              <w:rPr>
                <w:rFonts w:cs="Arial"/>
                <w:b/>
              </w:rPr>
              <w:t xml:space="preserve"> Level </w:t>
            </w:r>
            <w:r w:rsidR="00A506B5">
              <w:rPr>
                <w:rFonts w:cs="Arial"/>
                <w:b/>
              </w:rPr>
              <w:t>3</w:t>
            </w:r>
            <w:r w:rsidR="00EA3FD5">
              <w:rPr>
                <w:rFonts w:cs="Arial"/>
                <w:b/>
              </w:rPr>
              <w:t xml:space="preserve"> (in addition to the above)</w:t>
            </w:r>
            <w:r w:rsidR="00A506B5" w:rsidRPr="006012E9">
              <w:rPr>
                <w:rFonts w:cs="Arial"/>
                <w:b/>
              </w:rPr>
              <w:t>:</w:t>
            </w:r>
          </w:p>
          <w:p w14:paraId="62A75478" w14:textId="7B6D71BA" w:rsidR="00A11078" w:rsidRPr="006012E9" w:rsidRDefault="00A11078" w:rsidP="00A11078">
            <w:pPr>
              <w:pStyle w:val="ListParagraph"/>
              <w:numPr>
                <w:ilvl w:val="0"/>
                <w:numId w:val="19"/>
              </w:numPr>
              <w:autoSpaceDE w:val="0"/>
              <w:autoSpaceDN w:val="0"/>
              <w:adjustRightInd w:val="0"/>
              <w:rPr>
                <w:rFonts w:cs="Arial"/>
                <w:bCs/>
              </w:rPr>
            </w:pPr>
            <w:r w:rsidRPr="006012E9">
              <w:rPr>
                <w:rFonts w:cs="Arial"/>
                <w:bCs/>
              </w:rPr>
              <w:t>Experience of casework, within specialist area, some of which can be complex, and with some guidance and support of more experienced staff, occasionally referring to Senior Specialists for work outside previous experience</w:t>
            </w:r>
          </w:p>
          <w:p w14:paraId="47C3257D" w14:textId="21A3FA2C" w:rsidR="001E1F33" w:rsidRPr="00F2133B" w:rsidRDefault="00A11078" w:rsidP="00EA3FD5">
            <w:pPr>
              <w:pStyle w:val="ListParagraph"/>
              <w:numPr>
                <w:ilvl w:val="0"/>
                <w:numId w:val="19"/>
              </w:numPr>
              <w:autoSpaceDE w:val="0"/>
              <w:autoSpaceDN w:val="0"/>
              <w:adjustRightInd w:val="0"/>
              <w:rPr>
                <w:rFonts w:cs="Arial"/>
                <w:bCs/>
              </w:rPr>
            </w:pPr>
            <w:r w:rsidRPr="006012E9">
              <w:rPr>
                <w:rFonts w:cs="Arial"/>
                <w:bCs/>
              </w:rPr>
              <w:t>Proven ability to enforce legislation where appropriate</w:t>
            </w:r>
          </w:p>
        </w:tc>
      </w:tr>
    </w:tbl>
    <w:p w14:paraId="56E4C0C1" w14:textId="77777777" w:rsidR="00E97406" w:rsidRDefault="00E97406" w:rsidP="00E97406"/>
    <w:p w14:paraId="0724EFE0" w14:textId="77777777" w:rsidR="003D2096" w:rsidRPr="005D4C26" w:rsidRDefault="003D2096" w:rsidP="003D2096">
      <w:pPr>
        <w:spacing w:after="160" w:line="259"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5238"/>
      </w:tblGrid>
      <w:tr w:rsidR="006F5D57" w14:paraId="4FCEF71E" w14:textId="77777777" w:rsidTr="006F5D57">
        <w:trPr>
          <w:trHeight w:val="483"/>
          <w:tblHeader/>
        </w:trPr>
        <w:tc>
          <w:tcPr>
            <w:tcW w:w="984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8F43E" w14:textId="77777777" w:rsidR="006F5D57" w:rsidRDefault="006F5D57" w:rsidP="00FB0217">
            <w:pPr>
              <w:autoSpaceDE w:val="0"/>
              <w:autoSpaceDN w:val="0"/>
              <w:adjustRightInd w:val="0"/>
              <w:spacing w:after="0"/>
              <w:rPr>
                <w:rFonts w:cs="Arial"/>
                <w:b/>
              </w:rPr>
            </w:pPr>
            <w:bookmarkStart w:id="0" w:name="_Hlk524552709"/>
            <w:r>
              <w:rPr>
                <w:rFonts w:cs="Arial"/>
                <w:b/>
              </w:rPr>
              <w:t>Special Requirements</w:t>
            </w:r>
          </w:p>
        </w:tc>
      </w:tr>
      <w:tr w:rsidR="006F5D57" w14:paraId="6AB0B5D5" w14:textId="77777777" w:rsidTr="003E2B04">
        <w:trPr>
          <w:trHeight w:val="517"/>
        </w:trPr>
        <w:tc>
          <w:tcPr>
            <w:tcW w:w="4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51EB18D5" w14:textId="77777777" w:rsidR="006F5D57" w:rsidRPr="003E2B04" w:rsidRDefault="006F5D57" w:rsidP="003E2B04">
            <w:pPr>
              <w:pStyle w:val="NoSpacing"/>
              <w:rPr>
                <w:b/>
              </w:rPr>
            </w:pPr>
            <w:r w:rsidRPr="003E2B04">
              <w:rPr>
                <w:b/>
              </w:rPr>
              <w:t>Emergency Planning</w:t>
            </w:r>
          </w:p>
        </w:tc>
        <w:tc>
          <w:tcPr>
            <w:tcW w:w="529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4324828A" w14:textId="1F46241F" w:rsidR="006F5D57" w:rsidRDefault="006F5D57" w:rsidP="003E2B04">
            <w:pPr>
              <w:pStyle w:val="NoSpacing"/>
            </w:pPr>
            <w:r>
              <w:t>This post will be</w:t>
            </w:r>
            <w:r w:rsidR="00AA4FCB">
              <w:t>,</w:t>
            </w:r>
            <w:r>
              <w:t xml:space="preserve"> on occasions</w:t>
            </w:r>
            <w:r w:rsidR="00AA4FCB">
              <w:t>,</w:t>
            </w:r>
            <w:r>
              <w:t xml:space="preserve"> required to take part in the </w:t>
            </w:r>
            <w:r w:rsidR="001C4B1E">
              <w:t>Council’s</w:t>
            </w:r>
            <w:r>
              <w:t xml:space="preserve"> emergency planning training</w:t>
            </w:r>
            <w:r w:rsidR="005E1948">
              <w:t xml:space="preserve"> </w:t>
            </w:r>
            <w:r>
              <w:t>and may be called upon in the case of such an emergency. Where necessary this will include unsociable hours.</w:t>
            </w:r>
          </w:p>
        </w:tc>
      </w:tr>
      <w:tr w:rsidR="006F5D57" w14:paraId="3A859035" w14:textId="77777777" w:rsidTr="003E2B04">
        <w:trPr>
          <w:trHeight w:val="517"/>
        </w:trPr>
        <w:tc>
          <w:tcPr>
            <w:tcW w:w="4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183C9415" w14:textId="77777777" w:rsidR="006F5D57" w:rsidRPr="003E2B04" w:rsidRDefault="006F5D57" w:rsidP="003E2B04">
            <w:pPr>
              <w:pStyle w:val="NoSpacing"/>
              <w:rPr>
                <w:b/>
              </w:rPr>
            </w:pPr>
            <w:r w:rsidRPr="003E2B04">
              <w:rPr>
                <w:b/>
              </w:rPr>
              <w:t>Election Duties</w:t>
            </w:r>
          </w:p>
        </w:tc>
        <w:tc>
          <w:tcPr>
            <w:tcW w:w="5298"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6709AC17" w14:textId="77777777" w:rsidR="006F5D57" w:rsidRDefault="006F5D57" w:rsidP="003E2B04">
            <w:pPr>
              <w:pStyle w:val="NoSpacing"/>
            </w:pPr>
            <w:r>
              <w:t xml:space="preserve">This post will, on occasion and with reasonable notice, be expected to assist with election duties as required and this will include working unsociable hours. </w:t>
            </w:r>
          </w:p>
          <w:p w14:paraId="791BCC9D" w14:textId="77777777" w:rsidR="006F5D57" w:rsidRDefault="006F5D57" w:rsidP="003E2B04">
            <w:pPr>
              <w:pStyle w:val="NoSpacing"/>
            </w:pPr>
            <w:r>
              <w:t>A separate payment for election duties will be made as determined by the regional Elections Committee.</w:t>
            </w:r>
          </w:p>
        </w:tc>
      </w:tr>
    </w:tbl>
    <w:p w14:paraId="2C891070" w14:textId="77777777" w:rsidR="00DE5589" w:rsidRDefault="00DE5589" w:rsidP="006F5D57">
      <w:pPr>
        <w:rPr>
          <w:rFonts w:cs="Arial"/>
          <w:b/>
        </w:rPr>
        <w:sectPr w:rsidR="00DE5589" w:rsidSect="009E4248">
          <w:headerReference w:type="default" r:id="rId11"/>
          <w:footerReference w:type="default" r:id="rId12"/>
          <w:headerReference w:type="first" r:id="rId13"/>
          <w:pgSz w:w="11906" w:h="16838" w:code="9"/>
          <w:pgMar w:top="1440" w:right="1080" w:bottom="1440" w:left="1080" w:header="680" w:footer="284" w:gutter="0"/>
          <w:cols w:space="708"/>
          <w:titlePg/>
          <w:docGrid w:linePitch="360"/>
        </w:sectPr>
      </w:pPr>
    </w:p>
    <w:p w14:paraId="30FA0DC2" w14:textId="795427D5" w:rsidR="006F5D57" w:rsidRDefault="006F5D57" w:rsidP="006F5D57">
      <w:pPr>
        <w:rPr>
          <w:rFonts w:cs="Arial"/>
          <w:b/>
        </w:rPr>
      </w:pPr>
    </w:p>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3E2B04">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FB0217">
            <w:pPr>
              <w:spacing w:line="276" w:lineRule="auto"/>
              <w:contextualSpacing/>
              <w:rPr>
                <w:rFonts w:cs="Arial"/>
                <w:b/>
              </w:rPr>
            </w:pPr>
            <w:r w:rsidRPr="00A57BCD">
              <w:rPr>
                <w:rFonts w:cs="Arial"/>
                <w:b/>
              </w:rPr>
              <w:t>Standard Terms</w:t>
            </w:r>
          </w:p>
        </w:tc>
        <w:tc>
          <w:tcPr>
            <w:tcW w:w="7859" w:type="dxa"/>
            <w:tcBorders>
              <w:top w:val="single" w:sz="4" w:space="0" w:color="auto"/>
              <w:bottom w:val="nil"/>
            </w:tcBorders>
            <w:tcMar>
              <w:top w:w="113" w:type="dxa"/>
            </w:tcMar>
            <w:vAlign w:val="center"/>
          </w:tcPr>
          <w:p w14:paraId="7226EA2D" w14:textId="098045EA" w:rsidR="006F5D57" w:rsidRPr="00A57BCD" w:rsidRDefault="006F5D57" w:rsidP="00EA308A">
            <w:pPr>
              <w:numPr>
                <w:ilvl w:val="0"/>
                <w:numId w:val="2"/>
              </w:numPr>
              <w:spacing w:line="276" w:lineRule="auto"/>
              <w:ind w:left="540" w:hanging="540"/>
              <w:contextualSpacing/>
              <w:rPr>
                <w:rFonts w:cs="Arial"/>
              </w:rPr>
            </w:pPr>
            <w:r w:rsidRPr="00A57BCD">
              <w:rPr>
                <w:rFonts w:cs="Arial"/>
              </w:rPr>
              <w:t xml:space="preserve">To comply with appropriate legislation, service and </w:t>
            </w:r>
            <w:r w:rsidR="001C4B1E">
              <w:rPr>
                <w:rFonts w:cs="Arial"/>
              </w:rPr>
              <w:t>Council</w:t>
            </w:r>
            <w:r w:rsidRPr="00A57BCD">
              <w:rPr>
                <w:rFonts w:cs="Arial"/>
              </w:rPr>
              <w:t xml:space="preserve"> policies.</w:t>
            </w:r>
          </w:p>
        </w:tc>
      </w:tr>
      <w:tr w:rsidR="006F5D57" w:rsidRPr="00A57BCD" w14:paraId="25DA65E1" w14:textId="77777777" w:rsidTr="00FB0217">
        <w:tc>
          <w:tcPr>
            <w:tcW w:w="2030" w:type="dxa"/>
            <w:vMerge/>
            <w:shd w:val="clear" w:color="auto" w:fill="D9D9D9" w:themeFill="background1" w:themeFillShade="D9"/>
            <w:vAlign w:val="center"/>
          </w:tcPr>
          <w:p w14:paraId="509555C2"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C07E49F" w14:textId="38EAA8AE" w:rsidR="006F5D57" w:rsidRPr="00A57BCD" w:rsidRDefault="006F5D57" w:rsidP="00FB0217">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sidR="001C4B1E">
              <w:rPr>
                <w:rFonts w:cs="Arial"/>
              </w:rPr>
              <w:t>Council’s</w:t>
            </w:r>
            <w:r w:rsidRPr="00A57BCD">
              <w:rPr>
                <w:rFonts w:cs="Arial"/>
              </w:rPr>
              <w:t xml:space="preserve">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FB0217">
        <w:tc>
          <w:tcPr>
            <w:tcW w:w="2030" w:type="dxa"/>
            <w:vMerge/>
            <w:shd w:val="clear" w:color="auto" w:fill="D9D9D9" w:themeFill="background1" w:themeFillShade="D9"/>
            <w:vAlign w:val="center"/>
          </w:tcPr>
          <w:p w14:paraId="46833278"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3233F53E" w14:textId="4DAC8A53" w:rsidR="006F5D57" w:rsidRPr="00A57BCD" w:rsidRDefault="006F5D57" w:rsidP="00FB0217">
            <w:pPr>
              <w:ind w:left="540" w:hanging="540"/>
              <w:contextualSpacing/>
              <w:rPr>
                <w:rFonts w:cs="Arial"/>
              </w:rPr>
            </w:pPr>
            <w:r w:rsidRPr="00A57BCD">
              <w:rPr>
                <w:rFonts w:cs="Arial"/>
              </w:rPr>
              <w:t>3.</w:t>
            </w:r>
            <w:r w:rsidRPr="00A57BCD">
              <w:rPr>
                <w:rFonts w:cs="Arial"/>
              </w:rPr>
              <w:tab/>
              <w:t xml:space="preserve">To support and be committed to the </w:t>
            </w:r>
            <w:r w:rsidR="001C4B1E">
              <w:rPr>
                <w:rFonts w:cs="Arial"/>
              </w:rPr>
              <w:t>Council’s</w:t>
            </w:r>
            <w:r w:rsidRPr="00A57BCD">
              <w:rPr>
                <w:rFonts w:cs="Arial"/>
              </w:rPr>
              <w:t xml:space="preserve"> policy on safeguarding and promoting the welfare of vulnerable groups including young children and adults and expect all staff and volunteers to share this commitment.</w:t>
            </w:r>
          </w:p>
        </w:tc>
      </w:tr>
      <w:tr w:rsidR="006F5D57" w:rsidRPr="00A57BCD" w14:paraId="107B1724" w14:textId="77777777" w:rsidTr="00FB0217">
        <w:trPr>
          <w:trHeight w:val="327"/>
        </w:trPr>
        <w:tc>
          <w:tcPr>
            <w:tcW w:w="2030" w:type="dxa"/>
            <w:vMerge/>
            <w:shd w:val="clear" w:color="auto" w:fill="D9D9D9" w:themeFill="background1" w:themeFillShade="D9"/>
            <w:vAlign w:val="center"/>
          </w:tcPr>
          <w:p w14:paraId="4DA5CCE5"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6CB25531" w14:textId="039D625A"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1C4B1E">
              <w:rPr>
                <w:rFonts w:eastAsia="Calibri" w:cs="Arial"/>
                <w:lang w:val="en-US"/>
              </w:rPr>
              <w:t>Council’s</w:t>
            </w:r>
            <w:r w:rsidRPr="00A57BCD">
              <w:rPr>
                <w:rFonts w:eastAsia="Calibri" w:cs="Arial"/>
                <w:lang w:val="en-US"/>
              </w:rPr>
              <w:t xml:space="preserve">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FB0217">
        <w:trPr>
          <w:trHeight w:val="345"/>
        </w:trPr>
        <w:tc>
          <w:tcPr>
            <w:tcW w:w="2030" w:type="dxa"/>
            <w:vMerge/>
            <w:shd w:val="clear" w:color="auto" w:fill="D9D9D9" w:themeFill="background1" w:themeFillShade="D9"/>
            <w:vAlign w:val="center"/>
          </w:tcPr>
          <w:p w14:paraId="5D336790"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1818F4F4" w14:textId="7C13121F"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1C4B1E">
              <w:rPr>
                <w:rFonts w:eastAsia="Calibri" w:cs="Arial"/>
                <w:spacing w:val="-2"/>
                <w:lang w:val="en-US"/>
              </w:rPr>
              <w:t>Council’s</w:t>
            </w:r>
            <w:r w:rsidRPr="00A57BCD">
              <w:rPr>
                <w:rFonts w:eastAsia="Calibri" w:cs="Arial"/>
                <w:lang w:val="en-US"/>
              </w:rPr>
              <w:t xml:space="preserve">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6F5D57" w:rsidRPr="00A57BCD" w14:paraId="4774666F" w14:textId="77777777" w:rsidTr="00FB0217">
        <w:trPr>
          <w:trHeight w:val="336"/>
        </w:trPr>
        <w:tc>
          <w:tcPr>
            <w:tcW w:w="2030" w:type="dxa"/>
            <w:vMerge/>
            <w:shd w:val="clear" w:color="auto" w:fill="D9D9D9" w:themeFill="background1" w:themeFillShade="D9"/>
            <w:vAlign w:val="center"/>
          </w:tcPr>
          <w:p w14:paraId="30CD4CEF"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4F0D2C96" w14:textId="7899E465" w:rsidR="006F5D57" w:rsidRPr="00A57BCD" w:rsidRDefault="006F5D57" w:rsidP="00EA308A">
            <w:pPr>
              <w:widowControl w:val="0"/>
              <w:numPr>
                <w:ilvl w:val="0"/>
                <w:numId w:val="3"/>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1C4B1E">
              <w:rPr>
                <w:rFonts w:eastAsia="Calibri" w:cs="Arial"/>
                <w:spacing w:val="-2"/>
                <w:lang w:val="en-US"/>
              </w:rPr>
              <w:t>Council’s</w:t>
            </w:r>
            <w:r w:rsidRPr="00A57BCD">
              <w:rPr>
                <w:rFonts w:eastAsia="Calibri" w:cs="Arial"/>
                <w:lang w:val="en-US"/>
              </w:rPr>
              <w:t xml:space="preserve">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1934A114" w14:textId="77777777" w:rsidTr="00FB0217">
        <w:tc>
          <w:tcPr>
            <w:tcW w:w="2030" w:type="dxa"/>
            <w:vMerge/>
            <w:shd w:val="clear" w:color="auto" w:fill="D9D9D9" w:themeFill="background1" w:themeFillShade="D9"/>
            <w:vAlign w:val="center"/>
          </w:tcPr>
          <w:p w14:paraId="578A986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7B05665B" w14:textId="77777777" w:rsidR="006F5D57" w:rsidRPr="00A57BCD" w:rsidRDefault="006F5D57" w:rsidP="00EA308A">
            <w:pPr>
              <w:numPr>
                <w:ilvl w:val="0"/>
                <w:numId w:val="3"/>
              </w:numPr>
              <w:ind w:left="540" w:hanging="540"/>
              <w:contextualSpacing/>
              <w:rPr>
                <w:rFonts w:cs="Arial"/>
              </w:rPr>
            </w:pPr>
            <w:r w:rsidRPr="00A57BCD">
              <w:rPr>
                <w:rFonts w:cs="Arial"/>
              </w:rPr>
              <w:t>Manage budgets and resources ensuring that they are deployed effectively with robust internal controls and compliance with relevant regulations, policies and guidelines.</w:t>
            </w:r>
          </w:p>
        </w:tc>
      </w:tr>
      <w:tr w:rsidR="006F5D57" w:rsidRPr="00A57BCD" w14:paraId="62CCC800" w14:textId="77777777" w:rsidTr="00FB0217">
        <w:tc>
          <w:tcPr>
            <w:tcW w:w="2030" w:type="dxa"/>
            <w:vMerge/>
            <w:shd w:val="clear" w:color="auto" w:fill="D9D9D9" w:themeFill="background1" w:themeFillShade="D9"/>
            <w:vAlign w:val="center"/>
          </w:tcPr>
          <w:p w14:paraId="1314450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BA8B8F8" w14:textId="77777777" w:rsidR="006F5D57" w:rsidRPr="00A57BCD" w:rsidRDefault="006F5D57" w:rsidP="00EA308A">
            <w:pPr>
              <w:widowControl w:val="0"/>
              <w:numPr>
                <w:ilvl w:val="0"/>
                <w:numId w:val="3"/>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6F5D57" w:rsidRPr="00A57BCD" w14:paraId="5CB1E955" w14:textId="77777777" w:rsidTr="003E2B04">
        <w:tc>
          <w:tcPr>
            <w:tcW w:w="2030" w:type="dxa"/>
            <w:vMerge/>
            <w:shd w:val="clear" w:color="auto" w:fill="D9D9D9" w:themeFill="background1" w:themeFillShade="D9"/>
            <w:vAlign w:val="center"/>
          </w:tcPr>
          <w:p w14:paraId="652193E5" w14:textId="77777777" w:rsidR="006F5D57" w:rsidRPr="00A57BCD" w:rsidRDefault="006F5D57" w:rsidP="00FB0217">
            <w:pPr>
              <w:spacing w:line="276" w:lineRule="auto"/>
              <w:contextualSpacing/>
              <w:rPr>
                <w:rFonts w:cs="Arial"/>
                <w:b/>
              </w:rPr>
            </w:pPr>
          </w:p>
        </w:tc>
        <w:tc>
          <w:tcPr>
            <w:tcW w:w="7859" w:type="dxa"/>
            <w:tcBorders>
              <w:top w:val="nil"/>
              <w:bottom w:val="single" w:sz="4" w:space="0" w:color="auto"/>
            </w:tcBorders>
            <w:tcMar>
              <w:bottom w:w="113" w:type="dxa"/>
            </w:tcMar>
            <w:vAlign w:val="center"/>
          </w:tcPr>
          <w:p w14:paraId="5433A79C" w14:textId="0B55E122" w:rsidR="006F5D57" w:rsidRPr="00A57BCD" w:rsidRDefault="006F5D57" w:rsidP="00EA308A">
            <w:pPr>
              <w:widowControl w:val="0"/>
              <w:numPr>
                <w:ilvl w:val="0"/>
                <w:numId w:val="3"/>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00B9195B">
              <w:rPr>
                <w:rFonts w:eastAsia="Calibri" w:cs="Arial"/>
                <w:lang w:val="en-US"/>
              </w:rPr>
              <w:t>.</w:t>
            </w:r>
          </w:p>
        </w:tc>
      </w:tr>
    </w:tbl>
    <w:p w14:paraId="30513DAB" w14:textId="77777777" w:rsidR="006F5D57" w:rsidRDefault="006F5D57" w:rsidP="006F5D57">
      <w:pPr>
        <w:rPr>
          <w:rFonts w:cs="Arial"/>
          <w:b/>
        </w:rPr>
      </w:pPr>
    </w:p>
    <w:p w14:paraId="37B79027" w14:textId="77777777" w:rsidR="006F5D57" w:rsidRDefault="006F5D57" w:rsidP="006F5D57">
      <w:pPr>
        <w:spacing w:after="0"/>
        <w:rPr>
          <w:rFonts w:cs="Arial"/>
          <w:b/>
        </w:rPr>
      </w:pPr>
      <w:r w:rsidRPr="00E63248">
        <w:rPr>
          <w:rFonts w:cs="Arial"/>
          <w:b/>
        </w:rPr>
        <w:t>Competency Framework</w:t>
      </w:r>
    </w:p>
    <w:p w14:paraId="18220981" w14:textId="77777777" w:rsidR="006F5D57" w:rsidRPr="00E63248" w:rsidRDefault="006F5D57" w:rsidP="006F5D57">
      <w:pPr>
        <w:spacing w:after="0"/>
        <w:rPr>
          <w:rFonts w:cs="Arial"/>
          <w:b/>
        </w:rPr>
      </w:pPr>
    </w:p>
    <w:p w14:paraId="6CD34B77" w14:textId="76E6CE8D" w:rsidR="006F5D57" w:rsidRDefault="006F5D57" w:rsidP="006F5D57">
      <w:pPr>
        <w:pStyle w:val="Default"/>
        <w:rPr>
          <w:rFonts w:ascii="Arial" w:hAnsi="Arial" w:cs="Arial"/>
          <w:sz w:val="22"/>
          <w:szCs w:val="22"/>
        </w:rPr>
      </w:pPr>
      <w:r w:rsidRPr="00E63248">
        <w:rPr>
          <w:rFonts w:ascii="Arial" w:hAnsi="Arial" w:cs="Arial"/>
          <w:sz w:val="22"/>
          <w:szCs w:val="22"/>
        </w:rPr>
        <w:t xml:space="preserve">Central to the delivery of the role are the </w:t>
      </w:r>
      <w:r w:rsidR="001C4B1E">
        <w:rPr>
          <w:rFonts w:ascii="Arial" w:hAnsi="Arial" w:cs="Arial"/>
          <w:sz w:val="22"/>
          <w:szCs w:val="22"/>
        </w:rPr>
        <w:t>Council’s</w:t>
      </w:r>
      <w:r w:rsidRPr="00E63248">
        <w:rPr>
          <w:rFonts w:ascii="Arial" w:hAnsi="Arial" w:cs="Arial"/>
          <w:sz w:val="22"/>
          <w:szCs w:val="22"/>
        </w:rPr>
        <w:t xml:space="preserve"> values and behaviours and all employees are expected to work within the </w:t>
      </w:r>
      <w:r w:rsidR="001C4B1E">
        <w:rPr>
          <w:rFonts w:ascii="Arial" w:hAnsi="Arial" w:cs="Arial"/>
          <w:sz w:val="22"/>
          <w:szCs w:val="22"/>
        </w:rPr>
        <w:t>Council’s</w:t>
      </w:r>
      <w:r w:rsidRPr="00E63248">
        <w:rPr>
          <w:rFonts w:ascii="Arial" w:hAnsi="Arial" w:cs="Arial"/>
          <w:sz w:val="22"/>
          <w:szCs w:val="22"/>
        </w:rPr>
        <w:t xml:space="preserve">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7718"/>
      </w:tblGrid>
      <w:tr w:rsidR="006F5D57" w:rsidRPr="0091304B" w14:paraId="0AFDC11B" w14:textId="77777777" w:rsidTr="00FB0217">
        <w:tc>
          <w:tcPr>
            <w:tcW w:w="9844" w:type="dxa"/>
            <w:gridSpan w:val="2"/>
            <w:shd w:val="clear" w:color="auto" w:fill="F2F2F2" w:themeFill="background1" w:themeFillShade="F2"/>
            <w:vAlign w:val="center"/>
          </w:tcPr>
          <w:p w14:paraId="69DE29FD" w14:textId="143E51A0" w:rsidR="006F5D57" w:rsidRPr="0091304B" w:rsidRDefault="00D760F4" w:rsidP="00FB0217">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 xml:space="preserve">ramework in the Performance Review Toolkit for a full list </w:t>
            </w:r>
            <w:proofErr w:type="gramStart"/>
            <w:r w:rsidR="006F5D57" w:rsidRPr="0091304B">
              <w:rPr>
                <w:rFonts w:cs="Arial"/>
              </w:rPr>
              <w:t>behavioural indicators</w:t>
            </w:r>
            <w:proofErr w:type="gramEnd"/>
          </w:p>
        </w:tc>
      </w:tr>
      <w:tr w:rsidR="006F5D57" w:rsidRPr="0091304B" w14:paraId="64F0064D" w14:textId="77777777" w:rsidTr="00FB0217">
        <w:tc>
          <w:tcPr>
            <w:tcW w:w="9844" w:type="dxa"/>
            <w:gridSpan w:val="2"/>
            <w:shd w:val="clear" w:color="auto" w:fill="BFBFBF" w:themeFill="background1" w:themeFillShade="BF"/>
            <w:vAlign w:val="center"/>
          </w:tcPr>
          <w:p w14:paraId="43E5E0DB" w14:textId="77777777" w:rsidR="006F5D57" w:rsidRPr="0091304B" w:rsidRDefault="006F5D57" w:rsidP="00B9195B">
            <w:pPr>
              <w:spacing w:after="0" w:line="240" w:lineRule="auto"/>
              <w:contextualSpacing/>
              <w:rPr>
                <w:rFonts w:cs="Arial"/>
              </w:rPr>
            </w:pPr>
            <w:r w:rsidRPr="0091304B">
              <w:rPr>
                <w:rFonts w:cs="Arial"/>
                <w:b/>
              </w:rPr>
              <w:t>Core Competencies - All Workforce</w:t>
            </w:r>
          </w:p>
        </w:tc>
      </w:tr>
      <w:tr w:rsidR="006F5D57" w:rsidRPr="0091304B" w14:paraId="2491D6CE" w14:textId="77777777" w:rsidTr="00B64872">
        <w:tc>
          <w:tcPr>
            <w:tcW w:w="2021" w:type="dxa"/>
            <w:shd w:val="clear" w:color="auto" w:fill="D9D9D9" w:themeFill="background1" w:themeFillShade="D9"/>
            <w:vAlign w:val="center"/>
          </w:tcPr>
          <w:p w14:paraId="672EA285" w14:textId="44272E1E" w:rsidR="006F5D57" w:rsidRPr="00B64872" w:rsidRDefault="006217FB" w:rsidP="00B64872">
            <w:pPr>
              <w:pStyle w:val="NoSpacing"/>
              <w:rPr>
                <w:b/>
              </w:rPr>
            </w:pPr>
            <w:proofErr w:type="gramStart"/>
            <w:r w:rsidRPr="00B64872">
              <w:rPr>
                <w:b/>
              </w:rPr>
              <w:t>Embraces  Change</w:t>
            </w:r>
            <w:proofErr w:type="gramEnd"/>
          </w:p>
        </w:tc>
        <w:tc>
          <w:tcPr>
            <w:tcW w:w="7823" w:type="dxa"/>
            <w:shd w:val="clear" w:color="auto" w:fill="FFFFFF" w:themeFill="background1"/>
            <w:tcMar>
              <w:top w:w="57" w:type="dxa"/>
              <w:bottom w:w="57" w:type="dxa"/>
            </w:tcMar>
            <w:vAlign w:val="center"/>
          </w:tcPr>
          <w:p w14:paraId="031DAD66" w14:textId="439E0F49" w:rsidR="006F5D57" w:rsidRPr="0091304B" w:rsidRDefault="003F20E3" w:rsidP="00B64872">
            <w:pPr>
              <w:pStyle w:val="NoSpacing"/>
            </w:pPr>
            <w:r>
              <w:rPr>
                <w:color w:val="404040"/>
                <w:sz w:val="20"/>
                <w:szCs w:val="20"/>
              </w:rPr>
              <w:t>Has a positive attitude to change, adapts to meet new challenges</w:t>
            </w:r>
            <w:r w:rsidR="000E4E87">
              <w:rPr>
                <w:color w:val="404040"/>
                <w:sz w:val="20"/>
                <w:szCs w:val="20"/>
              </w:rPr>
              <w:t xml:space="preserve"> </w:t>
            </w:r>
            <w:r>
              <w:rPr>
                <w:color w:val="404040"/>
                <w:sz w:val="20"/>
                <w:szCs w:val="20"/>
              </w:rPr>
              <w:t>and introduces changes to improve organisational performance.</w:t>
            </w:r>
          </w:p>
        </w:tc>
      </w:tr>
      <w:tr w:rsidR="006F5D57" w:rsidRPr="0091304B" w14:paraId="16747301" w14:textId="77777777" w:rsidTr="00B64872">
        <w:tc>
          <w:tcPr>
            <w:tcW w:w="2021" w:type="dxa"/>
            <w:shd w:val="clear" w:color="auto" w:fill="D9D9D9" w:themeFill="background1" w:themeFillShade="D9"/>
            <w:vAlign w:val="center"/>
          </w:tcPr>
          <w:p w14:paraId="09EA71E3" w14:textId="64340394" w:rsidR="006F5D57" w:rsidRPr="00B64872" w:rsidRDefault="006217FB" w:rsidP="00B64872">
            <w:pPr>
              <w:pStyle w:val="NoSpacing"/>
              <w:rPr>
                <w:b/>
              </w:rPr>
            </w:pPr>
            <w:r w:rsidRPr="00B64872">
              <w:rPr>
                <w:b/>
              </w:rPr>
              <w:t>Innovation and creative thinking</w:t>
            </w:r>
          </w:p>
        </w:tc>
        <w:tc>
          <w:tcPr>
            <w:tcW w:w="7823" w:type="dxa"/>
            <w:shd w:val="clear" w:color="auto" w:fill="FFFFFF" w:themeFill="background1"/>
            <w:tcMar>
              <w:top w:w="57" w:type="dxa"/>
              <w:bottom w:w="57" w:type="dxa"/>
            </w:tcMar>
            <w:vAlign w:val="center"/>
          </w:tcPr>
          <w:p w14:paraId="021FBBCE" w14:textId="21BD483A" w:rsidR="006F5D57" w:rsidRPr="0091304B" w:rsidRDefault="00B12AFB" w:rsidP="00B64872">
            <w:pPr>
              <w:pStyle w:val="NoSpacing"/>
            </w:pPr>
            <w:r>
              <w:rPr>
                <w:color w:val="404040"/>
                <w:sz w:val="20"/>
                <w:szCs w:val="20"/>
              </w:rPr>
              <w:t xml:space="preserve">Proactively generates and develops innovative ideas, opportunities or improvements </w:t>
            </w:r>
            <w:proofErr w:type="gramStart"/>
            <w:r>
              <w:rPr>
                <w:color w:val="404040"/>
                <w:sz w:val="20"/>
                <w:szCs w:val="20"/>
              </w:rPr>
              <w:t>in order to</w:t>
            </w:r>
            <w:proofErr w:type="gramEnd"/>
            <w:r>
              <w:rPr>
                <w:color w:val="404040"/>
                <w:sz w:val="20"/>
                <w:szCs w:val="20"/>
              </w:rPr>
              <w:t xml:space="preserve"> meet organisational objectives more efficiently and effectively</w:t>
            </w:r>
            <w:r w:rsidR="000E4E87">
              <w:rPr>
                <w:color w:val="404040"/>
                <w:sz w:val="20"/>
                <w:szCs w:val="20"/>
              </w:rPr>
              <w:t>.</w:t>
            </w:r>
          </w:p>
        </w:tc>
      </w:tr>
      <w:tr w:rsidR="005C62BD" w:rsidRPr="0091304B" w14:paraId="1A795876" w14:textId="77777777" w:rsidTr="00B64872">
        <w:tc>
          <w:tcPr>
            <w:tcW w:w="2021" w:type="dxa"/>
            <w:shd w:val="clear" w:color="auto" w:fill="D9D9D9" w:themeFill="background1" w:themeFillShade="D9"/>
            <w:vAlign w:val="center"/>
          </w:tcPr>
          <w:p w14:paraId="23CEE1B5" w14:textId="5225023A" w:rsidR="005C62BD" w:rsidRPr="00B64872" w:rsidRDefault="005C62BD" w:rsidP="00B64872">
            <w:pPr>
              <w:pStyle w:val="NoSpacing"/>
              <w:rPr>
                <w:b/>
              </w:rPr>
            </w:pPr>
            <w:r w:rsidRPr="00B64872">
              <w:rPr>
                <w:b/>
              </w:rPr>
              <w:t>Effective communication</w:t>
            </w:r>
          </w:p>
        </w:tc>
        <w:tc>
          <w:tcPr>
            <w:tcW w:w="7823" w:type="dxa"/>
            <w:shd w:val="clear" w:color="auto" w:fill="FFFFFF" w:themeFill="background1"/>
            <w:tcMar>
              <w:top w:w="57" w:type="dxa"/>
              <w:bottom w:w="57" w:type="dxa"/>
            </w:tcMar>
            <w:vAlign w:val="center"/>
          </w:tcPr>
          <w:p w14:paraId="52B5909A" w14:textId="75889CCD" w:rsidR="005C62BD" w:rsidRPr="0091304B" w:rsidRDefault="00C87D86" w:rsidP="00B64872">
            <w:pPr>
              <w:pStyle w:val="NoSpacing"/>
            </w:pPr>
            <w:r>
              <w:rPr>
                <w:color w:val="404040"/>
                <w:sz w:val="20"/>
                <w:szCs w:val="20"/>
              </w:rPr>
              <w:t>Communicates effectively.  Uses communication methods and standards, together with well-reasoned arguments</w:t>
            </w:r>
            <w:r w:rsidR="000E4E87">
              <w:rPr>
                <w:color w:val="404040"/>
                <w:sz w:val="20"/>
                <w:szCs w:val="20"/>
              </w:rPr>
              <w:t>,</w:t>
            </w:r>
            <w:r>
              <w:rPr>
                <w:color w:val="404040"/>
                <w:sz w:val="20"/>
                <w:szCs w:val="20"/>
              </w:rPr>
              <w:t xml:space="preserve"> to convince and persuade where necessary.</w:t>
            </w:r>
          </w:p>
        </w:tc>
      </w:tr>
      <w:tr w:rsidR="006F5D57" w:rsidRPr="0091304B" w14:paraId="2DECE3BC" w14:textId="77777777" w:rsidTr="00B64872">
        <w:tc>
          <w:tcPr>
            <w:tcW w:w="2021" w:type="dxa"/>
            <w:shd w:val="clear" w:color="auto" w:fill="D9D9D9" w:themeFill="background1" w:themeFillShade="D9"/>
            <w:vAlign w:val="center"/>
          </w:tcPr>
          <w:p w14:paraId="0C6CA471" w14:textId="45F7D36D" w:rsidR="006F5D57" w:rsidRPr="00B64872" w:rsidRDefault="006217FB" w:rsidP="00B64872">
            <w:pPr>
              <w:pStyle w:val="NoSpacing"/>
              <w:rPr>
                <w:b/>
              </w:rPr>
            </w:pPr>
            <w:r w:rsidRPr="00B64872">
              <w:rPr>
                <w:b/>
              </w:rPr>
              <w:t>Customer focus</w:t>
            </w:r>
          </w:p>
        </w:tc>
        <w:tc>
          <w:tcPr>
            <w:tcW w:w="7823" w:type="dxa"/>
            <w:shd w:val="clear" w:color="auto" w:fill="FFFFFF" w:themeFill="background1"/>
            <w:tcMar>
              <w:top w:w="57" w:type="dxa"/>
              <w:bottom w:w="57" w:type="dxa"/>
            </w:tcMar>
            <w:vAlign w:val="center"/>
          </w:tcPr>
          <w:p w14:paraId="3EED3A93" w14:textId="7FCA471A" w:rsidR="006F5D57" w:rsidRPr="0091304B" w:rsidRDefault="003C022E" w:rsidP="00B64872">
            <w:pPr>
              <w:pStyle w:val="NoSpacing"/>
            </w:pPr>
            <w:r>
              <w:rPr>
                <w:color w:val="404040"/>
                <w:sz w:val="20"/>
                <w:szCs w:val="20"/>
              </w:rPr>
              <w:t>Puts the customer first, builds effective relationships and seeks feedback to address their needs.</w:t>
            </w:r>
          </w:p>
        </w:tc>
      </w:tr>
      <w:tr w:rsidR="006F5D57" w:rsidRPr="0091304B" w14:paraId="133B91FE" w14:textId="77777777" w:rsidTr="00B64872">
        <w:tc>
          <w:tcPr>
            <w:tcW w:w="2021" w:type="dxa"/>
            <w:shd w:val="clear" w:color="auto" w:fill="D9D9D9" w:themeFill="background1" w:themeFillShade="D9"/>
            <w:vAlign w:val="center"/>
          </w:tcPr>
          <w:p w14:paraId="73E95DF6" w14:textId="42AFB822" w:rsidR="006F5D57" w:rsidRPr="00B64872" w:rsidRDefault="008F683F" w:rsidP="00B64872">
            <w:pPr>
              <w:pStyle w:val="NoSpacing"/>
              <w:rPr>
                <w:b/>
              </w:rPr>
            </w:pPr>
            <w:r w:rsidRPr="00B64872">
              <w:rPr>
                <w:b/>
              </w:rPr>
              <w:t>Problem solving &amp; decision making</w:t>
            </w:r>
          </w:p>
        </w:tc>
        <w:tc>
          <w:tcPr>
            <w:tcW w:w="7823" w:type="dxa"/>
            <w:shd w:val="clear" w:color="auto" w:fill="FFFFFF" w:themeFill="background1"/>
            <w:tcMar>
              <w:top w:w="57" w:type="dxa"/>
              <w:bottom w:w="57" w:type="dxa"/>
            </w:tcMar>
            <w:vAlign w:val="center"/>
          </w:tcPr>
          <w:p w14:paraId="5AC6AF2F" w14:textId="62D0816E" w:rsidR="006F5D57" w:rsidRPr="0091304B" w:rsidRDefault="003F6DFF" w:rsidP="00B64872">
            <w:pPr>
              <w:pStyle w:val="NoSpacing"/>
              <w:rPr>
                <w:bCs/>
              </w:rPr>
            </w:pPr>
            <w:r>
              <w:rPr>
                <w:iCs/>
                <w:color w:val="404040"/>
                <w:sz w:val="20"/>
                <w:szCs w:val="20"/>
              </w:rPr>
              <w:t xml:space="preserve">Understands and analyses issues </w:t>
            </w:r>
            <w:proofErr w:type="gramStart"/>
            <w:r>
              <w:rPr>
                <w:iCs/>
                <w:color w:val="404040"/>
                <w:sz w:val="20"/>
                <w:szCs w:val="20"/>
              </w:rPr>
              <w:t>in order to</w:t>
            </w:r>
            <w:proofErr w:type="gramEnd"/>
            <w:r>
              <w:rPr>
                <w:iCs/>
                <w:color w:val="404040"/>
                <w:sz w:val="20"/>
                <w:szCs w:val="20"/>
              </w:rPr>
              <w:t xml:space="preserve"> identify the most appropriate solutions.  Makes effective decisions based on thorough analysis and the needs of the organisation.</w:t>
            </w:r>
          </w:p>
        </w:tc>
      </w:tr>
      <w:tr w:rsidR="005C62BD" w:rsidRPr="0091304B" w14:paraId="57D3EF61" w14:textId="77777777" w:rsidTr="00B64872">
        <w:tc>
          <w:tcPr>
            <w:tcW w:w="2021" w:type="dxa"/>
            <w:shd w:val="clear" w:color="auto" w:fill="D9D9D9" w:themeFill="background1" w:themeFillShade="D9"/>
            <w:vAlign w:val="center"/>
          </w:tcPr>
          <w:p w14:paraId="2539E978" w14:textId="656581A1" w:rsidR="005C62BD" w:rsidRPr="00B64872" w:rsidRDefault="005C62BD" w:rsidP="00B64872">
            <w:pPr>
              <w:pStyle w:val="NoSpacing"/>
              <w:rPr>
                <w:b/>
              </w:rPr>
            </w:pPr>
            <w:r w:rsidRPr="00B64872">
              <w:rPr>
                <w:b/>
              </w:rPr>
              <w:t>Focus on efficiency</w:t>
            </w:r>
          </w:p>
        </w:tc>
        <w:tc>
          <w:tcPr>
            <w:tcW w:w="7823" w:type="dxa"/>
            <w:shd w:val="clear" w:color="auto" w:fill="FFFFFF" w:themeFill="background1"/>
            <w:tcMar>
              <w:top w:w="57" w:type="dxa"/>
              <w:bottom w:w="57" w:type="dxa"/>
            </w:tcMar>
            <w:vAlign w:val="center"/>
          </w:tcPr>
          <w:p w14:paraId="39BE6275" w14:textId="3B546334" w:rsidR="005C62BD" w:rsidRPr="0091304B" w:rsidRDefault="00C43647" w:rsidP="00B64872">
            <w:pPr>
              <w:pStyle w:val="NoSpacing"/>
              <w:rPr>
                <w:bCs/>
              </w:rPr>
            </w:pPr>
            <w:r>
              <w:rPr>
                <w:color w:val="404040"/>
                <w:sz w:val="20"/>
                <w:szCs w:val="20"/>
              </w:rPr>
              <w:t xml:space="preserve">Meets or exceeds the </w:t>
            </w:r>
            <w:r w:rsidR="001C4B1E">
              <w:rPr>
                <w:color w:val="404040"/>
                <w:sz w:val="20"/>
                <w:szCs w:val="20"/>
              </w:rPr>
              <w:t>Council’s</w:t>
            </w:r>
            <w:r>
              <w:rPr>
                <w:color w:val="404040"/>
                <w:sz w:val="20"/>
                <w:szCs w:val="20"/>
              </w:rPr>
              <w:t xml:space="preserve"> standards by monitoring</w:t>
            </w:r>
            <w:r>
              <w:rPr>
                <w:iCs/>
                <w:color w:val="404040"/>
                <w:sz w:val="20"/>
                <w:szCs w:val="20"/>
              </w:rPr>
              <w:t xml:space="preserve"> the quality of own work, team or service delivery.  Continually looks for areas of improvement to ensure efficiency, effectiveness and value for money.</w:t>
            </w:r>
          </w:p>
        </w:tc>
      </w:tr>
      <w:tr w:rsidR="006F5D57" w:rsidRPr="0091304B" w14:paraId="75A069CE" w14:textId="77777777" w:rsidTr="00B64872">
        <w:tc>
          <w:tcPr>
            <w:tcW w:w="2021" w:type="dxa"/>
            <w:shd w:val="clear" w:color="auto" w:fill="D9D9D9" w:themeFill="background1" w:themeFillShade="D9"/>
            <w:vAlign w:val="center"/>
          </w:tcPr>
          <w:p w14:paraId="6F5C70AC" w14:textId="26F5515A" w:rsidR="006F5D57" w:rsidRPr="00B64872" w:rsidRDefault="008F683F" w:rsidP="00B64872">
            <w:pPr>
              <w:pStyle w:val="NoSpacing"/>
              <w:rPr>
                <w:b/>
              </w:rPr>
            </w:pPr>
            <w:r w:rsidRPr="00B64872">
              <w:rPr>
                <w:b/>
              </w:rPr>
              <w:t>Performance and learning</w:t>
            </w:r>
          </w:p>
        </w:tc>
        <w:tc>
          <w:tcPr>
            <w:tcW w:w="7823" w:type="dxa"/>
            <w:shd w:val="clear" w:color="auto" w:fill="FFFFFF" w:themeFill="background1"/>
            <w:tcMar>
              <w:top w:w="57" w:type="dxa"/>
              <w:bottom w:w="57" w:type="dxa"/>
            </w:tcMar>
            <w:vAlign w:val="center"/>
          </w:tcPr>
          <w:p w14:paraId="485B678D" w14:textId="467A3F78" w:rsidR="006F5D57" w:rsidRPr="0091304B" w:rsidRDefault="00542276" w:rsidP="00B64872">
            <w:pPr>
              <w:pStyle w:val="NoSpacing"/>
            </w:pPr>
            <w:r>
              <w:rPr>
                <w:iCs/>
                <w:color w:val="404040"/>
                <w:sz w:val="20"/>
                <w:szCs w:val="20"/>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B64872">
        <w:tc>
          <w:tcPr>
            <w:tcW w:w="2021" w:type="dxa"/>
            <w:shd w:val="clear" w:color="auto" w:fill="D9D9D9" w:themeFill="background1" w:themeFillShade="D9"/>
            <w:vAlign w:val="center"/>
          </w:tcPr>
          <w:p w14:paraId="2607FF05" w14:textId="4BC2E84C" w:rsidR="006F5D57" w:rsidRPr="00B64872" w:rsidRDefault="008F683F" w:rsidP="00B64872">
            <w:pPr>
              <w:pStyle w:val="NoSpacing"/>
              <w:rPr>
                <w:b/>
              </w:rPr>
            </w:pPr>
            <w:r w:rsidRPr="00B64872">
              <w:rPr>
                <w:b/>
              </w:rPr>
              <w:lastRenderedPageBreak/>
              <w:t>Team working</w:t>
            </w:r>
          </w:p>
        </w:tc>
        <w:tc>
          <w:tcPr>
            <w:tcW w:w="7823" w:type="dxa"/>
            <w:shd w:val="clear" w:color="auto" w:fill="FFFFFF" w:themeFill="background1"/>
            <w:tcMar>
              <w:top w:w="57" w:type="dxa"/>
              <w:bottom w:w="57" w:type="dxa"/>
            </w:tcMar>
            <w:vAlign w:val="center"/>
          </w:tcPr>
          <w:p w14:paraId="1BCF2DF9" w14:textId="2F6E8B2C" w:rsidR="006F5D57" w:rsidRPr="0091304B" w:rsidRDefault="00F7489E" w:rsidP="00B64872">
            <w:pPr>
              <w:pStyle w:val="NoSpacing"/>
            </w:pPr>
            <w:r>
              <w:rPr>
                <w:color w:val="404040"/>
                <w:sz w:val="20"/>
                <w:szCs w:val="20"/>
              </w:rPr>
              <w:t xml:space="preserve">Proactively cooperates and interacts with colleagues, internal and external partners across the </w:t>
            </w:r>
            <w:r w:rsidR="001C4B1E">
              <w:rPr>
                <w:color w:val="404040"/>
                <w:sz w:val="20"/>
                <w:szCs w:val="20"/>
              </w:rPr>
              <w:t>Council</w:t>
            </w:r>
            <w:r>
              <w:rPr>
                <w:color w:val="404040"/>
                <w:sz w:val="20"/>
                <w:szCs w:val="20"/>
              </w:rPr>
              <w:t xml:space="preserve">.  Encourages others to develop a collaborative approach to share information, knowledge and ideas.  </w:t>
            </w:r>
          </w:p>
        </w:tc>
      </w:tr>
      <w:tr w:rsidR="006F5D57" w:rsidRPr="0091304B" w14:paraId="4BCA6767" w14:textId="77777777" w:rsidTr="00B64872">
        <w:trPr>
          <w:trHeight w:val="20"/>
        </w:trPr>
        <w:tc>
          <w:tcPr>
            <w:tcW w:w="2021" w:type="dxa"/>
            <w:shd w:val="clear" w:color="auto" w:fill="D9D9D9" w:themeFill="background1" w:themeFillShade="D9"/>
            <w:vAlign w:val="center"/>
          </w:tcPr>
          <w:p w14:paraId="46C22236" w14:textId="1C6FFB47" w:rsidR="006F5D57" w:rsidRPr="00B64872" w:rsidRDefault="005C62BD" w:rsidP="00B64872">
            <w:pPr>
              <w:pStyle w:val="NoSpacing"/>
              <w:rPr>
                <w:b/>
              </w:rPr>
            </w:pPr>
            <w:r w:rsidRPr="00B64872">
              <w:rPr>
                <w:b/>
              </w:rPr>
              <w:t xml:space="preserve">Builds relationships </w:t>
            </w:r>
          </w:p>
        </w:tc>
        <w:tc>
          <w:tcPr>
            <w:tcW w:w="7823" w:type="dxa"/>
            <w:shd w:val="clear" w:color="auto" w:fill="FFFFFF" w:themeFill="background1"/>
            <w:tcMar>
              <w:top w:w="57" w:type="dxa"/>
              <w:bottom w:w="57" w:type="dxa"/>
            </w:tcMar>
            <w:vAlign w:val="center"/>
          </w:tcPr>
          <w:p w14:paraId="20A74337" w14:textId="463D7CCD" w:rsidR="006F5D57" w:rsidRPr="00B64872" w:rsidRDefault="007B14C4" w:rsidP="00B64872">
            <w:pPr>
              <w:pStyle w:val="NoSpacing"/>
              <w:rPr>
                <w:color w:val="404040"/>
                <w:sz w:val="20"/>
                <w:szCs w:val="20"/>
              </w:rPr>
            </w:pPr>
            <w:r w:rsidRPr="00B64872">
              <w:rPr>
                <w:color w:val="404040"/>
                <w:sz w:val="20"/>
                <w:szCs w:val="20"/>
              </w:rPr>
              <w:t>Presents a professional image</w:t>
            </w:r>
            <w:r w:rsidR="000E4E87">
              <w:rPr>
                <w:color w:val="404040"/>
                <w:sz w:val="20"/>
                <w:szCs w:val="20"/>
              </w:rPr>
              <w:t xml:space="preserve"> and</w:t>
            </w:r>
            <w:r w:rsidRPr="00B64872">
              <w:rPr>
                <w:color w:val="404040"/>
                <w:sz w:val="20"/>
                <w:szCs w:val="20"/>
              </w:rPr>
              <w:t xml:space="preserve"> uses interpersonal skills to form positive and productive working relationships within and beyond the organisation.</w:t>
            </w:r>
          </w:p>
        </w:tc>
      </w:tr>
      <w:tr w:rsidR="005C62BD" w:rsidRPr="0091304B" w14:paraId="4D8EAC0A" w14:textId="77777777" w:rsidTr="00B64872">
        <w:trPr>
          <w:trHeight w:val="20"/>
        </w:trPr>
        <w:tc>
          <w:tcPr>
            <w:tcW w:w="2021" w:type="dxa"/>
            <w:shd w:val="clear" w:color="auto" w:fill="D9D9D9" w:themeFill="background1" w:themeFillShade="D9"/>
            <w:vAlign w:val="center"/>
          </w:tcPr>
          <w:p w14:paraId="6692C5F8" w14:textId="5DFC2EC8" w:rsidR="005C62BD" w:rsidRPr="00B64872" w:rsidRDefault="005C62BD" w:rsidP="00B64872">
            <w:pPr>
              <w:pStyle w:val="NoSpacing"/>
              <w:rPr>
                <w:b/>
              </w:rPr>
            </w:pPr>
            <w:r w:rsidRPr="00B64872">
              <w:rPr>
                <w:b/>
              </w:rPr>
              <w:t>Commitment to the organisation</w:t>
            </w:r>
          </w:p>
        </w:tc>
        <w:tc>
          <w:tcPr>
            <w:tcW w:w="7823" w:type="dxa"/>
            <w:shd w:val="clear" w:color="auto" w:fill="FFFFFF" w:themeFill="background1"/>
            <w:tcMar>
              <w:top w:w="57" w:type="dxa"/>
              <w:bottom w:w="57" w:type="dxa"/>
            </w:tcMar>
            <w:vAlign w:val="center"/>
          </w:tcPr>
          <w:p w14:paraId="27C1B6CD" w14:textId="336939BE" w:rsidR="005C62BD" w:rsidRPr="00B64872" w:rsidRDefault="00605392" w:rsidP="00B64872">
            <w:pPr>
              <w:pStyle w:val="NoSpacing"/>
              <w:rPr>
                <w:color w:val="404040"/>
                <w:sz w:val="20"/>
                <w:szCs w:val="20"/>
              </w:rPr>
            </w:pPr>
            <w:r>
              <w:rPr>
                <w:color w:val="404040"/>
                <w:sz w:val="20"/>
                <w:szCs w:val="20"/>
              </w:rPr>
              <w:t xml:space="preserve">Consistently supports and demonstrates an understanding of and commitment to the </w:t>
            </w:r>
            <w:r w:rsidR="001C4B1E">
              <w:rPr>
                <w:color w:val="404040"/>
                <w:sz w:val="20"/>
                <w:szCs w:val="20"/>
              </w:rPr>
              <w:t>Council’s</w:t>
            </w:r>
            <w:r>
              <w:rPr>
                <w:color w:val="404040"/>
                <w:sz w:val="20"/>
                <w:szCs w:val="20"/>
              </w:rPr>
              <w:t xml:space="preserve"> vision and values.  Acts with integrity and accountability</w:t>
            </w:r>
            <w:r w:rsidRPr="00B64872">
              <w:rPr>
                <w:color w:val="404040"/>
                <w:sz w:val="20"/>
                <w:szCs w:val="20"/>
              </w:rPr>
              <w:t xml:space="preserve">.  </w:t>
            </w:r>
          </w:p>
        </w:tc>
      </w:tr>
    </w:tbl>
    <w:p w14:paraId="2EEDACC4" w14:textId="77777777" w:rsidR="006F5D57" w:rsidRDefault="006F5D57" w:rsidP="006F5D57">
      <w:pPr>
        <w:widowControl w:val="0"/>
        <w:tabs>
          <w:tab w:val="left" w:pos="-142"/>
        </w:tabs>
        <w:ind w:left="-142" w:right="-415"/>
        <w:rPr>
          <w:rFonts w:cs="Arial"/>
          <w:szCs w:val="24"/>
        </w:rPr>
      </w:pPr>
    </w:p>
    <w:p w14:paraId="604871A0" w14:textId="39778A7E" w:rsidR="006F5D57" w:rsidRDefault="006F5D57" w:rsidP="005E1948">
      <w:pPr>
        <w:pStyle w:val="NoSpacing"/>
      </w:pPr>
      <w:r w:rsidRPr="009E04DE">
        <w:t xml:space="preserve">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w:t>
      </w:r>
      <w:r w:rsidR="00BC4FB6">
        <w:t xml:space="preserve">and </w:t>
      </w:r>
      <w:r w:rsidRPr="009E04DE">
        <w:t>undertake out of hours work as required</w:t>
      </w:r>
      <w:r w:rsidR="00BC4FB6">
        <w:t>. M</w:t>
      </w:r>
      <w:r w:rsidRPr="009E04DE">
        <w:t>eetings outside office hours will be routine and officers will be expected to attend.</w:t>
      </w:r>
      <w:r>
        <w:t xml:space="preserve"> </w:t>
      </w:r>
      <w:r w:rsidRPr="009E04DE">
        <w:t>This job description will be supplemented and further defined by annual objectives which will be developed in conjunction with the postholder.</w:t>
      </w:r>
      <w:r w:rsidR="00C44FCC">
        <w:t xml:space="preserve"> </w:t>
      </w:r>
      <w:r w:rsidRPr="009E04DE">
        <w:t xml:space="preserve">This job description will be subject to regular review and the </w:t>
      </w:r>
      <w:r w:rsidR="001C4B1E">
        <w:t>Council</w:t>
      </w:r>
      <w:r>
        <w:t xml:space="preserve"> </w:t>
      </w:r>
      <w:r w:rsidRPr="009E04DE">
        <w:t>reserves the right to amend or add to the details.</w:t>
      </w:r>
    </w:p>
    <w:p w14:paraId="365CCE02" w14:textId="77777777" w:rsidR="005E1948" w:rsidRPr="002471EB" w:rsidRDefault="005E1948" w:rsidP="005E1948">
      <w:pPr>
        <w:pStyle w:val="NoSpacing"/>
      </w:pPr>
    </w:p>
    <w:p w14:paraId="563BFCB0" w14:textId="21580542" w:rsidR="006F5D57" w:rsidRDefault="006F5D57" w:rsidP="005E1948">
      <w:pPr>
        <w:pStyle w:val="NoSpacing"/>
        <w:rPr>
          <w:b/>
        </w:rPr>
      </w:pPr>
      <w:r w:rsidRPr="009E04DE">
        <w:rPr>
          <w:b/>
        </w:rPr>
        <w:t>Key Policies</w:t>
      </w:r>
    </w:p>
    <w:p w14:paraId="48CE8958" w14:textId="77777777" w:rsidR="005E1948" w:rsidRPr="009E04DE" w:rsidRDefault="005E1948" w:rsidP="005E1948">
      <w:pPr>
        <w:pStyle w:val="NoSpacing"/>
        <w:rPr>
          <w:b/>
        </w:rPr>
      </w:pPr>
    </w:p>
    <w:p w14:paraId="5659C58D" w14:textId="629DB50E" w:rsidR="006F5D57" w:rsidRDefault="006F5D57" w:rsidP="005E1948">
      <w:pPr>
        <w:pStyle w:val="NoSpacing"/>
      </w:pPr>
      <w:r w:rsidRPr="009E04DE">
        <w:t>We are an equal opportunities employer and therefore all staff are expected to comply with our equality policies and help create a work environment in which everyone is treated with dignity, respect, courtesy and fairness.</w:t>
      </w:r>
      <w:r>
        <w:t xml:space="preserve"> </w:t>
      </w:r>
      <w:r w:rsidRPr="009E04DE">
        <w:t xml:space="preserve">You are also expected to fully comply with </w:t>
      </w:r>
      <w:r>
        <w:t>h</w:t>
      </w:r>
      <w:r w:rsidRPr="009E04DE">
        <w:t xml:space="preserve">ealth and </w:t>
      </w:r>
      <w:r>
        <w:t>s</w:t>
      </w:r>
      <w:r w:rsidRPr="009E04DE">
        <w:t xml:space="preserve">afety </w:t>
      </w:r>
      <w:r>
        <w:t>p</w:t>
      </w:r>
      <w:r w:rsidRPr="009E04DE">
        <w:t>olicies and procedures in force to help maintain and develop a safe working environment.</w:t>
      </w:r>
      <w:r>
        <w:t xml:space="preserve"> </w:t>
      </w:r>
      <w:r w:rsidRPr="009E04DE">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1C4B1E">
        <w:t>Council</w:t>
      </w:r>
      <w:r>
        <w:t xml:space="preserve"> </w:t>
      </w:r>
      <w:proofErr w:type="gramStart"/>
      <w:r w:rsidRPr="009E04DE">
        <w:t>has to</w:t>
      </w:r>
      <w:proofErr w:type="gramEnd"/>
      <w:r w:rsidRPr="009E04DE">
        <w:t xml:space="preserve"> deal with the results of a civil emergency.</w:t>
      </w:r>
    </w:p>
    <w:p w14:paraId="10FA8373" w14:textId="2888D5A1" w:rsidR="006F5D57" w:rsidRDefault="006F5D57" w:rsidP="00C50EBD">
      <w:pPr>
        <w:tabs>
          <w:tab w:val="left" w:pos="0"/>
        </w:tabs>
        <w:rPr>
          <w:rFonts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4543"/>
        <w:gridCol w:w="2755"/>
      </w:tblGrid>
      <w:tr w:rsidR="006F5D57" w:rsidRPr="00A42634" w14:paraId="6E6DC84A" w14:textId="77777777" w:rsidTr="00FB0217">
        <w:trPr>
          <w:trHeight w:val="701"/>
        </w:trPr>
        <w:tc>
          <w:tcPr>
            <w:tcW w:w="2660" w:type="dxa"/>
            <w:shd w:val="clear" w:color="auto" w:fill="D9D9D9" w:themeFill="background1" w:themeFillShade="D9"/>
            <w:vAlign w:val="center"/>
          </w:tcPr>
          <w:p w14:paraId="75919FE0" w14:textId="77777777" w:rsidR="006F5D57" w:rsidRPr="00A42634" w:rsidRDefault="006F5D57" w:rsidP="00FB0217">
            <w:pPr>
              <w:spacing w:after="0"/>
              <w:rPr>
                <w:rFonts w:cs="Arial"/>
                <w:b/>
              </w:rPr>
            </w:pPr>
            <w:r w:rsidRPr="00A42634">
              <w:rPr>
                <w:rFonts w:cs="Arial"/>
                <w:b/>
              </w:rPr>
              <w:t>Signed (Job Holder):</w:t>
            </w:r>
          </w:p>
        </w:tc>
        <w:tc>
          <w:tcPr>
            <w:tcW w:w="5245" w:type="dxa"/>
            <w:shd w:val="clear" w:color="auto" w:fill="auto"/>
            <w:vAlign w:val="center"/>
          </w:tcPr>
          <w:p w14:paraId="6EAF510E" w14:textId="77777777" w:rsidR="006F5D57" w:rsidRPr="00901950" w:rsidRDefault="006F5D57" w:rsidP="00FB0217">
            <w:pPr>
              <w:autoSpaceDE w:val="0"/>
              <w:autoSpaceDN w:val="0"/>
              <w:adjustRightInd w:val="0"/>
              <w:spacing w:after="0"/>
              <w:rPr>
                <w:rFonts w:cs="Arial"/>
              </w:rPr>
            </w:pPr>
          </w:p>
        </w:tc>
        <w:tc>
          <w:tcPr>
            <w:tcW w:w="3078" w:type="dxa"/>
            <w:shd w:val="clear" w:color="auto" w:fill="auto"/>
            <w:vAlign w:val="center"/>
          </w:tcPr>
          <w:p w14:paraId="56C56984" w14:textId="77777777" w:rsidR="006F5D57" w:rsidRPr="00901950" w:rsidRDefault="006F5D57" w:rsidP="00FB0217">
            <w:pPr>
              <w:autoSpaceDE w:val="0"/>
              <w:autoSpaceDN w:val="0"/>
              <w:adjustRightInd w:val="0"/>
              <w:spacing w:after="0"/>
              <w:rPr>
                <w:rFonts w:cs="Arial"/>
              </w:rPr>
            </w:pPr>
            <w:r w:rsidRPr="00A42634">
              <w:rPr>
                <w:rFonts w:cs="Arial"/>
                <w:b/>
              </w:rPr>
              <w:t>Date:</w:t>
            </w:r>
          </w:p>
        </w:tc>
      </w:tr>
      <w:tr w:rsidR="006F5D57" w:rsidRPr="00A42634" w14:paraId="1AECEEBE" w14:textId="77777777" w:rsidTr="00FB0217">
        <w:trPr>
          <w:trHeight w:val="695"/>
        </w:trPr>
        <w:tc>
          <w:tcPr>
            <w:tcW w:w="2660" w:type="dxa"/>
            <w:shd w:val="clear" w:color="auto" w:fill="D9D9D9" w:themeFill="background1" w:themeFillShade="D9"/>
            <w:vAlign w:val="center"/>
          </w:tcPr>
          <w:p w14:paraId="04A9A8D6" w14:textId="77777777" w:rsidR="006F5D57" w:rsidRPr="00A42634" w:rsidRDefault="006F5D57" w:rsidP="00FB0217">
            <w:pPr>
              <w:autoSpaceDE w:val="0"/>
              <w:autoSpaceDN w:val="0"/>
              <w:adjustRightInd w:val="0"/>
              <w:spacing w:after="0"/>
              <w:rPr>
                <w:rFonts w:cs="Arial"/>
                <w:b/>
              </w:rPr>
            </w:pPr>
            <w:r w:rsidRPr="00A42634">
              <w:rPr>
                <w:rFonts w:cs="Arial"/>
                <w:b/>
              </w:rPr>
              <w:t xml:space="preserve">Signed (Service Lead): </w:t>
            </w:r>
          </w:p>
        </w:tc>
        <w:tc>
          <w:tcPr>
            <w:tcW w:w="5245" w:type="dxa"/>
            <w:shd w:val="clear" w:color="auto" w:fill="auto"/>
            <w:vAlign w:val="center"/>
          </w:tcPr>
          <w:p w14:paraId="7BBEC738" w14:textId="77777777" w:rsidR="006F5D57" w:rsidRPr="00A42634" w:rsidRDefault="006F5D57" w:rsidP="00FB0217">
            <w:pPr>
              <w:autoSpaceDE w:val="0"/>
              <w:autoSpaceDN w:val="0"/>
              <w:adjustRightInd w:val="0"/>
              <w:spacing w:after="0"/>
              <w:rPr>
                <w:rFonts w:cs="Arial"/>
                <w:b/>
              </w:rPr>
            </w:pPr>
          </w:p>
        </w:tc>
        <w:tc>
          <w:tcPr>
            <w:tcW w:w="3078" w:type="dxa"/>
            <w:shd w:val="clear" w:color="auto" w:fill="auto"/>
            <w:vAlign w:val="center"/>
          </w:tcPr>
          <w:p w14:paraId="60EDB95C" w14:textId="77777777" w:rsidR="006F5D57" w:rsidRPr="00901950" w:rsidRDefault="006F5D57" w:rsidP="00FB0217">
            <w:pPr>
              <w:autoSpaceDE w:val="0"/>
              <w:autoSpaceDN w:val="0"/>
              <w:adjustRightInd w:val="0"/>
              <w:spacing w:after="0"/>
              <w:rPr>
                <w:rFonts w:cs="Arial"/>
              </w:rPr>
            </w:pPr>
            <w:r w:rsidRPr="00A42634">
              <w:rPr>
                <w:rFonts w:cs="Arial"/>
                <w:b/>
              </w:rPr>
              <w:t>Date:</w:t>
            </w:r>
          </w:p>
        </w:tc>
      </w:tr>
      <w:bookmarkEnd w:id="0"/>
    </w:tbl>
    <w:p w14:paraId="22F23EE7" w14:textId="77777777" w:rsidR="003D2096" w:rsidRPr="005D4C26" w:rsidRDefault="003D2096" w:rsidP="003D2096">
      <w:pPr>
        <w:rPr>
          <w:rFonts w:cs="Arial"/>
        </w:rPr>
      </w:pPr>
    </w:p>
    <w:p w14:paraId="342A3E1B" w14:textId="0679AAC4" w:rsidR="00494784" w:rsidRDefault="00494784" w:rsidP="00494784">
      <w:pPr>
        <w:rPr>
          <w:rFonts w:cs="Arial"/>
          <w:b/>
          <w:sz w:val="21"/>
          <w:szCs w:val="21"/>
        </w:rPr>
      </w:pPr>
    </w:p>
    <w:p w14:paraId="0498D43C" w14:textId="7612A9A8" w:rsidR="0069225B" w:rsidRDefault="0069225B" w:rsidP="00494784">
      <w:pPr>
        <w:rPr>
          <w:rFonts w:cs="Arial"/>
          <w:b/>
          <w:sz w:val="21"/>
          <w:szCs w:val="21"/>
        </w:rPr>
      </w:pPr>
    </w:p>
    <w:p w14:paraId="45038426" w14:textId="32F171DC" w:rsidR="0069225B" w:rsidRDefault="0069225B" w:rsidP="00494784">
      <w:pPr>
        <w:rPr>
          <w:rFonts w:cs="Arial"/>
          <w:b/>
          <w:sz w:val="21"/>
          <w:szCs w:val="21"/>
        </w:rPr>
      </w:pPr>
    </w:p>
    <w:p w14:paraId="73A9C668" w14:textId="532D7A8B" w:rsidR="0069225B" w:rsidRDefault="0069225B" w:rsidP="00494784">
      <w:pPr>
        <w:rPr>
          <w:rFonts w:cs="Arial"/>
          <w:b/>
          <w:sz w:val="21"/>
          <w:szCs w:val="21"/>
        </w:rPr>
      </w:pPr>
    </w:p>
    <w:p w14:paraId="12C2FC97" w14:textId="5D60FB61" w:rsidR="0069225B" w:rsidRDefault="0069225B" w:rsidP="00494784">
      <w:pPr>
        <w:rPr>
          <w:rFonts w:cs="Arial"/>
          <w:b/>
          <w:sz w:val="21"/>
          <w:szCs w:val="21"/>
        </w:rPr>
      </w:pPr>
    </w:p>
    <w:p w14:paraId="6C989FDD" w14:textId="3639C324" w:rsidR="0069225B" w:rsidRDefault="0069225B" w:rsidP="00494784">
      <w:pPr>
        <w:rPr>
          <w:rFonts w:cs="Arial"/>
          <w:b/>
          <w:sz w:val="21"/>
          <w:szCs w:val="21"/>
        </w:rPr>
      </w:pPr>
    </w:p>
    <w:p w14:paraId="61001E9B" w14:textId="5CA31B0A" w:rsidR="0069225B" w:rsidRDefault="0069225B" w:rsidP="00494784">
      <w:pPr>
        <w:rPr>
          <w:rFonts w:cs="Arial"/>
          <w:b/>
          <w:sz w:val="21"/>
          <w:szCs w:val="21"/>
        </w:rPr>
      </w:pPr>
    </w:p>
    <w:p w14:paraId="78513CB3" w14:textId="5F9298B6" w:rsidR="0069225B" w:rsidRDefault="0069225B" w:rsidP="00494784">
      <w:pPr>
        <w:rPr>
          <w:rFonts w:cs="Arial"/>
          <w:b/>
          <w:sz w:val="21"/>
          <w:szCs w:val="21"/>
        </w:rPr>
      </w:pPr>
    </w:p>
    <w:p w14:paraId="15F9575C" w14:textId="199924B7" w:rsidR="0069225B" w:rsidRDefault="0069225B" w:rsidP="00494784">
      <w:pPr>
        <w:rPr>
          <w:rFonts w:cs="Arial"/>
          <w:b/>
          <w:sz w:val="21"/>
          <w:szCs w:val="21"/>
        </w:rPr>
      </w:pPr>
    </w:p>
    <w:p w14:paraId="23222E1D" w14:textId="714FD9C3" w:rsidR="0069225B" w:rsidRDefault="0069225B" w:rsidP="00494784">
      <w:pPr>
        <w:rPr>
          <w:rFonts w:cs="Arial"/>
          <w:b/>
          <w:sz w:val="21"/>
          <w:szCs w:val="21"/>
        </w:rPr>
      </w:pPr>
    </w:p>
    <w:p w14:paraId="7E498DCE" w14:textId="0041A638" w:rsidR="0069225B" w:rsidRPr="00DA3CC1" w:rsidRDefault="0069225B" w:rsidP="00494784">
      <w:pPr>
        <w:rPr>
          <w:rFonts w:cs="Arial"/>
          <w:b/>
        </w:rPr>
      </w:pPr>
      <w:r w:rsidRPr="00DA3CC1">
        <w:rPr>
          <w:rFonts w:cs="Arial"/>
          <w:b/>
        </w:rPr>
        <w:t>Back</w:t>
      </w:r>
      <w:r w:rsidR="00DA3CC1">
        <w:rPr>
          <w:rFonts w:cs="Arial"/>
          <w:b/>
        </w:rPr>
        <w:t xml:space="preserve"> S</w:t>
      </w:r>
      <w:r w:rsidRPr="00DA3CC1">
        <w:rPr>
          <w:rFonts w:cs="Arial"/>
          <w:b/>
        </w:rPr>
        <w:t>heet</w:t>
      </w:r>
    </w:p>
    <w:tbl>
      <w:tblPr>
        <w:tblStyle w:val="TableGrid"/>
        <w:tblW w:w="0" w:type="auto"/>
        <w:tblInd w:w="-5" w:type="dxa"/>
        <w:tblLook w:val="04A0" w:firstRow="1" w:lastRow="0" w:firstColumn="1" w:lastColumn="0" w:noHBand="0" w:noVBand="1"/>
      </w:tblPr>
      <w:tblGrid>
        <w:gridCol w:w="9741"/>
      </w:tblGrid>
      <w:tr w:rsidR="00EA38A6" w:rsidRPr="00EA38A6" w14:paraId="45A1E435" w14:textId="77777777" w:rsidTr="00646EED">
        <w:trPr>
          <w:trHeight w:val="544"/>
        </w:trPr>
        <w:tc>
          <w:tcPr>
            <w:tcW w:w="9741" w:type="dxa"/>
            <w:shd w:val="clear" w:color="auto" w:fill="D9D9D9" w:themeFill="background1" w:themeFillShade="D9"/>
            <w:vAlign w:val="center"/>
          </w:tcPr>
          <w:p w14:paraId="3AB179FE" w14:textId="77777777" w:rsidR="00EA38A6" w:rsidRPr="00EA38A6" w:rsidRDefault="00EA38A6" w:rsidP="00584048">
            <w:pPr>
              <w:rPr>
                <w:b/>
                <w:bCs/>
              </w:rPr>
            </w:pPr>
            <w:r w:rsidRPr="00EA38A6">
              <w:rPr>
                <w:b/>
                <w:bCs/>
              </w:rPr>
              <w:t>Environmental Control</w:t>
            </w:r>
          </w:p>
        </w:tc>
      </w:tr>
      <w:tr w:rsidR="00EA38A6" w:rsidRPr="00EA38A6" w14:paraId="55FC4435" w14:textId="77777777" w:rsidTr="00CD14D9">
        <w:tc>
          <w:tcPr>
            <w:tcW w:w="9741" w:type="dxa"/>
          </w:tcPr>
          <w:p w14:paraId="6EBCA469" w14:textId="47D54F24" w:rsidR="00EA38A6" w:rsidRPr="00EA38A6" w:rsidRDefault="00EA38A6" w:rsidP="00646EED">
            <w:pPr>
              <w:spacing w:before="120" w:after="120"/>
            </w:pPr>
            <w:r w:rsidRPr="00EA38A6">
              <w:t xml:space="preserve">To assist in the effective co-ordination of enforcement activities.  Including investigating complaints, compiling evidence, enforcing by-laws and public spaces protection orders, correct use of PACE, taking statements, conducting tape recorded interviews under caution, foot and vehicle patrols, setting up and use of </w:t>
            </w:r>
            <w:proofErr w:type="gramStart"/>
            <w:r w:rsidRPr="00EA38A6">
              <w:t>CCTV,  issuing</w:t>
            </w:r>
            <w:proofErr w:type="gramEnd"/>
            <w:r w:rsidRPr="00EA38A6">
              <w:t xml:space="preserve"> of FPNs where required/appropriate, preparing files for the issue of legal proceedings and giving evidence in court.</w:t>
            </w:r>
          </w:p>
        </w:tc>
      </w:tr>
      <w:tr w:rsidR="00EA38A6" w:rsidRPr="00EA38A6" w14:paraId="071C3557" w14:textId="77777777" w:rsidTr="00CD14D9">
        <w:tc>
          <w:tcPr>
            <w:tcW w:w="9741" w:type="dxa"/>
          </w:tcPr>
          <w:p w14:paraId="49D18D08" w14:textId="51CCC7F2" w:rsidR="00EA38A6" w:rsidRPr="00EA38A6" w:rsidRDefault="00EA38A6" w:rsidP="00646EED">
            <w:pPr>
              <w:spacing w:before="120" w:after="120"/>
            </w:pPr>
            <w:r w:rsidRPr="00EA38A6">
              <w:t xml:space="preserve">To attend meetings with residents and groups as appropriate, for the purposes of education and enforcement. </w:t>
            </w:r>
          </w:p>
        </w:tc>
      </w:tr>
      <w:tr w:rsidR="00EA38A6" w:rsidRPr="00EA38A6" w14:paraId="38C9BCC9" w14:textId="77777777" w:rsidTr="00CD14D9">
        <w:tc>
          <w:tcPr>
            <w:tcW w:w="9741" w:type="dxa"/>
          </w:tcPr>
          <w:p w14:paraId="6036FE61" w14:textId="29D9F094" w:rsidR="00EA38A6" w:rsidRPr="00EA38A6" w:rsidRDefault="00EA38A6" w:rsidP="00646EED">
            <w:pPr>
              <w:spacing w:before="120" w:after="120"/>
            </w:pPr>
            <w:r w:rsidRPr="00EA38A6">
              <w:t>Liaise with other agencies such as the Police, Experience Guildford, Host Outreach, RSPCA, Wildlife Trust, Environmental agency and Surrey County Council as required.</w:t>
            </w:r>
          </w:p>
        </w:tc>
      </w:tr>
      <w:tr w:rsidR="00EA38A6" w:rsidRPr="00EA38A6" w14:paraId="2240DAD3" w14:textId="77777777" w:rsidTr="00CD14D9">
        <w:tc>
          <w:tcPr>
            <w:tcW w:w="9741" w:type="dxa"/>
          </w:tcPr>
          <w:p w14:paraId="2E5C33ED" w14:textId="76F2971A" w:rsidR="00EA38A6" w:rsidRPr="00EA38A6" w:rsidRDefault="00EA38A6" w:rsidP="00646EED">
            <w:pPr>
              <w:spacing w:before="120" w:after="120"/>
            </w:pPr>
            <w:r w:rsidRPr="00EA38A6">
              <w:t xml:space="preserve">To ensure that a full knowledge of appropriate legislation applying to duties and responsibilities of the post holder is maintained and updated by attendance on relevant courses of </w:t>
            </w:r>
            <w:r w:rsidR="00AF0148">
              <w:t>i</w:t>
            </w:r>
            <w:r w:rsidRPr="00EA38A6">
              <w:t>nstruction.</w:t>
            </w:r>
          </w:p>
        </w:tc>
      </w:tr>
      <w:tr w:rsidR="00181093" w:rsidRPr="00181093" w14:paraId="54131B77" w14:textId="77777777" w:rsidTr="00646EED">
        <w:trPr>
          <w:trHeight w:val="544"/>
        </w:trPr>
        <w:tc>
          <w:tcPr>
            <w:tcW w:w="9741" w:type="dxa"/>
            <w:shd w:val="clear" w:color="auto" w:fill="D9D9D9" w:themeFill="background1" w:themeFillShade="D9"/>
            <w:vAlign w:val="center"/>
          </w:tcPr>
          <w:p w14:paraId="75FF0942" w14:textId="77777777" w:rsidR="00181093" w:rsidRPr="00181093" w:rsidRDefault="00181093" w:rsidP="00432EDB">
            <w:pPr>
              <w:rPr>
                <w:b/>
                <w:bCs/>
              </w:rPr>
            </w:pPr>
            <w:r w:rsidRPr="00181093">
              <w:rPr>
                <w:b/>
                <w:bCs/>
              </w:rPr>
              <w:t>Licensing</w:t>
            </w:r>
          </w:p>
        </w:tc>
      </w:tr>
      <w:tr w:rsidR="00181093" w:rsidRPr="00181093" w14:paraId="405A3297" w14:textId="77777777" w:rsidTr="00181093">
        <w:tc>
          <w:tcPr>
            <w:tcW w:w="9741" w:type="dxa"/>
          </w:tcPr>
          <w:p w14:paraId="1D5E2911" w14:textId="4B77DB94" w:rsidR="00181093" w:rsidRPr="00181093" w:rsidRDefault="00181093" w:rsidP="00646EED">
            <w:pPr>
              <w:spacing w:before="120" w:after="120"/>
            </w:pPr>
            <w:r w:rsidRPr="00181093">
              <w:t xml:space="preserve">To carry out complaint investigations and respond to service requests under the Licensing remit.  To report the findings of investigations to the </w:t>
            </w:r>
            <w:r w:rsidR="009E3534">
              <w:t>Compliance Lead</w:t>
            </w:r>
            <w:r w:rsidRPr="00181093">
              <w:t xml:space="preserve"> upon the conclusions of investigations. </w:t>
            </w:r>
          </w:p>
        </w:tc>
      </w:tr>
      <w:tr w:rsidR="00181093" w:rsidRPr="00181093" w14:paraId="246C8EA9" w14:textId="77777777" w:rsidTr="00181093">
        <w:tc>
          <w:tcPr>
            <w:tcW w:w="9741" w:type="dxa"/>
          </w:tcPr>
          <w:p w14:paraId="5F539449" w14:textId="29DC71F3" w:rsidR="00181093" w:rsidRPr="00181093" w:rsidRDefault="00181093" w:rsidP="00646EED">
            <w:pPr>
              <w:spacing w:before="120" w:after="120"/>
            </w:pPr>
            <w:r w:rsidRPr="00181093">
              <w:t xml:space="preserve">To conduct inspections, compliance and monitoring visits for licensed and unlicensed premises, persons and activities within the </w:t>
            </w:r>
            <w:r w:rsidR="00625099" w:rsidRPr="00181093">
              <w:t xml:space="preserve">Licensing </w:t>
            </w:r>
            <w:r w:rsidRPr="00181093">
              <w:t xml:space="preserve">remit. To report to the </w:t>
            </w:r>
            <w:r w:rsidR="00625099">
              <w:t>Compliance Lead</w:t>
            </w:r>
            <w:r w:rsidRPr="00181093">
              <w:t xml:space="preserve"> on the outcome of the visits. Including the preparation of reports, investigation files, conducting PACE interviews, attend court and sub-committee hearings to give evidence. </w:t>
            </w:r>
          </w:p>
        </w:tc>
      </w:tr>
      <w:tr w:rsidR="00181093" w:rsidRPr="00181093" w14:paraId="4FE7E6AC" w14:textId="77777777" w:rsidTr="00181093">
        <w:tc>
          <w:tcPr>
            <w:tcW w:w="9741" w:type="dxa"/>
          </w:tcPr>
          <w:p w14:paraId="73A9B093" w14:textId="77777777" w:rsidR="00181093" w:rsidRPr="00181093" w:rsidRDefault="00181093" w:rsidP="00646EED">
            <w:pPr>
              <w:spacing w:before="120" w:after="120"/>
            </w:pPr>
            <w:r w:rsidRPr="00181093">
              <w:t xml:space="preserve">To take and recommend appropriate action in line with the Council’s procedure and delegations in relation to breaches of licence conditions and contraventions of licensing legislation. </w:t>
            </w:r>
          </w:p>
        </w:tc>
      </w:tr>
      <w:tr w:rsidR="00181093" w:rsidRPr="00181093" w14:paraId="07814D7F" w14:textId="77777777" w:rsidTr="00646EED">
        <w:trPr>
          <w:trHeight w:val="544"/>
        </w:trPr>
        <w:tc>
          <w:tcPr>
            <w:tcW w:w="9741" w:type="dxa"/>
            <w:shd w:val="clear" w:color="auto" w:fill="D9D9D9" w:themeFill="background1" w:themeFillShade="D9"/>
            <w:vAlign w:val="center"/>
          </w:tcPr>
          <w:p w14:paraId="5EB2AC1A" w14:textId="77777777" w:rsidR="00181093" w:rsidRPr="00AC460B" w:rsidRDefault="00181093" w:rsidP="00432EDB">
            <w:pPr>
              <w:rPr>
                <w:b/>
                <w:bCs/>
              </w:rPr>
            </w:pPr>
            <w:r w:rsidRPr="00AC460B">
              <w:rPr>
                <w:b/>
                <w:bCs/>
              </w:rPr>
              <w:t>Planning Enforcement</w:t>
            </w:r>
          </w:p>
        </w:tc>
      </w:tr>
      <w:tr w:rsidR="00181093" w:rsidRPr="00181093" w14:paraId="785E819E" w14:textId="77777777" w:rsidTr="00181093">
        <w:tc>
          <w:tcPr>
            <w:tcW w:w="9741" w:type="dxa"/>
          </w:tcPr>
          <w:p w14:paraId="0686B1C5" w14:textId="556DE1CA" w:rsidR="00181093" w:rsidRPr="00181093" w:rsidRDefault="00181093" w:rsidP="00646EED">
            <w:pPr>
              <w:spacing w:before="120" w:after="120"/>
            </w:pPr>
            <w:r w:rsidRPr="00181093">
              <w:t>To investigate alleged breaches of planning control, prepare reports and other evidence to sufficiently enable the Council to decide whether to pursue enforcement action and or prosecution</w:t>
            </w:r>
            <w:r w:rsidR="0075316D">
              <w:t>.</w:t>
            </w:r>
          </w:p>
        </w:tc>
      </w:tr>
      <w:tr w:rsidR="00181093" w:rsidRPr="00181093" w14:paraId="3C59B209" w14:textId="77777777" w:rsidTr="00181093">
        <w:tc>
          <w:tcPr>
            <w:tcW w:w="9741" w:type="dxa"/>
          </w:tcPr>
          <w:p w14:paraId="2FF09A3C" w14:textId="77777777" w:rsidR="00181093" w:rsidRPr="00181093" w:rsidRDefault="00181093" w:rsidP="00646EED">
            <w:pPr>
              <w:spacing w:before="120" w:after="120"/>
            </w:pPr>
            <w:r w:rsidRPr="00181093">
              <w:t xml:space="preserve">To ensure the compliance and enforcement of planning conditions relating to approved development.    </w:t>
            </w:r>
          </w:p>
        </w:tc>
      </w:tr>
      <w:tr w:rsidR="00181093" w:rsidRPr="00181093" w14:paraId="2BB9809D" w14:textId="77777777" w:rsidTr="00181093">
        <w:tc>
          <w:tcPr>
            <w:tcW w:w="9741" w:type="dxa"/>
          </w:tcPr>
          <w:p w14:paraId="6FE7D3E9" w14:textId="77777777" w:rsidR="00181093" w:rsidRPr="00181093" w:rsidRDefault="00181093" w:rsidP="00646EED">
            <w:pPr>
              <w:spacing w:before="120" w:after="120"/>
            </w:pPr>
            <w:r w:rsidRPr="00181093">
              <w:t xml:space="preserve">To remove and deal with fly posting, illegal signage and any other issues that may be in connection with a breach of the 2007 Advertisement Regulations. </w:t>
            </w:r>
          </w:p>
        </w:tc>
      </w:tr>
      <w:tr w:rsidR="00181093" w:rsidRPr="00181093" w14:paraId="63D8CD51" w14:textId="77777777" w:rsidTr="00646EED">
        <w:trPr>
          <w:trHeight w:val="544"/>
        </w:trPr>
        <w:tc>
          <w:tcPr>
            <w:tcW w:w="9741" w:type="dxa"/>
            <w:shd w:val="clear" w:color="auto" w:fill="D9D9D9" w:themeFill="background1" w:themeFillShade="D9"/>
            <w:vAlign w:val="center"/>
          </w:tcPr>
          <w:p w14:paraId="6CAA7F0B" w14:textId="77777777" w:rsidR="00181093" w:rsidRPr="00AC460B" w:rsidRDefault="00181093" w:rsidP="00432EDB">
            <w:pPr>
              <w:rPr>
                <w:b/>
                <w:bCs/>
              </w:rPr>
            </w:pPr>
            <w:r w:rsidRPr="00AC460B">
              <w:rPr>
                <w:b/>
                <w:bCs/>
              </w:rPr>
              <w:t>Private Sector Housing</w:t>
            </w:r>
          </w:p>
        </w:tc>
      </w:tr>
      <w:tr w:rsidR="00181093" w:rsidRPr="00181093" w14:paraId="56B2E39E" w14:textId="77777777" w:rsidTr="00181093">
        <w:tc>
          <w:tcPr>
            <w:tcW w:w="9741" w:type="dxa"/>
          </w:tcPr>
          <w:p w14:paraId="06C1DFC9" w14:textId="40939109" w:rsidR="00181093" w:rsidRPr="00181093" w:rsidRDefault="00405EB9" w:rsidP="00646EED">
            <w:pPr>
              <w:spacing w:before="120" w:after="120"/>
            </w:pPr>
            <w:r>
              <w:t>E</w:t>
            </w:r>
            <w:r w:rsidR="00181093" w:rsidRPr="00181093">
              <w:t xml:space="preserve">nsuring close liaison with Housing </w:t>
            </w:r>
            <w:r w:rsidR="002562E6">
              <w:t>Specialists</w:t>
            </w:r>
            <w:r w:rsidR="00181093" w:rsidRPr="00181093">
              <w:t xml:space="preserve"> so that any entitlement has been assessed</w:t>
            </w:r>
            <w:r w:rsidR="00684C25">
              <w:t>.</w:t>
            </w:r>
          </w:p>
        </w:tc>
      </w:tr>
      <w:tr w:rsidR="00181093" w:rsidRPr="00181093" w14:paraId="6776E904" w14:textId="77777777" w:rsidTr="00181093">
        <w:tc>
          <w:tcPr>
            <w:tcW w:w="9741" w:type="dxa"/>
          </w:tcPr>
          <w:p w14:paraId="27D3126F" w14:textId="73A68A8A" w:rsidR="00181093" w:rsidRPr="00181093" w:rsidRDefault="004910B3" w:rsidP="00646EED">
            <w:pPr>
              <w:spacing w:before="120" w:after="120"/>
            </w:pPr>
            <w:r>
              <w:t>E</w:t>
            </w:r>
            <w:r w:rsidR="00181093" w:rsidRPr="00181093">
              <w:t>nsure properties meet the legal requirements for health and safety</w:t>
            </w:r>
            <w:r w:rsidR="00F85447">
              <w:t>.</w:t>
            </w:r>
          </w:p>
        </w:tc>
      </w:tr>
      <w:tr w:rsidR="00181093" w:rsidRPr="00181093" w14:paraId="4C2C7E62" w14:textId="77777777" w:rsidTr="00181093">
        <w:tc>
          <w:tcPr>
            <w:tcW w:w="9741" w:type="dxa"/>
          </w:tcPr>
          <w:p w14:paraId="57D61D3C" w14:textId="571DB7E8" w:rsidR="00181093" w:rsidRPr="00181093" w:rsidRDefault="004910B3" w:rsidP="00646EED">
            <w:pPr>
              <w:spacing w:before="120" w:after="120"/>
            </w:pPr>
            <w:r>
              <w:lastRenderedPageBreak/>
              <w:t>A</w:t>
            </w:r>
            <w:r w:rsidR="00181093" w:rsidRPr="00181093">
              <w:t>rranging inventories at check in and check out of tenancies</w:t>
            </w:r>
            <w:r w:rsidR="00F85447">
              <w:t>.</w:t>
            </w:r>
          </w:p>
        </w:tc>
      </w:tr>
      <w:tr w:rsidR="00181093" w:rsidRPr="00181093" w14:paraId="33D3FA73" w14:textId="77777777" w:rsidTr="00181093">
        <w:tc>
          <w:tcPr>
            <w:tcW w:w="9741" w:type="dxa"/>
          </w:tcPr>
          <w:p w14:paraId="61F94B8B" w14:textId="2A252F27" w:rsidR="00181093" w:rsidRPr="00181093" w:rsidRDefault="00217BE2" w:rsidP="00646EED">
            <w:pPr>
              <w:spacing w:before="120" w:after="120"/>
            </w:pPr>
            <w:r w:rsidRPr="00181093">
              <w:t xml:space="preserve">Ensuring </w:t>
            </w:r>
            <w:r w:rsidR="00181093" w:rsidRPr="00181093">
              <w:t>gas safety certificates are obtained for every letting</w:t>
            </w:r>
            <w:r w:rsidR="00F85447">
              <w:t>.</w:t>
            </w:r>
          </w:p>
        </w:tc>
      </w:tr>
      <w:tr w:rsidR="00181093" w:rsidRPr="00181093" w14:paraId="20BEC644" w14:textId="77777777" w:rsidTr="00181093">
        <w:tc>
          <w:tcPr>
            <w:tcW w:w="9741" w:type="dxa"/>
          </w:tcPr>
          <w:p w14:paraId="663BD748" w14:textId="6F8EA5E9" w:rsidR="00181093" w:rsidRPr="00181093" w:rsidRDefault="00217BE2" w:rsidP="00646EED">
            <w:pPr>
              <w:spacing w:before="120" w:after="120"/>
            </w:pPr>
            <w:r w:rsidRPr="00181093">
              <w:t xml:space="preserve">Ensuring </w:t>
            </w:r>
            <w:r w:rsidR="00181093" w:rsidRPr="00181093">
              <w:t>electric safety certificates are obtained for every letting when required</w:t>
            </w:r>
            <w:r w:rsidR="00F85447">
              <w:t>.</w:t>
            </w:r>
          </w:p>
        </w:tc>
      </w:tr>
      <w:tr w:rsidR="00181093" w:rsidRPr="00181093" w14:paraId="653870AC" w14:textId="77777777" w:rsidTr="00181093">
        <w:tc>
          <w:tcPr>
            <w:tcW w:w="9741" w:type="dxa"/>
          </w:tcPr>
          <w:p w14:paraId="1F359240" w14:textId="4E7FC511" w:rsidR="00181093" w:rsidRPr="00181093" w:rsidRDefault="00217BE2" w:rsidP="00646EED">
            <w:pPr>
              <w:spacing w:before="120" w:after="120"/>
            </w:pPr>
            <w:r w:rsidRPr="00181093">
              <w:t xml:space="preserve">Ensuring </w:t>
            </w:r>
            <w:r w:rsidR="00181093" w:rsidRPr="00181093">
              <w:t>that there is a current energy performance certificate</w:t>
            </w:r>
            <w:r w:rsidR="00F85447">
              <w:t>.</w:t>
            </w:r>
          </w:p>
        </w:tc>
      </w:tr>
      <w:tr w:rsidR="00181093" w:rsidRPr="00181093" w14:paraId="6AFAAE21" w14:textId="77777777" w:rsidTr="00181093">
        <w:tc>
          <w:tcPr>
            <w:tcW w:w="9741" w:type="dxa"/>
          </w:tcPr>
          <w:p w14:paraId="41476501" w14:textId="42E2CAF3" w:rsidR="00181093" w:rsidRPr="00181093" w:rsidRDefault="00217BE2" w:rsidP="00646EED">
            <w:pPr>
              <w:spacing w:before="120" w:after="120"/>
            </w:pPr>
            <w:r w:rsidRPr="00181093">
              <w:t xml:space="preserve">Ensuring </w:t>
            </w:r>
            <w:r w:rsidR="00181093" w:rsidRPr="00181093">
              <w:t>clients have the right to rent.</w:t>
            </w:r>
          </w:p>
        </w:tc>
      </w:tr>
      <w:tr w:rsidR="00217BE2" w:rsidRPr="00181093" w14:paraId="36800892" w14:textId="77777777" w:rsidTr="00053CFC">
        <w:trPr>
          <w:trHeight w:val="1568"/>
        </w:trPr>
        <w:tc>
          <w:tcPr>
            <w:tcW w:w="9741" w:type="dxa"/>
          </w:tcPr>
          <w:p w14:paraId="3BC2DD24" w14:textId="77777777" w:rsidR="00217BE2" w:rsidRPr="00181093" w:rsidRDefault="00217BE2" w:rsidP="00646EED">
            <w:pPr>
              <w:spacing w:before="120" w:after="120"/>
            </w:pPr>
            <w:r w:rsidRPr="00181093">
              <w:t>Contributing to and carrying out procedures to detect fraud.  This will include:</w:t>
            </w:r>
          </w:p>
          <w:p w14:paraId="3DAA86B8" w14:textId="77777777" w:rsidR="00217BE2" w:rsidRPr="00181093" w:rsidRDefault="00217BE2" w:rsidP="00646EED">
            <w:pPr>
              <w:pStyle w:val="ListParagraph"/>
              <w:numPr>
                <w:ilvl w:val="0"/>
                <w:numId w:val="22"/>
              </w:numPr>
            </w:pPr>
            <w:r w:rsidRPr="00181093">
              <w:t>bringing to the attention of the relevant Senior Officer where there is a suspected fraud</w:t>
            </w:r>
          </w:p>
          <w:p w14:paraId="51FF161D" w14:textId="4B99ABE6" w:rsidR="00217BE2" w:rsidRPr="00181093" w:rsidRDefault="00217BE2" w:rsidP="00646EED">
            <w:pPr>
              <w:pStyle w:val="ListParagraph"/>
              <w:numPr>
                <w:ilvl w:val="0"/>
                <w:numId w:val="22"/>
              </w:numPr>
            </w:pPr>
            <w:r w:rsidRPr="00181093">
              <w:t xml:space="preserve">liaising with other sections or departments, i.e. </w:t>
            </w:r>
            <w:r w:rsidR="00DB2699">
              <w:t>Specialist Services</w:t>
            </w:r>
            <w:r w:rsidRPr="00181093">
              <w:t xml:space="preserve">, </w:t>
            </w:r>
            <w:r w:rsidR="00D05B41">
              <w:t>L</w:t>
            </w:r>
            <w:r w:rsidRPr="00181093">
              <w:t>egal</w:t>
            </w:r>
            <w:r w:rsidR="00D05B41">
              <w:t xml:space="preserve"> Specialists</w:t>
            </w:r>
          </w:p>
          <w:p w14:paraId="42002523" w14:textId="77777777" w:rsidR="00217BE2" w:rsidRPr="00181093" w:rsidRDefault="00217BE2" w:rsidP="00646EED">
            <w:pPr>
              <w:pStyle w:val="ListParagraph"/>
              <w:numPr>
                <w:ilvl w:val="0"/>
                <w:numId w:val="22"/>
              </w:numPr>
            </w:pPr>
            <w:r w:rsidRPr="00181093">
              <w:t>working with other agencies and departments in the detection of fraud</w:t>
            </w:r>
          </w:p>
          <w:p w14:paraId="1A9D77F3" w14:textId="77777777" w:rsidR="00217BE2" w:rsidRPr="00181093" w:rsidRDefault="00217BE2" w:rsidP="00646EED">
            <w:pPr>
              <w:pStyle w:val="ListParagraph"/>
              <w:numPr>
                <w:ilvl w:val="0"/>
                <w:numId w:val="22"/>
              </w:numPr>
            </w:pPr>
            <w:r w:rsidRPr="00181093">
              <w:t>carrying out interviews under caution and record as required</w:t>
            </w:r>
          </w:p>
          <w:p w14:paraId="2E1353BB" w14:textId="616466CD" w:rsidR="00217BE2" w:rsidRPr="00181093" w:rsidRDefault="00217BE2" w:rsidP="00646EED">
            <w:pPr>
              <w:pStyle w:val="ListParagraph"/>
              <w:numPr>
                <w:ilvl w:val="0"/>
                <w:numId w:val="22"/>
              </w:numPr>
              <w:spacing w:after="120"/>
            </w:pPr>
            <w:r w:rsidRPr="00181093">
              <w:t xml:space="preserve">giving evidence in </w:t>
            </w:r>
            <w:r w:rsidR="00D05B41">
              <w:t>c</w:t>
            </w:r>
            <w:r w:rsidRPr="00181093">
              <w:t>ourt proceedings if required</w:t>
            </w:r>
          </w:p>
        </w:tc>
      </w:tr>
      <w:tr w:rsidR="00181093" w:rsidRPr="00181093" w14:paraId="66E07BB4" w14:textId="77777777" w:rsidTr="00646EED">
        <w:trPr>
          <w:trHeight w:val="544"/>
        </w:trPr>
        <w:tc>
          <w:tcPr>
            <w:tcW w:w="9741" w:type="dxa"/>
            <w:shd w:val="clear" w:color="auto" w:fill="D9D9D9" w:themeFill="background1" w:themeFillShade="D9"/>
            <w:vAlign w:val="center"/>
          </w:tcPr>
          <w:p w14:paraId="1E6A1626" w14:textId="65436685" w:rsidR="00181093" w:rsidRPr="009B0BF8" w:rsidRDefault="009B0BF8" w:rsidP="00432EDB">
            <w:pPr>
              <w:rPr>
                <w:b/>
                <w:bCs/>
              </w:rPr>
            </w:pPr>
            <w:r w:rsidRPr="009B0BF8">
              <w:rPr>
                <w:b/>
                <w:bCs/>
              </w:rPr>
              <w:t>A</w:t>
            </w:r>
            <w:r w:rsidR="00181093" w:rsidRPr="009B0BF8">
              <w:rPr>
                <w:b/>
                <w:bCs/>
              </w:rPr>
              <w:t>nimal Welfare</w:t>
            </w:r>
          </w:p>
        </w:tc>
      </w:tr>
      <w:tr w:rsidR="00181093" w:rsidRPr="00181093" w14:paraId="2DB180C3" w14:textId="77777777" w:rsidTr="00181093">
        <w:tc>
          <w:tcPr>
            <w:tcW w:w="9741" w:type="dxa"/>
          </w:tcPr>
          <w:p w14:paraId="4CF6A8AB" w14:textId="77777777" w:rsidR="00181093" w:rsidRPr="00181093" w:rsidRDefault="00181093" w:rsidP="00646EED">
            <w:pPr>
              <w:spacing w:before="120" w:after="120"/>
            </w:pPr>
            <w:r w:rsidRPr="00181093">
              <w:t xml:space="preserve">Within the relevant statutory framework, ensure the licensing of premises at which animals are kept and animal welfare matters over which the Council has responsibility are operated in accordance with statutory requirements. To be responsible for and as appropriate, use the full range of powers given to the post holder in the scheme of delegation. </w:t>
            </w:r>
          </w:p>
        </w:tc>
      </w:tr>
      <w:tr w:rsidR="00181093" w:rsidRPr="00181093" w14:paraId="374296CC" w14:textId="77777777" w:rsidTr="00181093">
        <w:tc>
          <w:tcPr>
            <w:tcW w:w="9741" w:type="dxa"/>
          </w:tcPr>
          <w:p w14:paraId="4AF1BF3E" w14:textId="77777777" w:rsidR="00181093" w:rsidRPr="00181093" w:rsidRDefault="00181093" w:rsidP="00646EED">
            <w:pPr>
              <w:spacing w:before="120" w:after="120"/>
            </w:pPr>
            <w:r w:rsidRPr="00181093">
              <w:t>To investigate and respond to all complaints and service requests about animal welfare in an appropriate manner.</w:t>
            </w:r>
          </w:p>
        </w:tc>
      </w:tr>
      <w:tr w:rsidR="00181093" w:rsidRPr="00181093" w14:paraId="630CB35E" w14:textId="77777777" w:rsidTr="00181093">
        <w:tc>
          <w:tcPr>
            <w:tcW w:w="9741" w:type="dxa"/>
          </w:tcPr>
          <w:p w14:paraId="109FF1D2" w14:textId="77777777" w:rsidR="00181093" w:rsidRPr="00181093" w:rsidRDefault="00181093" w:rsidP="00646EED">
            <w:pPr>
              <w:spacing w:before="120" w:after="120"/>
            </w:pPr>
            <w:r w:rsidRPr="00181093">
              <w:t xml:space="preserve">To co-ordinate and conduct inspections, compliance and monitoring visits for licensed and unlicensed premises, persons and activities within the remit of the Animal Licensing Service. </w:t>
            </w:r>
          </w:p>
        </w:tc>
      </w:tr>
      <w:tr w:rsidR="00181093" w:rsidRPr="00181093" w14:paraId="29A88AA3" w14:textId="77777777" w:rsidTr="00181093">
        <w:tc>
          <w:tcPr>
            <w:tcW w:w="9741" w:type="dxa"/>
          </w:tcPr>
          <w:p w14:paraId="794A122F" w14:textId="77777777" w:rsidR="00181093" w:rsidRPr="00181093" w:rsidRDefault="00181093" w:rsidP="00646EED">
            <w:pPr>
              <w:spacing w:before="120" w:after="120"/>
            </w:pPr>
            <w:r w:rsidRPr="00181093">
              <w:t xml:space="preserve">To take appropriate enforcement action, in accordance with our enforcement policy and procedures, in relation to breaches of licence conditions and contraventions of licensing legislation. Including the collection of evidence, taking witness statements, preparation of reports, investigation files, attend court and sub-committee hearings to give evidence. </w:t>
            </w:r>
          </w:p>
        </w:tc>
      </w:tr>
      <w:tr w:rsidR="00181093" w:rsidRPr="00181093" w14:paraId="19545005" w14:textId="77777777" w:rsidTr="00181093">
        <w:tc>
          <w:tcPr>
            <w:tcW w:w="9741" w:type="dxa"/>
          </w:tcPr>
          <w:p w14:paraId="41DB68E7" w14:textId="77777777" w:rsidR="00181093" w:rsidRPr="00181093" w:rsidRDefault="00181093" w:rsidP="00646EED">
            <w:pPr>
              <w:spacing w:before="120" w:after="120"/>
            </w:pPr>
            <w:r w:rsidRPr="00181093">
              <w:t xml:space="preserve">To </w:t>
            </w:r>
            <w:proofErr w:type="gramStart"/>
            <w:r w:rsidRPr="00181093">
              <w:t>take action</w:t>
            </w:r>
            <w:proofErr w:type="gramEnd"/>
            <w:r w:rsidRPr="00181093">
              <w:t xml:space="preserve"> under the provisions of the Environmental Protection Act 1990 relating to stray dogs. This includes educating owners and working with the Police in ongoing cases where Anti-Social Behaviour legislation may be applied to the owner.  </w:t>
            </w:r>
          </w:p>
        </w:tc>
      </w:tr>
      <w:tr w:rsidR="00181093" w:rsidRPr="00181093" w14:paraId="417A9878" w14:textId="77777777" w:rsidTr="00181093">
        <w:tc>
          <w:tcPr>
            <w:tcW w:w="9741" w:type="dxa"/>
          </w:tcPr>
          <w:p w14:paraId="528E8B15" w14:textId="200FDE49" w:rsidR="00181093" w:rsidRPr="00181093" w:rsidRDefault="00181093" w:rsidP="00646EED">
            <w:pPr>
              <w:spacing w:before="120" w:after="120"/>
            </w:pPr>
            <w:r w:rsidRPr="00181093">
              <w:t xml:space="preserve">To take prompt action </w:t>
            </w:r>
            <w:proofErr w:type="gramStart"/>
            <w:r w:rsidRPr="00181093">
              <w:t>with regard to</w:t>
            </w:r>
            <w:proofErr w:type="gramEnd"/>
            <w:r w:rsidRPr="00181093">
              <w:t xml:space="preserve"> dangerous dogs (usually in association with the police), and to represent the community in obtaining court orders for dog control. This may include giving advice to dog owners and prosecution. </w:t>
            </w:r>
          </w:p>
        </w:tc>
      </w:tr>
      <w:tr w:rsidR="00181093" w:rsidRPr="00181093" w14:paraId="174D8C86" w14:textId="77777777" w:rsidTr="00646EED">
        <w:trPr>
          <w:trHeight w:val="544"/>
        </w:trPr>
        <w:tc>
          <w:tcPr>
            <w:tcW w:w="9741" w:type="dxa"/>
            <w:shd w:val="clear" w:color="auto" w:fill="D9D9D9" w:themeFill="background1" w:themeFillShade="D9"/>
            <w:vAlign w:val="center"/>
          </w:tcPr>
          <w:p w14:paraId="4C594233" w14:textId="64C0D50E" w:rsidR="00181093" w:rsidRPr="00F0007E" w:rsidRDefault="00950C42" w:rsidP="00432EDB">
            <w:pPr>
              <w:rPr>
                <w:b/>
                <w:bCs/>
              </w:rPr>
            </w:pPr>
            <w:r>
              <w:rPr>
                <w:b/>
                <w:bCs/>
              </w:rPr>
              <w:t xml:space="preserve">Food </w:t>
            </w:r>
            <w:r w:rsidR="00181093" w:rsidRPr="00F0007E">
              <w:rPr>
                <w:b/>
                <w:bCs/>
              </w:rPr>
              <w:t>Health and Safety</w:t>
            </w:r>
          </w:p>
        </w:tc>
      </w:tr>
      <w:tr w:rsidR="00181093" w:rsidRPr="00181093" w14:paraId="57A4B944" w14:textId="77777777" w:rsidTr="00181093">
        <w:tc>
          <w:tcPr>
            <w:tcW w:w="9741" w:type="dxa"/>
          </w:tcPr>
          <w:p w14:paraId="1514BD09" w14:textId="77777777" w:rsidR="00181093" w:rsidRPr="00181093" w:rsidRDefault="00181093" w:rsidP="00646EED">
            <w:pPr>
              <w:spacing w:before="120" w:after="120"/>
            </w:pPr>
            <w:r w:rsidRPr="00181093">
              <w:t xml:space="preserve">The main purpose of the job is to provide a good service within the borough of Guildford in checking on standards of compliance in workplaces within the provisions of the Food Safety Act 1990 and the Health and Safety at Work, etc Act 1974. </w:t>
            </w:r>
          </w:p>
        </w:tc>
      </w:tr>
      <w:tr w:rsidR="00181093" w:rsidRPr="00181093" w14:paraId="53C3B3B3" w14:textId="77777777" w:rsidTr="00181093">
        <w:tc>
          <w:tcPr>
            <w:tcW w:w="9741" w:type="dxa"/>
          </w:tcPr>
          <w:p w14:paraId="65644BFA" w14:textId="77777777" w:rsidR="00181093" w:rsidRPr="00181093" w:rsidRDefault="00181093" w:rsidP="00646EED">
            <w:pPr>
              <w:spacing w:before="120" w:after="120"/>
            </w:pPr>
            <w:r w:rsidRPr="00181093">
              <w:t>The post holder will also assist with checking on the standards of compliance at premises licensed under the Licensing Act 2003 and similar licences and consents issued by the Council.</w:t>
            </w:r>
          </w:p>
        </w:tc>
      </w:tr>
      <w:tr w:rsidR="00181093" w:rsidRPr="00181093" w14:paraId="29D412FA" w14:textId="77777777" w:rsidTr="00181093">
        <w:tc>
          <w:tcPr>
            <w:tcW w:w="9741" w:type="dxa"/>
          </w:tcPr>
          <w:p w14:paraId="15D1B9DD" w14:textId="77777777" w:rsidR="00181093" w:rsidRPr="00181093" w:rsidRDefault="00181093" w:rsidP="00646EED">
            <w:pPr>
              <w:spacing w:before="120" w:after="120"/>
            </w:pPr>
            <w:r w:rsidRPr="00181093">
              <w:lastRenderedPageBreak/>
              <w:t xml:space="preserve">The post holder will be expected to work at various hours including evenings and weekends by arrangement with his/her supervisor, to reflect the special nature of the regulatory duties attached to this post.  </w:t>
            </w:r>
          </w:p>
        </w:tc>
      </w:tr>
      <w:tr w:rsidR="00181093" w:rsidRPr="00181093" w14:paraId="479E3F28" w14:textId="77777777" w:rsidTr="00181093">
        <w:tc>
          <w:tcPr>
            <w:tcW w:w="9741" w:type="dxa"/>
          </w:tcPr>
          <w:p w14:paraId="47E8C36E" w14:textId="77777777" w:rsidR="00181093" w:rsidRPr="00181093" w:rsidRDefault="00181093" w:rsidP="00646EED">
            <w:pPr>
              <w:spacing w:after="120"/>
            </w:pPr>
            <w:r w:rsidRPr="00181093">
              <w:t>The post holder will be expected to take part in the Council’s noise patrol on a rota basis. However, in relation to the Out of Hours Noise Patrol a payment will be paid per shift worked, as detailed in the Terms of Reference.</w:t>
            </w:r>
          </w:p>
        </w:tc>
      </w:tr>
      <w:tr w:rsidR="00181093" w:rsidRPr="00181093" w14:paraId="4C8B7A77" w14:textId="77777777" w:rsidTr="00646EED">
        <w:trPr>
          <w:trHeight w:val="544"/>
        </w:trPr>
        <w:tc>
          <w:tcPr>
            <w:tcW w:w="9741" w:type="dxa"/>
            <w:shd w:val="clear" w:color="auto" w:fill="D9D9D9" w:themeFill="background1" w:themeFillShade="D9"/>
            <w:vAlign w:val="center"/>
          </w:tcPr>
          <w:p w14:paraId="00440549" w14:textId="65F52A70" w:rsidR="00181093" w:rsidRPr="00981FE5" w:rsidRDefault="00181093" w:rsidP="00432EDB">
            <w:pPr>
              <w:rPr>
                <w:b/>
                <w:bCs/>
              </w:rPr>
            </w:pPr>
            <w:r w:rsidRPr="00981FE5">
              <w:rPr>
                <w:b/>
                <w:bCs/>
              </w:rPr>
              <w:t>Occupational Health and Food Safety</w:t>
            </w:r>
          </w:p>
        </w:tc>
      </w:tr>
      <w:tr w:rsidR="00141045" w:rsidRPr="00181093" w14:paraId="2F9B7926" w14:textId="77777777" w:rsidTr="00BB2EB2">
        <w:trPr>
          <w:trHeight w:val="2620"/>
        </w:trPr>
        <w:tc>
          <w:tcPr>
            <w:tcW w:w="9741" w:type="dxa"/>
          </w:tcPr>
          <w:p w14:paraId="18BC7C74" w14:textId="77777777" w:rsidR="00141045" w:rsidRPr="00181093" w:rsidRDefault="00141045" w:rsidP="00646EED">
            <w:pPr>
              <w:spacing w:before="120"/>
            </w:pPr>
            <w:r w:rsidRPr="00181093">
              <w:t>To carry out the work of the team, including:</w:t>
            </w:r>
          </w:p>
          <w:p w14:paraId="11FF21EB" w14:textId="77777777" w:rsidR="00141045" w:rsidRPr="00181093" w:rsidRDefault="00141045" w:rsidP="00141045">
            <w:pPr>
              <w:pStyle w:val="ListParagraph"/>
              <w:numPr>
                <w:ilvl w:val="0"/>
                <w:numId w:val="23"/>
              </w:numPr>
            </w:pPr>
            <w:r w:rsidRPr="00181093">
              <w:t>food safety inspections</w:t>
            </w:r>
          </w:p>
          <w:p w14:paraId="03C4FB8F" w14:textId="77777777" w:rsidR="00141045" w:rsidRPr="00181093" w:rsidRDefault="00141045" w:rsidP="00141045">
            <w:pPr>
              <w:pStyle w:val="ListParagraph"/>
              <w:numPr>
                <w:ilvl w:val="0"/>
                <w:numId w:val="23"/>
              </w:numPr>
            </w:pPr>
            <w:r w:rsidRPr="00181093">
              <w:t>food sampling</w:t>
            </w:r>
          </w:p>
          <w:p w14:paraId="36F33F7E" w14:textId="4154394C" w:rsidR="00141045" w:rsidRPr="00181093" w:rsidRDefault="00141045" w:rsidP="00141045">
            <w:pPr>
              <w:pStyle w:val="ListParagraph"/>
              <w:numPr>
                <w:ilvl w:val="0"/>
                <w:numId w:val="23"/>
              </w:numPr>
            </w:pPr>
            <w:r w:rsidRPr="00181093">
              <w:t>occupational health and safety inspections</w:t>
            </w:r>
          </w:p>
          <w:p w14:paraId="2CD79480" w14:textId="5726E316" w:rsidR="00141045" w:rsidRPr="00181093" w:rsidRDefault="00141045" w:rsidP="00141045">
            <w:pPr>
              <w:pStyle w:val="ListParagraph"/>
              <w:numPr>
                <w:ilvl w:val="0"/>
                <w:numId w:val="23"/>
              </w:numPr>
            </w:pPr>
            <w:r w:rsidRPr="00181093">
              <w:t>food and health and safety complaint investigations</w:t>
            </w:r>
          </w:p>
          <w:p w14:paraId="6568B02A" w14:textId="09E2B1F7" w:rsidR="00141045" w:rsidRPr="00181093" w:rsidRDefault="00141045" w:rsidP="00141045">
            <w:pPr>
              <w:pStyle w:val="ListParagraph"/>
              <w:numPr>
                <w:ilvl w:val="0"/>
                <w:numId w:val="23"/>
              </w:numPr>
            </w:pPr>
            <w:r w:rsidRPr="00181093">
              <w:t>accident/ill health investigations</w:t>
            </w:r>
          </w:p>
          <w:p w14:paraId="7C3B27E7" w14:textId="58D20494" w:rsidR="00141045" w:rsidRPr="00181093" w:rsidRDefault="00141045" w:rsidP="00141045">
            <w:pPr>
              <w:pStyle w:val="ListParagraph"/>
              <w:numPr>
                <w:ilvl w:val="0"/>
                <w:numId w:val="23"/>
              </w:numPr>
            </w:pPr>
            <w:r w:rsidRPr="00181093">
              <w:t>provision of food safety and occupational health and safety advice</w:t>
            </w:r>
          </w:p>
          <w:p w14:paraId="0476B14C" w14:textId="2CEC11C9" w:rsidR="00141045" w:rsidRPr="00181093" w:rsidRDefault="00141045" w:rsidP="00141045">
            <w:pPr>
              <w:pStyle w:val="ListParagraph"/>
              <w:numPr>
                <w:ilvl w:val="0"/>
                <w:numId w:val="23"/>
              </w:numPr>
            </w:pPr>
            <w:r w:rsidRPr="00181093">
              <w:t>health promotion</w:t>
            </w:r>
          </w:p>
          <w:p w14:paraId="587C6522" w14:textId="096F241E" w:rsidR="00141045" w:rsidRPr="00181093" w:rsidRDefault="00141045" w:rsidP="00141045">
            <w:pPr>
              <w:pStyle w:val="ListParagraph"/>
              <w:numPr>
                <w:ilvl w:val="0"/>
                <w:numId w:val="23"/>
              </w:numPr>
            </w:pPr>
            <w:r w:rsidRPr="00181093">
              <w:t>commenting on food safety and health and safety aspects of licensed premises applications</w:t>
            </w:r>
          </w:p>
          <w:p w14:paraId="3141425B" w14:textId="07C94E18" w:rsidR="00141045" w:rsidRPr="00181093" w:rsidRDefault="00141045" w:rsidP="00646EED">
            <w:pPr>
              <w:pStyle w:val="ListParagraph"/>
              <w:numPr>
                <w:ilvl w:val="0"/>
                <w:numId w:val="23"/>
              </w:numPr>
              <w:spacing w:after="120"/>
            </w:pPr>
            <w:r w:rsidRPr="00181093">
              <w:t>undertaking monitoring visits in respect of licensed premises and events</w:t>
            </w:r>
          </w:p>
        </w:tc>
      </w:tr>
    </w:tbl>
    <w:p w14:paraId="50217E67" w14:textId="77777777" w:rsidR="0069225B" w:rsidRPr="00E97406" w:rsidRDefault="0069225B" w:rsidP="00181093">
      <w:pPr>
        <w:rPr>
          <w:rFonts w:cs="Arial"/>
          <w:b/>
          <w:sz w:val="21"/>
          <w:szCs w:val="21"/>
        </w:rPr>
      </w:pPr>
    </w:p>
    <w:sectPr w:rsidR="0069225B" w:rsidRPr="00E97406" w:rsidSect="009E4248">
      <w:pgSz w:w="11906" w:h="16838" w:code="9"/>
      <w:pgMar w:top="1440" w:right="1080" w:bottom="1440" w:left="108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571E5" w14:textId="77777777" w:rsidR="00DF1340" w:rsidRDefault="00DF1340" w:rsidP="001F5A98">
      <w:pPr>
        <w:spacing w:after="0" w:line="240" w:lineRule="auto"/>
      </w:pPr>
      <w:r>
        <w:separator/>
      </w:r>
    </w:p>
  </w:endnote>
  <w:endnote w:type="continuationSeparator" w:id="0">
    <w:p w14:paraId="74CECB56" w14:textId="77777777" w:rsidR="00DF1340" w:rsidRDefault="00DF1340" w:rsidP="001F5A98">
      <w:pPr>
        <w:spacing w:after="0" w:line="240" w:lineRule="auto"/>
      </w:pPr>
      <w:r>
        <w:continuationSeparator/>
      </w:r>
    </w:p>
  </w:endnote>
  <w:endnote w:type="continuationNotice" w:id="1">
    <w:p w14:paraId="1F0FA838" w14:textId="77777777" w:rsidR="00DF1340" w:rsidRDefault="00DF13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50C4F" w14:textId="77777777" w:rsidR="00DF1340" w:rsidRDefault="00DF1340" w:rsidP="001F5A98">
      <w:pPr>
        <w:spacing w:after="0" w:line="240" w:lineRule="auto"/>
      </w:pPr>
      <w:r>
        <w:separator/>
      </w:r>
    </w:p>
  </w:footnote>
  <w:footnote w:type="continuationSeparator" w:id="0">
    <w:p w14:paraId="3B29CF55" w14:textId="77777777" w:rsidR="00DF1340" w:rsidRDefault="00DF1340" w:rsidP="001F5A98">
      <w:pPr>
        <w:spacing w:after="0" w:line="240" w:lineRule="auto"/>
      </w:pPr>
      <w:r>
        <w:continuationSeparator/>
      </w:r>
    </w:p>
  </w:footnote>
  <w:footnote w:type="continuationNotice" w:id="1">
    <w:p w14:paraId="0391FBAF" w14:textId="77777777" w:rsidR="00DF1340" w:rsidRDefault="00DF13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3FBACBB1"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4949E6"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1C4B1E">
      <w:rPr>
        <w:b/>
      </w:rPr>
      <w:t>Council</w:t>
    </w:r>
    <w:r w:rsidR="00A715FD" w:rsidRPr="00494784">
      <w:rPr>
        <w:b/>
      </w:rPr>
      <w:t xml:space="preserve"> </w:t>
    </w:r>
  </w:p>
  <w:p w14:paraId="6E9F5466" w14:textId="27EEB7AF" w:rsidR="001C55E1" w:rsidRDefault="00E97406" w:rsidP="00AB7826">
    <w:pPr>
      <w:pStyle w:val="Header"/>
      <w:rPr>
        <w:b/>
      </w:rPr>
    </w:pPr>
    <w:r w:rsidRPr="00494784">
      <w:rPr>
        <w:b/>
      </w:rPr>
      <w:t>Job Description</w:t>
    </w:r>
    <w:r w:rsidR="00494784" w:rsidRPr="00494784">
      <w:rPr>
        <w:b/>
      </w:rPr>
      <w:t xml:space="preserve">: </w:t>
    </w:r>
    <w:r w:rsidR="009074B2">
      <w:rPr>
        <w:b/>
      </w:rPr>
      <w:t>Compliance Officer</w:t>
    </w:r>
  </w:p>
  <w:p w14:paraId="6297F581" w14:textId="7AB2389E" w:rsidR="007B517B" w:rsidRDefault="007B517B">
    <w:pPr>
      <w:pStyle w:val="Header"/>
      <w:rPr>
        <w:b/>
      </w:rPr>
    </w:pPr>
  </w:p>
  <w:p w14:paraId="2232EEAD" w14:textId="77777777" w:rsidR="007B517B" w:rsidRPr="00494784" w:rsidRDefault="007B517B">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AF05717"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6B83"/>
    <w:multiLevelType w:val="hybridMultilevel"/>
    <w:tmpl w:val="DB3AF1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6D1432"/>
    <w:multiLevelType w:val="multilevel"/>
    <w:tmpl w:val="0114AAF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341BAB"/>
    <w:multiLevelType w:val="multilevel"/>
    <w:tmpl w:val="0114AAF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4" w15:restartNumberingAfterBreak="0">
    <w:nsid w:val="11FE6FB6"/>
    <w:multiLevelType w:val="hybridMultilevel"/>
    <w:tmpl w:val="E19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F685B"/>
    <w:multiLevelType w:val="hybridMultilevel"/>
    <w:tmpl w:val="8CB44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6F7091"/>
    <w:multiLevelType w:val="hybridMultilevel"/>
    <w:tmpl w:val="CFEAE338"/>
    <w:lvl w:ilvl="0" w:tplc="08090001">
      <w:start w:val="1"/>
      <w:numFmt w:val="bullet"/>
      <w:lvlText w:val=""/>
      <w:lvlJc w:val="left"/>
      <w:pPr>
        <w:ind w:left="720" w:hanging="360"/>
      </w:pPr>
      <w:rPr>
        <w:rFonts w:ascii="Symbol" w:hAnsi="Symbol" w:hint="default"/>
      </w:rPr>
    </w:lvl>
    <w:lvl w:ilvl="1" w:tplc="719629B2">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A75761"/>
    <w:multiLevelType w:val="hybridMultilevel"/>
    <w:tmpl w:val="C4069F6A"/>
    <w:lvl w:ilvl="0" w:tplc="0809001B">
      <w:start w:val="1"/>
      <w:numFmt w:val="lowerRoman"/>
      <w:lvlText w:val="%1."/>
      <w:lvlJc w:val="righ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9" w15:restartNumberingAfterBreak="0">
    <w:nsid w:val="276748E8"/>
    <w:multiLevelType w:val="hybridMultilevel"/>
    <w:tmpl w:val="41FAA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452136"/>
    <w:multiLevelType w:val="hybridMultilevel"/>
    <w:tmpl w:val="91D88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432A6"/>
    <w:multiLevelType w:val="hybridMultilevel"/>
    <w:tmpl w:val="AB4AB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844FA7"/>
    <w:multiLevelType w:val="hybridMultilevel"/>
    <w:tmpl w:val="E27C7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6F7D4C"/>
    <w:multiLevelType w:val="hybridMultilevel"/>
    <w:tmpl w:val="621E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605B3F"/>
    <w:multiLevelType w:val="hybridMultilevel"/>
    <w:tmpl w:val="6EF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B33234"/>
    <w:multiLevelType w:val="hybridMultilevel"/>
    <w:tmpl w:val="CD086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B23E17"/>
    <w:multiLevelType w:val="hybridMultilevel"/>
    <w:tmpl w:val="BFE0A48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FF12E0"/>
    <w:multiLevelType w:val="hybridMultilevel"/>
    <w:tmpl w:val="82E4E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BC78E2"/>
    <w:multiLevelType w:val="hybridMultilevel"/>
    <w:tmpl w:val="5972C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C43640"/>
    <w:multiLevelType w:val="hybridMultilevel"/>
    <w:tmpl w:val="E4B6B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7167A5"/>
    <w:multiLevelType w:val="hybridMultilevel"/>
    <w:tmpl w:val="D4622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B21D5B"/>
    <w:multiLevelType w:val="hybridMultilevel"/>
    <w:tmpl w:val="D2F81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609320">
    <w:abstractNumId w:val="3"/>
  </w:num>
  <w:num w:numId="2" w16cid:durableId="17633605">
    <w:abstractNumId w:val="18"/>
  </w:num>
  <w:num w:numId="3" w16cid:durableId="1489205969">
    <w:abstractNumId w:val="6"/>
  </w:num>
  <w:num w:numId="4" w16cid:durableId="1764913558">
    <w:abstractNumId w:val="22"/>
  </w:num>
  <w:num w:numId="5" w16cid:durableId="628629223">
    <w:abstractNumId w:val="20"/>
  </w:num>
  <w:num w:numId="6" w16cid:durableId="2005089866">
    <w:abstractNumId w:val="16"/>
  </w:num>
  <w:num w:numId="7" w16cid:durableId="841118883">
    <w:abstractNumId w:val="15"/>
  </w:num>
  <w:num w:numId="8" w16cid:durableId="581336563">
    <w:abstractNumId w:val="0"/>
  </w:num>
  <w:num w:numId="9" w16cid:durableId="702481404">
    <w:abstractNumId w:val="8"/>
  </w:num>
  <w:num w:numId="10" w16cid:durableId="1301030583">
    <w:abstractNumId w:val="12"/>
  </w:num>
  <w:num w:numId="11" w16cid:durableId="1719013229">
    <w:abstractNumId w:val="4"/>
  </w:num>
  <w:num w:numId="12" w16cid:durableId="1413888230">
    <w:abstractNumId w:val="11"/>
  </w:num>
  <w:num w:numId="13" w16cid:durableId="75639762">
    <w:abstractNumId w:val="17"/>
  </w:num>
  <w:num w:numId="14" w16cid:durableId="2035884179">
    <w:abstractNumId w:val="9"/>
  </w:num>
  <w:num w:numId="15" w16cid:durableId="1935354165">
    <w:abstractNumId w:val="19"/>
  </w:num>
  <w:num w:numId="16" w16cid:durableId="1613785452">
    <w:abstractNumId w:val="1"/>
  </w:num>
  <w:num w:numId="17" w16cid:durableId="1720322400">
    <w:abstractNumId w:val="2"/>
  </w:num>
  <w:num w:numId="18" w16cid:durableId="114370127">
    <w:abstractNumId w:val="14"/>
  </w:num>
  <w:num w:numId="19" w16cid:durableId="1307902429">
    <w:abstractNumId w:val="13"/>
  </w:num>
  <w:num w:numId="20" w16cid:durableId="184245764">
    <w:abstractNumId w:val="21"/>
  </w:num>
  <w:num w:numId="21" w16cid:durableId="540751940">
    <w:abstractNumId w:val="7"/>
  </w:num>
  <w:num w:numId="22" w16cid:durableId="1616209685">
    <w:abstractNumId w:val="10"/>
  </w:num>
  <w:num w:numId="23" w16cid:durableId="81966138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023B"/>
    <w:rsid w:val="00001599"/>
    <w:rsid w:val="00001691"/>
    <w:rsid w:val="000078D8"/>
    <w:rsid w:val="0001692F"/>
    <w:rsid w:val="00020A9D"/>
    <w:rsid w:val="000249C0"/>
    <w:rsid w:val="00027805"/>
    <w:rsid w:val="00031B8A"/>
    <w:rsid w:val="000324D8"/>
    <w:rsid w:val="000331E7"/>
    <w:rsid w:val="000339FF"/>
    <w:rsid w:val="0004456D"/>
    <w:rsid w:val="00047269"/>
    <w:rsid w:val="00050690"/>
    <w:rsid w:val="00055985"/>
    <w:rsid w:val="000723ED"/>
    <w:rsid w:val="00075495"/>
    <w:rsid w:val="00083191"/>
    <w:rsid w:val="00087340"/>
    <w:rsid w:val="000876AD"/>
    <w:rsid w:val="0009294D"/>
    <w:rsid w:val="000A4404"/>
    <w:rsid w:val="000A5EBB"/>
    <w:rsid w:val="000B4395"/>
    <w:rsid w:val="000B717A"/>
    <w:rsid w:val="000C0995"/>
    <w:rsid w:val="000C50FA"/>
    <w:rsid w:val="000D0285"/>
    <w:rsid w:val="000D6B54"/>
    <w:rsid w:val="000D7B75"/>
    <w:rsid w:val="000E0F33"/>
    <w:rsid w:val="000E4E87"/>
    <w:rsid w:val="00100351"/>
    <w:rsid w:val="001218A9"/>
    <w:rsid w:val="00130305"/>
    <w:rsid w:val="00130CF5"/>
    <w:rsid w:val="00141045"/>
    <w:rsid w:val="001426AD"/>
    <w:rsid w:val="00147407"/>
    <w:rsid w:val="00152022"/>
    <w:rsid w:val="00152C0C"/>
    <w:rsid w:val="00152EBF"/>
    <w:rsid w:val="00154481"/>
    <w:rsid w:val="001568B8"/>
    <w:rsid w:val="001611F2"/>
    <w:rsid w:val="0017003E"/>
    <w:rsid w:val="00170AE3"/>
    <w:rsid w:val="00171663"/>
    <w:rsid w:val="0017383D"/>
    <w:rsid w:val="00181093"/>
    <w:rsid w:val="00181D0A"/>
    <w:rsid w:val="00194C85"/>
    <w:rsid w:val="001A1E00"/>
    <w:rsid w:val="001A4C95"/>
    <w:rsid w:val="001A632C"/>
    <w:rsid w:val="001A67C8"/>
    <w:rsid w:val="001B2B53"/>
    <w:rsid w:val="001C0F9A"/>
    <w:rsid w:val="001C4B1E"/>
    <w:rsid w:val="001C55E1"/>
    <w:rsid w:val="001C6235"/>
    <w:rsid w:val="001D31D9"/>
    <w:rsid w:val="001E1373"/>
    <w:rsid w:val="001E1F33"/>
    <w:rsid w:val="001E203F"/>
    <w:rsid w:val="001E4174"/>
    <w:rsid w:val="001E553B"/>
    <w:rsid w:val="001E5714"/>
    <w:rsid w:val="001F0585"/>
    <w:rsid w:val="001F5A98"/>
    <w:rsid w:val="0020269A"/>
    <w:rsid w:val="002034AB"/>
    <w:rsid w:val="002076A7"/>
    <w:rsid w:val="0021379E"/>
    <w:rsid w:val="00214F72"/>
    <w:rsid w:val="00216624"/>
    <w:rsid w:val="00216B86"/>
    <w:rsid w:val="00217BE2"/>
    <w:rsid w:val="00232DE8"/>
    <w:rsid w:val="0023321B"/>
    <w:rsid w:val="00234492"/>
    <w:rsid w:val="002373DA"/>
    <w:rsid w:val="0024292D"/>
    <w:rsid w:val="00243FEE"/>
    <w:rsid w:val="002471EB"/>
    <w:rsid w:val="00252556"/>
    <w:rsid w:val="00253EC8"/>
    <w:rsid w:val="00255852"/>
    <w:rsid w:val="00255C44"/>
    <w:rsid w:val="002562E6"/>
    <w:rsid w:val="0025755B"/>
    <w:rsid w:val="00262859"/>
    <w:rsid w:val="002650D0"/>
    <w:rsid w:val="00267298"/>
    <w:rsid w:val="0026738C"/>
    <w:rsid w:val="00276285"/>
    <w:rsid w:val="00286A74"/>
    <w:rsid w:val="002964A6"/>
    <w:rsid w:val="002B0F7B"/>
    <w:rsid w:val="002B3B03"/>
    <w:rsid w:val="002B6B0E"/>
    <w:rsid w:val="002C1BB6"/>
    <w:rsid w:val="002C3326"/>
    <w:rsid w:val="002D6960"/>
    <w:rsid w:val="002E1251"/>
    <w:rsid w:val="002E31F6"/>
    <w:rsid w:val="002F3435"/>
    <w:rsid w:val="00311295"/>
    <w:rsid w:val="00311C3A"/>
    <w:rsid w:val="003122E3"/>
    <w:rsid w:val="00312F4B"/>
    <w:rsid w:val="0031463E"/>
    <w:rsid w:val="00317CDF"/>
    <w:rsid w:val="00321F69"/>
    <w:rsid w:val="003236C3"/>
    <w:rsid w:val="00332002"/>
    <w:rsid w:val="00344E32"/>
    <w:rsid w:val="00355825"/>
    <w:rsid w:val="00362213"/>
    <w:rsid w:val="003627F8"/>
    <w:rsid w:val="00364099"/>
    <w:rsid w:val="00367B41"/>
    <w:rsid w:val="0037221D"/>
    <w:rsid w:val="00372EA9"/>
    <w:rsid w:val="003916B7"/>
    <w:rsid w:val="003929F8"/>
    <w:rsid w:val="00394EE1"/>
    <w:rsid w:val="00394F0A"/>
    <w:rsid w:val="003964EC"/>
    <w:rsid w:val="003966B4"/>
    <w:rsid w:val="003A16ED"/>
    <w:rsid w:val="003A4074"/>
    <w:rsid w:val="003A752E"/>
    <w:rsid w:val="003B6246"/>
    <w:rsid w:val="003C022E"/>
    <w:rsid w:val="003C5F46"/>
    <w:rsid w:val="003D1C15"/>
    <w:rsid w:val="003D2096"/>
    <w:rsid w:val="003E2B04"/>
    <w:rsid w:val="003E42DC"/>
    <w:rsid w:val="003F1686"/>
    <w:rsid w:val="003F20E3"/>
    <w:rsid w:val="003F6DFF"/>
    <w:rsid w:val="003F7562"/>
    <w:rsid w:val="00400027"/>
    <w:rsid w:val="00401935"/>
    <w:rsid w:val="00402976"/>
    <w:rsid w:val="00405EB9"/>
    <w:rsid w:val="00406ED1"/>
    <w:rsid w:val="00407325"/>
    <w:rsid w:val="00411E88"/>
    <w:rsid w:val="004150A9"/>
    <w:rsid w:val="00415B62"/>
    <w:rsid w:val="00416B46"/>
    <w:rsid w:val="00417C16"/>
    <w:rsid w:val="0042399D"/>
    <w:rsid w:val="00423B62"/>
    <w:rsid w:val="00434F25"/>
    <w:rsid w:val="00437DFA"/>
    <w:rsid w:val="004412FB"/>
    <w:rsid w:val="004417AE"/>
    <w:rsid w:val="00456D63"/>
    <w:rsid w:val="00481809"/>
    <w:rsid w:val="004910B3"/>
    <w:rsid w:val="00494784"/>
    <w:rsid w:val="004A7404"/>
    <w:rsid w:val="004B3238"/>
    <w:rsid w:val="004B5294"/>
    <w:rsid w:val="004C41BF"/>
    <w:rsid w:val="004C4438"/>
    <w:rsid w:val="004C5F45"/>
    <w:rsid w:val="004C7E32"/>
    <w:rsid w:val="004D15A7"/>
    <w:rsid w:val="004D6BD6"/>
    <w:rsid w:val="004E1BEB"/>
    <w:rsid w:val="004E3BEF"/>
    <w:rsid w:val="004E4564"/>
    <w:rsid w:val="004E58D7"/>
    <w:rsid w:val="004F5243"/>
    <w:rsid w:val="004F6529"/>
    <w:rsid w:val="00504AFE"/>
    <w:rsid w:val="00505D70"/>
    <w:rsid w:val="00507885"/>
    <w:rsid w:val="005163ED"/>
    <w:rsid w:val="0052141D"/>
    <w:rsid w:val="005221C1"/>
    <w:rsid w:val="00522E40"/>
    <w:rsid w:val="005362D2"/>
    <w:rsid w:val="00542276"/>
    <w:rsid w:val="005435CA"/>
    <w:rsid w:val="00546895"/>
    <w:rsid w:val="00551366"/>
    <w:rsid w:val="00555CF9"/>
    <w:rsid w:val="00574288"/>
    <w:rsid w:val="00581C12"/>
    <w:rsid w:val="005820AB"/>
    <w:rsid w:val="00586379"/>
    <w:rsid w:val="00590F85"/>
    <w:rsid w:val="00590F86"/>
    <w:rsid w:val="00597AF3"/>
    <w:rsid w:val="005A656A"/>
    <w:rsid w:val="005B3483"/>
    <w:rsid w:val="005B5A40"/>
    <w:rsid w:val="005C06EB"/>
    <w:rsid w:val="005C12EA"/>
    <w:rsid w:val="005C1333"/>
    <w:rsid w:val="005C5565"/>
    <w:rsid w:val="005C5E5A"/>
    <w:rsid w:val="005C62BD"/>
    <w:rsid w:val="005C7D95"/>
    <w:rsid w:val="005D4832"/>
    <w:rsid w:val="005D6880"/>
    <w:rsid w:val="005E1948"/>
    <w:rsid w:val="005E5122"/>
    <w:rsid w:val="005E74F7"/>
    <w:rsid w:val="005F00E2"/>
    <w:rsid w:val="005F0755"/>
    <w:rsid w:val="005F14E1"/>
    <w:rsid w:val="005F7FDF"/>
    <w:rsid w:val="00600C5D"/>
    <w:rsid w:val="006025BC"/>
    <w:rsid w:val="00602F6B"/>
    <w:rsid w:val="00604938"/>
    <w:rsid w:val="00604A7C"/>
    <w:rsid w:val="00605392"/>
    <w:rsid w:val="00606252"/>
    <w:rsid w:val="00607B6B"/>
    <w:rsid w:val="00613AEE"/>
    <w:rsid w:val="0061707E"/>
    <w:rsid w:val="006217FB"/>
    <w:rsid w:val="006218DC"/>
    <w:rsid w:val="00622C1F"/>
    <w:rsid w:val="00625099"/>
    <w:rsid w:val="00627B2F"/>
    <w:rsid w:val="00630B97"/>
    <w:rsid w:val="00646EED"/>
    <w:rsid w:val="00647BC5"/>
    <w:rsid w:val="0066116B"/>
    <w:rsid w:val="0066449D"/>
    <w:rsid w:val="00667DB7"/>
    <w:rsid w:val="00683E3C"/>
    <w:rsid w:val="00684C25"/>
    <w:rsid w:val="0068770E"/>
    <w:rsid w:val="0069225B"/>
    <w:rsid w:val="006966E1"/>
    <w:rsid w:val="0069731C"/>
    <w:rsid w:val="006A4F81"/>
    <w:rsid w:val="006A6AEC"/>
    <w:rsid w:val="006B0857"/>
    <w:rsid w:val="006C5382"/>
    <w:rsid w:val="006C5CAC"/>
    <w:rsid w:val="006D328C"/>
    <w:rsid w:val="006D55C6"/>
    <w:rsid w:val="006D7A96"/>
    <w:rsid w:val="006F115F"/>
    <w:rsid w:val="006F5D57"/>
    <w:rsid w:val="00701ACD"/>
    <w:rsid w:val="0070353B"/>
    <w:rsid w:val="0071000D"/>
    <w:rsid w:val="00710A31"/>
    <w:rsid w:val="00714721"/>
    <w:rsid w:val="00715372"/>
    <w:rsid w:val="00720983"/>
    <w:rsid w:val="0072272B"/>
    <w:rsid w:val="007227B8"/>
    <w:rsid w:val="00724162"/>
    <w:rsid w:val="007257C2"/>
    <w:rsid w:val="00733411"/>
    <w:rsid w:val="00740BB9"/>
    <w:rsid w:val="007463C7"/>
    <w:rsid w:val="00747DC9"/>
    <w:rsid w:val="0075316D"/>
    <w:rsid w:val="00757062"/>
    <w:rsid w:val="00761A25"/>
    <w:rsid w:val="00766E21"/>
    <w:rsid w:val="00770AA0"/>
    <w:rsid w:val="0078136D"/>
    <w:rsid w:val="007947F4"/>
    <w:rsid w:val="00796D67"/>
    <w:rsid w:val="007A15F8"/>
    <w:rsid w:val="007A668B"/>
    <w:rsid w:val="007A6695"/>
    <w:rsid w:val="007A7981"/>
    <w:rsid w:val="007B14C4"/>
    <w:rsid w:val="007B517B"/>
    <w:rsid w:val="007C5C05"/>
    <w:rsid w:val="007C67FE"/>
    <w:rsid w:val="007D412A"/>
    <w:rsid w:val="007E041E"/>
    <w:rsid w:val="007F0DEE"/>
    <w:rsid w:val="007F17A7"/>
    <w:rsid w:val="00812630"/>
    <w:rsid w:val="00833340"/>
    <w:rsid w:val="00850815"/>
    <w:rsid w:val="00852D31"/>
    <w:rsid w:val="00854B2D"/>
    <w:rsid w:val="00864556"/>
    <w:rsid w:val="00866371"/>
    <w:rsid w:val="00867F9D"/>
    <w:rsid w:val="008728EB"/>
    <w:rsid w:val="00875658"/>
    <w:rsid w:val="00877267"/>
    <w:rsid w:val="00890EDB"/>
    <w:rsid w:val="008A2B83"/>
    <w:rsid w:val="008A3184"/>
    <w:rsid w:val="008A6BF8"/>
    <w:rsid w:val="008A7614"/>
    <w:rsid w:val="008B0F67"/>
    <w:rsid w:val="008B19CD"/>
    <w:rsid w:val="008B47A1"/>
    <w:rsid w:val="008B4BB2"/>
    <w:rsid w:val="008B5CED"/>
    <w:rsid w:val="008B7CA3"/>
    <w:rsid w:val="008C2189"/>
    <w:rsid w:val="008C25D8"/>
    <w:rsid w:val="008C3FD1"/>
    <w:rsid w:val="008C7866"/>
    <w:rsid w:val="008D1064"/>
    <w:rsid w:val="008D3C49"/>
    <w:rsid w:val="008D7434"/>
    <w:rsid w:val="008E0C91"/>
    <w:rsid w:val="008E3254"/>
    <w:rsid w:val="008F368E"/>
    <w:rsid w:val="008F683F"/>
    <w:rsid w:val="008F7C5B"/>
    <w:rsid w:val="00903BBB"/>
    <w:rsid w:val="009074B2"/>
    <w:rsid w:val="009105B4"/>
    <w:rsid w:val="00915F26"/>
    <w:rsid w:val="00917C33"/>
    <w:rsid w:val="009300AC"/>
    <w:rsid w:val="009312BF"/>
    <w:rsid w:val="00932339"/>
    <w:rsid w:val="00935CA9"/>
    <w:rsid w:val="00950C42"/>
    <w:rsid w:val="009551FF"/>
    <w:rsid w:val="00955B78"/>
    <w:rsid w:val="00957EC7"/>
    <w:rsid w:val="00960973"/>
    <w:rsid w:val="009625AB"/>
    <w:rsid w:val="0096412F"/>
    <w:rsid w:val="00964E06"/>
    <w:rsid w:val="00965DAA"/>
    <w:rsid w:val="009664A2"/>
    <w:rsid w:val="00967328"/>
    <w:rsid w:val="00981155"/>
    <w:rsid w:val="00981FE5"/>
    <w:rsid w:val="00984010"/>
    <w:rsid w:val="00984167"/>
    <w:rsid w:val="00984530"/>
    <w:rsid w:val="00986BFF"/>
    <w:rsid w:val="00991398"/>
    <w:rsid w:val="009A00F9"/>
    <w:rsid w:val="009B0BF8"/>
    <w:rsid w:val="009C386A"/>
    <w:rsid w:val="009C407F"/>
    <w:rsid w:val="009C4710"/>
    <w:rsid w:val="009C4F19"/>
    <w:rsid w:val="009C5586"/>
    <w:rsid w:val="009D01B1"/>
    <w:rsid w:val="009D12A6"/>
    <w:rsid w:val="009D4D03"/>
    <w:rsid w:val="009D576A"/>
    <w:rsid w:val="009D6548"/>
    <w:rsid w:val="009E0173"/>
    <w:rsid w:val="009E3534"/>
    <w:rsid w:val="009E4248"/>
    <w:rsid w:val="00A02514"/>
    <w:rsid w:val="00A0320F"/>
    <w:rsid w:val="00A1039F"/>
    <w:rsid w:val="00A11078"/>
    <w:rsid w:val="00A11D47"/>
    <w:rsid w:val="00A22C86"/>
    <w:rsid w:val="00A308B1"/>
    <w:rsid w:val="00A32771"/>
    <w:rsid w:val="00A33CD5"/>
    <w:rsid w:val="00A506B5"/>
    <w:rsid w:val="00A514D4"/>
    <w:rsid w:val="00A60330"/>
    <w:rsid w:val="00A62C81"/>
    <w:rsid w:val="00A66F23"/>
    <w:rsid w:val="00A703FB"/>
    <w:rsid w:val="00A70F51"/>
    <w:rsid w:val="00A715EB"/>
    <w:rsid w:val="00A715FD"/>
    <w:rsid w:val="00A74079"/>
    <w:rsid w:val="00A779EC"/>
    <w:rsid w:val="00A804F1"/>
    <w:rsid w:val="00A80A03"/>
    <w:rsid w:val="00A9019A"/>
    <w:rsid w:val="00A91266"/>
    <w:rsid w:val="00A939B8"/>
    <w:rsid w:val="00A968C4"/>
    <w:rsid w:val="00AA4FCB"/>
    <w:rsid w:val="00AB113A"/>
    <w:rsid w:val="00AB2407"/>
    <w:rsid w:val="00AB2593"/>
    <w:rsid w:val="00AB61ED"/>
    <w:rsid w:val="00AB7701"/>
    <w:rsid w:val="00AB7826"/>
    <w:rsid w:val="00AC167C"/>
    <w:rsid w:val="00AC1DFF"/>
    <w:rsid w:val="00AC3220"/>
    <w:rsid w:val="00AC460B"/>
    <w:rsid w:val="00AD1E57"/>
    <w:rsid w:val="00AD492D"/>
    <w:rsid w:val="00AD50AB"/>
    <w:rsid w:val="00AD695A"/>
    <w:rsid w:val="00AE49CC"/>
    <w:rsid w:val="00AE63AC"/>
    <w:rsid w:val="00AE692F"/>
    <w:rsid w:val="00AF0148"/>
    <w:rsid w:val="00B10F16"/>
    <w:rsid w:val="00B12AFB"/>
    <w:rsid w:val="00B14186"/>
    <w:rsid w:val="00B15149"/>
    <w:rsid w:val="00B204A8"/>
    <w:rsid w:val="00B235AB"/>
    <w:rsid w:val="00B24DC0"/>
    <w:rsid w:val="00B35A8F"/>
    <w:rsid w:val="00B372F3"/>
    <w:rsid w:val="00B4256F"/>
    <w:rsid w:val="00B57B63"/>
    <w:rsid w:val="00B64872"/>
    <w:rsid w:val="00B74C35"/>
    <w:rsid w:val="00B8270E"/>
    <w:rsid w:val="00B9195B"/>
    <w:rsid w:val="00B92A80"/>
    <w:rsid w:val="00B96B46"/>
    <w:rsid w:val="00B97CCC"/>
    <w:rsid w:val="00BA4C0A"/>
    <w:rsid w:val="00BA580B"/>
    <w:rsid w:val="00BB311C"/>
    <w:rsid w:val="00BB5F37"/>
    <w:rsid w:val="00BB724B"/>
    <w:rsid w:val="00BC2399"/>
    <w:rsid w:val="00BC4FB6"/>
    <w:rsid w:val="00BD1FBC"/>
    <w:rsid w:val="00BD4B40"/>
    <w:rsid w:val="00BE5D24"/>
    <w:rsid w:val="00BE5D3D"/>
    <w:rsid w:val="00BF41EF"/>
    <w:rsid w:val="00C049C1"/>
    <w:rsid w:val="00C12B8F"/>
    <w:rsid w:val="00C20387"/>
    <w:rsid w:val="00C22F61"/>
    <w:rsid w:val="00C26951"/>
    <w:rsid w:val="00C301E5"/>
    <w:rsid w:val="00C30998"/>
    <w:rsid w:val="00C30C0B"/>
    <w:rsid w:val="00C43647"/>
    <w:rsid w:val="00C43F4A"/>
    <w:rsid w:val="00C44FCC"/>
    <w:rsid w:val="00C45E92"/>
    <w:rsid w:val="00C50EBD"/>
    <w:rsid w:val="00C51629"/>
    <w:rsid w:val="00C63667"/>
    <w:rsid w:val="00C7285E"/>
    <w:rsid w:val="00C779A6"/>
    <w:rsid w:val="00C85508"/>
    <w:rsid w:val="00C87D86"/>
    <w:rsid w:val="00C94761"/>
    <w:rsid w:val="00CA2ADF"/>
    <w:rsid w:val="00CA487F"/>
    <w:rsid w:val="00CA7F05"/>
    <w:rsid w:val="00CB31E5"/>
    <w:rsid w:val="00CB52F9"/>
    <w:rsid w:val="00CB685E"/>
    <w:rsid w:val="00CD14D9"/>
    <w:rsid w:val="00CD1855"/>
    <w:rsid w:val="00CD7F4E"/>
    <w:rsid w:val="00CF3093"/>
    <w:rsid w:val="00D05B41"/>
    <w:rsid w:val="00D06040"/>
    <w:rsid w:val="00D16D8B"/>
    <w:rsid w:val="00D205C0"/>
    <w:rsid w:val="00D264D0"/>
    <w:rsid w:val="00D2663B"/>
    <w:rsid w:val="00D27ED9"/>
    <w:rsid w:val="00D3124D"/>
    <w:rsid w:val="00D347F8"/>
    <w:rsid w:val="00D35F72"/>
    <w:rsid w:val="00D36F7A"/>
    <w:rsid w:val="00D37059"/>
    <w:rsid w:val="00D37CA5"/>
    <w:rsid w:val="00D405FA"/>
    <w:rsid w:val="00D41F41"/>
    <w:rsid w:val="00D45042"/>
    <w:rsid w:val="00D4534E"/>
    <w:rsid w:val="00D541FB"/>
    <w:rsid w:val="00D6192F"/>
    <w:rsid w:val="00D6258D"/>
    <w:rsid w:val="00D62A96"/>
    <w:rsid w:val="00D63FED"/>
    <w:rsid w:val="00D65E35"/>
    <w:rsid w:val="00D67A29"/>
    <w:rsid w:val="00D748F1"/>
    <w:rsid w:val="00D75704"/>
    <w:rsid w:val="00D760F4"/>
    <w:rsid w:val="00D7626C"/>
    <w:rsid w:val="00D8571A"/>
    <w:rsid w:val="00D97B50"/>
    <w:rsid w:val="00DA3A8C"/>
    <w:rsid w:val="00DA3CC1"/>
    <w:rsid w:val="00DA3E48"/>
    <w:rsid w:val="00DB06F3"/>
    <w:rsid w:val="00DB0CBA"/>
    <w:rsid w:val="00DB2699"/>
    <w:rsid w:val="00DC1F2F"/>
    <w:rsid w:val="00DC4FF7"/>
    <w:rsid w:val="00DC5C64"/>
    <w:rsid w:val="00DC66F5"/>
    <w:rsid w:val="00DD119A"/>
    <w:rsid w:val="00DD1573"/>
    <w:rsid w:val="00DD1BF1"/>
    <w:rsid w:val="00DD5681"/>
    <w:rsid w:val="00DE5589"/>
    <w:rsid w:val="00DF1340"/>
    <w:rsid w:val="00DF5013"/>
    <w:rsid w:val="00DF7605"/>
    <w:rsid w:val="00E04919"/>
    <w:rsid w:val="00E0748E"/>
    <w:rsid w:val="00E17D27"/>
    <w:rsid w:val="00E35D78"/>
    <w:rsid w:val="00E4109F"/>
    <w:rsid w:val="00E45552"/>
    <w:rsid w:val="00E50A1B"/>
    <w:rsid w:val="00E60AF3"/>
    <w:rsid w:val="00E71A23"/>
    <w:rsid w:val="00E80491"/>
    <w:rsid w:val="00E85AE1"/>
    <w:rsid w:val="00E85BC2"/>
    <w:rsid w:val="00E90C40"/>
    <w:rsid w:val="00E92D1F"/>
    <w:rsid w:val="00E97406"/>
    <w:rsid w:val="00EA233E"/>
    <w:rsid w:val="00EA308A"/>
    <w:rsid w:val="00EA38A6"/>
    <w:rsid w:val="00EA3FD5"/>
    <w:rsid w:val="00EA6EFF"/>
    <w:rsid w:val="00EB2FE0"/>
    <w:rsid w:val="00EB3C48"/>
    <w:rsid w:val="00EB63A4"/>
    <w:rsid w:val="00EC24E9"/>
    <w:rsid w:val="00EC6673"/>
    <w:rsid w:val="00ED110D"/>
    <w:rsid w:val="00ED25E6"/>
    <w:rsid w:val="00ED29FF"/>
    <w:rsid w:val="00ED2EA8"/>
    <w:rsid w:val="00ED6FBB"/>
    <w:rsid w:val="00EE7F59"/>
    <w:rsid w:val="00EF16C6"/>
    <w:rsid w:val="00EF2ABB"/>
    <w:rsid w:val="00F0007E"/>
    <w:rsid w:val="00F06FDD"/>
    <w:rsid w:val="00F07A1B"/>
    <w:rsid w:val="00F12895"/>
    <w:rsid w:val="00F138CB"/>
    <w:rsid w:val="00F14ED9"/>
    <w:rsid w:val="00F15A9E"/>
    <w:rsid w:val="00F1673C"/>
    <w:rsid w:val="00F20BE0"/>
    <w:rsid w:val="00F2133B"/>
    <w:rsid w:val="00F23080"/>
    <w:rsid w:val="00F3471C"/>
    <w:rsid w:val="00F34A88"/>
    <w:rsid w:val="00F42D8C"/>
    <w:rsid w:val="00F6544C"/>
    <w:rsid w:val="00F7489E"/>
    <w:rsid w:val="00F80821"/>
    <w:rsid w:val="00F82E3D"/>
    <w:rsid w:val="00F85447"/>
    <w:rsid w:val="00F905FF"/>
    <w:rsid w:val="00F9346F"/>
    <w:rsid w:val="00F9347F"/>
    <w:rsid w:val="00F95241"/>
    <w:rsid w:val="00FA4465"/>
    <w:rsid w:val="00FB33FC"/>
    <w:rsid w:val="00FB4633"/>
    <w:rsid w:val="00FB6E8D"/>
    <w:rsid w:val="00FC004A"/>
    <w:rsid w:val="00FC02FA"/>
    <w:rsid w:val="00FC2E01"/>
    <w:rsid w:val="00FC7195"/>
    <w:rsid w:val="00FD2F0A"/>
    <w:rsid w:val="00FE05F7"/>
    <w:rsid w:val="00FF46EE"/>
    <w:rsid w:val="20A2C78B"/>
    <w:rsid w:val="724C4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normaltextrun">
    <w:name w:val="normaltextrun"/>
    <w:basedOn w:val="DefaultParagraphFont"/>
    <w:rsid w:val="006218DC"/>
  </w:style>
  <w:style w:type="character" w:customStyle="1" w:styleId="eop">
    <w:name w:val="eop"/>
    <w:basedOn w:val="DefaultParagraphFont"/>
    <w:rsid w:val="006218DC"/>
  </w:style>
  <w:style w:type="paragraph" w:styleId="BodyText">
    <w:name w:val="Body Text"/>
    <w:basedOn w:val="Normal"/>
    <w:link w:val="BodyTextChar"/>
    <w:rsid w:val="00A62C81"/>
    <w:pPr>
      <w:spacing w:after="0" w:line="240" w:lineRule="auto"/>
      <w:jc w:val="both"/>
    </w:pPr>
    <w:rPr>
      <w:rFonts w:ascii="Trebuchet MS" w:eastAsia="Times New Roman" w:hAnsi="Trebuchet MS" w:cs="Times New Roman"/>
      <w:szCs w:val="24"/>
    </w:rPr>
  </w:style>
  <w:style w:type="character" w:customStyle="1" w:styleId="BodyTextChar">
    <w:name w:val="Body Text Char"/>
    <w:basedOn w:val="DefaultParagraphFont"/>
    <w:link w:val="BodyText"/>
    <w:rsid w:val="00A62C81"/>
    <w:rPr>
      <w:rFonts w:ascii="Trebuchet MS" w:eastAsia="Times New Roman" w:hAnsi="Trebuchet MS" w:cs="Times New Roman"/>
      <w:szCs w:val="24"/>
    </w:rPr>
  </w:style>
  <w:style w:type="paragraph" w:styleId="BodyTextIndent">
    <w:name w:val="Body Text Indent"/>
    <w:basedOn w:val="Normal"/>
    <w:link w:val="BodyTextIndentChar"/>
    <w:uiPriority w:val="99"/>
    <w:semiHidden/>
    <w:unhideWhenUsed/>
    <w:rsid w:val="000324D8"/>
    <w:pPr>
      <w:spacing w:after="120" w:line="240" w:lineRule="auto"/>
      <w:ind w:left="283"/>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semiHidden/>
    <w:rsid w:val="000324D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068A313FBB2942ABFB93A301595277" ma:contentTypeVersion="4" ma:contentTypeDescription="Create a new document." ma:contentTypeScope="" ma:versionID="7f952441e4d4ff14b6d6ad1bf90711ee">
  <xsd:schema xmlns:xsd="http://www.w3.org/2001/XMLSchema" xmlns:xs="http://www.w3.org/2001/XMLSchema" xmlns:p="http://schemas.microsoft.com/office/2006/metadata/properties" xmlns:ns2="91037640-e0a0-4faa-8cc2-c21ac8e988a9" targetNamespace="http://schemas.microsoft.com/office/2006/metadata/properties" ma:root="true" ma:fieldsID="0b337ab443e9ff35845127daa63c4a8e" ns2:_="">
    <xsd:import namespace="91037640-e0a0-4faa-8cc2-c21ac8e98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37640-e0a0-4faa-8cc2-c21ac8e98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F4C0C-F70C-4B63-B8F9-D7E547C9DEB8}">
  <ds:schemaRefs>
    <ds:schemaRef ds:uri="http://schemas.openxmlformats.org/officeDocument/2006/bibliography"/>
  </ds:schemaRefs>
</ds:datastoreItem>
</file>

<file path=customXml/itemProps2.xml><?xml version="1.0" encoding="utf-8"?>
<ds:datastoreItem xmlns:ds="http://schemas.openxmlformats.org/officeDocument/2006/customXml" ds:itemID="{30A2C7A2-83BD-4B0E-8C59-CCB9BF33E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37640-e0a0-4faa-8cc2-c21ac8e98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9EB94-375E-4D79-A150-70B36E9C53F5}">
  <ds:schemaRefs>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infopath/2007/PartnerControls"/>
    <ds:schemaRef ds:uri="http://purl.org/dc/elements/1.1/"/>
    <ds:schemaRef ds:uri="0b86ffb2-9ad9-4c79-bb06-1fc1e0405a2c"/>
    <ds:schemaRef ds:uri="8fb966d6-be12-4250-a486-3f86ce8720a9"/>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CA3CF7A-50B6-4239-9568-2DF8E3DFD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2910</Words>
  <Characters>16590</Characters>
  <Application>Microsoft Office Word</Application>
  <DocSecurity>0</DocSecurity>
  <Lines>138</Lines>
  <Paragraphs>38</Paragraphs>
  <ScaleCrop>false</ScaleCrop>
  <Company/>
  <LinksUpToDate>false</LinksUpToDate>
  <CharactersWithSpaces>19462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Hamdan</dc:creator>
  <cp:lastModifiedBy>Dympna Sanders</cp:lastModifiedBy>
  <cp:revision>2</cp:revision>
  <cp:lastPrinted>2024-09-19T12:58:00Z</cp:lastPrinted>
  <dcterms:created xsi:type="dcterms:W3CDTF">2024-09-19T12:59:00Z</dcterms:created>
  <dcterms:modified xsi:type="dcterms:W3CDTF">2024-09-19T12:59:00Z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0x0101004E068A313FBB2942ABFB93A301595277</vt:lpwstr>
  </property>
  <property fmtid="{D5CDD505-2E9C-101B-9397-08002B2CF9AE}" pid="3" name="AuthorIds_UIVersion_512">
    <vt:lpwstr>20</vt:lpwstr>
  </property>
</Properties>
</file>