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34B" w:rsidRPr="00410EE4" w:rsidRDefault="00940354" w:rsidP="0065434B">
      <w:pPr>
        <w:rPr>
          <w:b/>
          <w:bCs/>
          <w:sz w:val="28"/>
        </w:rPr>
      </w:pPr>
      <w:bookmarkStart w:id="0" w:name="_GoBack"/>
      <w:bookmarkEnd w:id="0"/>
      <w:r>
        <w:rPr>
          <w:noProof/>
          <w:lang w:eastAsia="en-GB"/>
        </w:rPr>
        <w:drawing>
          <wp:anchor distT="0" distB="0" distL="114300" distR="114300" simplePos="0" relativeHeight="251658240" behindDoc="1" locked="0" layoutInCell="1" allowOverlap="1" wp14:anchorId="1E7C71D4" wp14:editId="272789FD">
            <wp:simplePos x="0" y="0"/>
            <wp:positionH relativeFrom="column">
              <wp:posOffset>5481320</wp:posOffset>
            </wp:positionH>
            <wp:positionV relativeFrom="paragraph">
              <wp:posOffset>-282575</wp:posOffset>
            </wp:positionV>
            <wp:extent cx="1360170" cy="1068070"/>
            <wp:effectExtent l="0" t="0" r="0" b="0"/>
            <wp:wrapThrough wrapText="bothSides">
              <wp:wrapPolygon edited="0">
                <wp:start x="0" y="0"/>
                <wp:lineTo x="0" y="21189"/>
                <wp:lineTo x="21176" y="21189"/>
                <wp:lineTo x="21176" y="0"/>
                <wp:lineTo x="0"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0170" cy="1068070"/>
                    </a:xfrm>
                    <a:prstGeom prst="rect">
                      <a:avLst/>
                    </a:prstGeom>
                  </pic:spPr>
                </pic:pic>
              </a:graphicData>
            </a:graphic>
            <wp14:sizeRelH relativeFrom="page">
              <wp14:pctWidth>0</wp14:pctWidth>
            </wp14:sizeRelH>
            <wp14:sizeRelV relativeFrom="page">
              <wp14:pctHeight>0</wp14:pctHeight>
            </wp14:sizeRelV>
          </wp:anchor>
        </w:drawing>
      </w:r>
      <w:r w:rsidR="0065434B" w:rsidRPr="00410EE4">
        <w:rPr>
          <w:b/>
          <w:sz w:val="28"/>
        </w:rPr>
        <w:t xml:space="preserve">Shottermill Junior School </w:t>
      </w:r>
    </w:p>
    <w:p w:rsidR="0065434B" w:rsidRPr="00410EE4" w:rsidRDefault="0065434B" w:rsidP="0065434B">
      <w:pPr>
        <w:rPr>
          <w:bCs/>
        </w:rPr>
      </w:pPr>
      <w:r w:rsidRPr="00410EE4">
        <w:rPr>
          <w:b/>
          <w:bCs/>
          <w:sz w:val="24"/>
        </w:rPr>
        <w:t>Job Profile</w:t>
      </w:r>
      <w:r w:rsidR="00BB4D59" w:rsidRPr="00410EE4">
        <w:rPr>
          <w:b/>
          <w:bCs/>
          <w:sz w:val="24"/>
        </w:rPr>
        <w:t xml:space="preserve">: </w:t>
      </w:r>
      <w:r w:rsidR="004420C8" w:rsidRPr="00410EE4">
        <w:rPr>
          <w:bCs/>
        </w:rPr>
        <w:t>September</w:t>
      </w:r>
      <w:r w:rsidR="0029762C" w:rsidRPr="00410EE4">
        <w:rPr>
          <w:bCs/>
        </w:rPr>
        <w:t xml:space="preserve"> </w:t>
      </w:r>
      <w:r w:rsidR="000F5B5E">
        <w:rPr>
          <w:bCs/>
        </w:rPr>
        <w:t>20</w:t>
      </w:r>
      <w:r w:rsidR="006D4EFD">
        <w:rPr>
          <w:bCs/>
        </w:rPr>
        <w:t>2</w:t>
      </w:r>
      <w:r w:rsidR="00D10BF1">
        <w:rPr>
          <w:bCs/>
        </w:rPr>
        <w:t>4</w:t>
      </w:r>
    </w:p>
    <w:p w:rsidR="0065434B" w:rsidRPr="00410EE4" w:rsidRDefault="0065434B" w:rsidP="0065434B">
      <w:r w:rsidRPr="00410EE4">
        <w:rPr>
          <w:b/>
          <w:bCs/>
          <w:sz w:val="24"/>
        </w:rPr>
        <w:t xml:space="preserve">Job Title: </w:t>
      </w:r>
      <w:r w:rsidR="00DF4E6B">
        <w:t>SENCO</w:t>
      </w:r>
    </w:p>
    <w:p w:rsidR="0065434B" w:rsidRPr="00410EE4" w:rsidRDefault="0065434B" w:rsidP="0065434B">
      <w:r w:rsidRPr="00410EE4">
        <w:rPr>
          <w:b/>
          <w:bCs/>
          <w:sz w:val="24"/>
        </w:rPr>
        <w:t xml:space="preserve">Salary Scale Point: </w:t>
      </w:r>
      <w:r w:rsidR="004420C8" w:rsidRPr="00410EE4">
        <w:t>Main Pay Scale</w:t>
      </w:r>
      <w:r w:rsidR="002F40B7">
        <w:t xml:space="preserve"> or UPR</w:t>
      </w:r>
      <w:r w:rsidR="00E957F8" w:rsidRPr="00410EE4">
        <w:t xml:space="preserve"> / </w:t>
      </w:r>
      <w:r w:rsidR="00D10BF1">
        <w:t>+ TLR</w:t>
      </w:r>
    </w:p>
    <w:p w:rsidR="0065434B" w:rsidRPr="00410EE4" w:rsidRDefault="0065434B" w:rsidP="0065434B">
      <w:r w:rsidRPr="00410EE4">
        <w:rPr>
          <w:b/>
          <w:bCs/>
          <w:sz w:val="24"/>
        </w:rPr>
        <w:t xml:space="preserve">Responsible to: </w:t>
      </w:r>
      <w:r w:rsidR="004420C8" w:rsidRPr="00410EE4">
        <w:t>Headteacher</w:t>
      </w:r>
      <w:r w:rsidR="00E957F8" w:rsidRPr="00410EE4">
        <w:t xml:space="preserve">, who will also act as </w:t>
      </w:r>
      <w:r w:rsidR="004420C8" w:rsidRPr="00410EE4">
        <w:t xml:space="preserve">Performance </w:t>
      </w:r>
      <w:r w:rsidR="005E2BF2" w:rsidRPr="00410EE4">
        <w:t>Appraisal</w:t>
      </w:r>
      <w:r w:rsidR="004420C8" w:rsidRPr="00410EE4">
        <w:t xml:space="preserve"> Reviewer</w:t>
      </w:r>
    </w:p>
    <w:p w:rsidR="007D4A26" w:rsidRDefault="0065434B" w:rsidP="00152CF5">
      <w:pPr>
        <w:spacing w:line="240" w:lineRule="auto"/>
        <w:jc w:val="both"/>
        <w:rPr>
          <w:bCs/>
          <w:sz w:val="24"/>
        </w:rPr>
      </w:pPr>
      <w:r w:rsidRPr="00410EE4">
        <w:rPr>
          <w:b/>
          <w:bCs/>
          <w:sz w:val="24"/>
        </w:rPr>
        <w:t xml:space="preserve">Job </w:t>
      </w:r>
      <w:r w:rsidR="007D4A26">
        <w:rPr>
          <w:b/>
          <w:bCs/>
          <w:sz w:val="24"/>
        </w:rPr>
        <w:t>Summary</w:t>
      </w:r>
      <w:r w:rsidRPr="00410EE4">
        <w:rPr>
          <w:bCs/>
          <w:sz w:val="24"/>
        </w:rPr>
        <w:t xml:space="preserve">: </w:t>
      </w:r>
    </w:p>
    <w:p w:rsidR="007D4A26" w:rsidRDefault="0029762C" w:rsidP="007D4A26">
      <w:pPr>
        <w:pStyle w:val="ListParagraph"/>
        <w:numPr>
          <w:ilvl w:val="0"/>
          <w:numId w:val="36"/>
        </w:numPr>
        <w:spacing w:line="240" w:lineRule="auto"/>
        <w:jc w:val="both"/>
      </w:pPr>
      <w:r w:rsidRPr="007D4A26">
        <w:rPr>
          <w:bCs/>
        </w:rPr>
        <w:t xml:space="preserve">To </w:t>
      </w:r>
      <w:r w:rsidR="0005088D" w:rsidRPr="00152CF5">
        <w:t xml:space="preserve">be responsible for the provision made by the school for pupils with Special Educational Needs </w:t>
      </w:r>
      <w:r w:rsidR="00010E3F" w:rsidRPr="00152CF5">
        <w:t>and</w:t>
      </w:r>
      <w:r w:rsidR="007D4A26">
        <w:t>/or</w:t>
      </w:r>
      <w:r w:rsidR="0005088D" w:rsidRPr="00152CF5">
        <w:t xml:space="preserve"> Disabilities (SEND) </w:t>
      </w:r>
      <w:r w:rsidR="007D4A26">
        <w:t>as well as</w:t>
      </w:r>
      <w:r w:rsidR="0005088D" w:rsidRPr="00152CF5">
        <w:t xml:space="preserve"> </w:t>
      </w:r>
      <w:r w:rsidR="007D4A26">
        <w:t xml:space="preserve">pupils with </w:t>
      </w:r>
      <w:r w:rsidR="00010E3F" w:rsidRPr="00152CF5">
        <w:t>Any other Educational N</w:t>
      </w:r>
      <w:r w:rsidR="0005088D" w:rsidRPr="00152CF5">
        <w:t>eed (AEN)</w:t>
      </w:r>
      <w:r w:rsidR="007D4A26">
        <w:t xml:space="preserve"> including those eligible for Pupil Premium.  </w:t>
      </w:r>
    </w:p>
    <w:p w:rsidR="00DF4E6B" w:rsidRDefault="00DF4E6B" w:rsidP="00DF4E6B">
      <w:pPr>
        <w:pStyle w:val="ListParagraph"/>
        <w:spacing w:line="240" w:lineRule="auto"/>
        <w:jc w:val="both"/>
      </w:pPr>
    </w:p>
    <w:p w:rsidR="007D4A26" w:rsidRDefault="007D4A26" w:rsidP="00152CF5">
      <w:pPr>
        <w:pStyle w:val="ListParagraph"/>
        <w:numPr>
          <w:ilvl w:val="0"/>
          <w:numId w:val="36"/>
        </w:numPr>
        <w:spacing w:line="240" w:lineRule="auto"/>
        <w:jc w:val="both"/>
      </w:pPr>
      <w:r>
        <w:t>To</w:t>
      </w:r>
      <w:r w:rsidR="0005088D" w:rsidRPr="00152CF5">
        <w:t xml:space="preserve"> provide professional guidance </w:t>
      </w:r>
      <w:r>
        <w:t xml:space="preserve">to stakeholders </w:t>
      </w:r>
      <w:r w:rsidR="0005088D" w:rsidRPr="00152CF5">
        <w:t xml:space="preserve">in the area of SEND </w:t>
      </w:r>
      <w:r>
        <w:t xml:space="preserve">and supporting Disadvantaged Learners, </w:t>
      </w:r>
      <w:r w:rsidR="0005088D" w:rsidRPr="00152CF5">
        <w:t xml:space="preserve">in order to secure high quality teaching and the effective use of resources to bring about improved standards of achievement for all pupils.  To be accountable for the standards of teaching and learning </w:t>
      </w:r>
      <w:r>
        <w:t>in relation to supporting children with additional needs</w:t>
      </w:r>
      <w:r w:rsidR="0005088D" w:rsidRPr="00152CF5">
        <w:t xml:space="preserve">, together with other members of the Senior Leadership Team and Governors.  </w:t>
      </w:r>
    </w:p>
    <w:p w:rsidR="00DF4E6B" w:rsidRDefault="00DF4E6B" w:rsidP="00DF4E6B">
      <w:pPr>
        <w:pStyle w:val="ListParagraph"/>
      </w:pPr>
    </w:p>
    <w:p w:rsidR="00DF4E6B" w:rsidRDefault="00DF4E6B" w:rsidP="00DF4E6B">
      <w:pPr>
        <w:pStyle w:val="ListParagraph"/>
        <w:numPr>
          <w:ilvl w:val="0"/>
          <w:numId w:val="36"/>
        </w:numPr>
        <w:spacing w:line="240" w:lineRule="auto"/>
        <w:jc w:val="both"/>
      </w:pPr>
      <w:r>
        <w:t xml:space="preserve">To act as the Senior Mental Health Leader for the school and develop the school’s approach to supporting all stakeholders to achieve positive mental health and wellbeing. </w:t>
      </w:r>
    </w:p>
    <w:p w:rsidR="00DD691F" w:rsidRDefault="00DD691F" w:rsidP="00DD691F">
      <w:pPr>
        <w:pStyle w:val="ListParagraph"/>
      </w:pPr>
    </w:p>
    <w:p w:rsidR="00DD691F" w:rsidRDefault="00DD691F" w:rsidP="00DF4E6B">
      <w:pPr>
        <w:pStyle w:val="ListParagraph"/>
        <w:numPr>
          <w:ilvl w:val="0"/>
          <w:numId w:val="36"/>
        </w:numPr>
        <w:spacing w:line="240" w:lineRule="auto"/>
        <w:jc w:val="both"/>
      </w:pPr>
      <w:r>
        <w:t>To act as a deputy Designated Safeguarding Lead for the school, as part of the established DSL team.</w:t>
      </w:r>
    </w:p>
    <w:p w:rsidR="00DF4E6B" w:rsidRDefault="00DF4E6B" w:rsidP="00DF4E6B">
      <w:pPr>
        <w:pStyle w:val="ListParagraph"/>
      </w:pPr>
    </w:p>
    <w:p w:rsidR="00FD5041" w:rsidRPr="00152CF5" w:rsidRDefault="0005088D" w:rsidP="00152CF5">
      <w:pPr>
        <w:pStyle w:val="ListParagraph"/>
        <w:numPr>
          <w:ilvl w:val="0"/>
          <w:numId w:val="36"/>
        </w:numPr>
        <w:spacing w:line="240" w:lineRule="auto"/>
        <w:jc w:val="both"/>
      </w:pPr>
      <w:r w:rsidRPr="00152CF5">
        <w:t xml:space="preserve">To </w:t>
      </w:r>
      <w:r w:rsidR="004420C8" w:rsidRPr="007D4A26">
        <w:rPr>
          <w:rFonts w:eastAsia="ComicSansMS-Identity-H" w:cs="ComicSansMS-Identity-H"/>
        </w:rPr>
        <w:t xml:space="preserve">carry out the duties of a school teacher as set out in the current </w:t>
      </w:r>
      <w:r w:rsidR="004420C8" w:rsidRPr="007D4A26">
        <w:rPr>
          <w:rFonts w:eastAsia="ComicSansMS-Identity-H" w:cs="ComicSansMS-Identity-H"/>
          <w:b/>
        </w:rPr>
        <w:t xml:space="preserve">School Teachers’ Pay and Conditions Document </w:t>
      </w:r>
      <w:r w:rsidR="006B1540" w:rsidRPr="007D4A26">
        <w:rPr>
          <w:rFonts w:eastAsia="ComicSansMS-Identity-H" w:cs="ComicSansMS-Identity-H"/>
        </w:rPr>
        <w:t xml:space="preserve">and in the new </w:t>
      </w:r>
      <w:r w:rsidR="004420C8" w:rsidRPr="007D4A26">
        <w:rPr>
          <w:b/>
          <w:bCs/>
        </w:rPr>
        <w:t>Teachers Standards</w:t>
      </w:r>
      <w:r w:rsidR="006B1540" w:rsidRPr="007D4A26">
        <w:rPr>
          <w:bCs/>
        </w:rPr>
        <w:t xml:space="preserve"> dated September 2012.</w:t>
      </w:r>
      <w:r w:rsidR="0024389B" w:rsidRPr="007D4A26">
        <w:rPr>
          <w:bCs/>
        </w:rPr>
        <w:t xml:space="preserve"> To adhere to the </w:t>
      </w:r>
      <w:r w:rsidR="0024389B" w:rsidRPr="007D4A26">
        <w:rPr>
          <w:b/>
          <w:bCs/>
        </w:rPr>
        <w:t>SEND Cod</w:t>
      </w:r>
      <w:r w:rsidR="000F5B5E" w:rsidRPr="007D4A26">
        <w:rPr>
          <w:b/>
          <w:bCs/>
        </w:rPr>
        <w:t>e of Practice: 0 - 25 years January 2015</w:t>
      </w:r>
      <w:r w:rsidR="006B1540" w:rsidRPr="007D4A26">
        <w:rPr>
          <w:bCs/>
        </w:rPr>
        <w:t xml:space="preserve"> </w:t>
      </w:r>
      <w:r w:rsidR="0024389B" w:rsidRPr="00152CF5">
        <w:t xml:space="preserve">to ensure pupils with special educational needs and disabilities are correctly supported at Shottermill.  </w:t>
      </w:r>
      <w:r w:rsidR="005C0F77" w:rsidRPr="00152CF5">
        <w:t>To uphold the Core Values and fo</w:t>
      </w:r>
      <w:r w:rsidR="006B1540" w:rsidRPr="00152CF5">
        <w:t>llow all policies and procedures</w:t>
      </w:r>
      <w:r w:rsidR="005C0F77" w:rsidRPr="00152CF5">
        <w:t>, placing best outcomes for children at the very heart of</w:t>
      </w:r>
      <w:r w:rsidR="007D4A26">
        <w:t xml:space="preserve"> their role within our school:</w:t>
      </w:r>
    </w:p>
    <w:p w:rsidR="00FD5041" w:rsidRPr="00152CF5" w:rsidRDefault="00FD5041" w:rsidP="00FD5041">
      <w:pPr>
        <w:shd w:val="clear" w:color="auto" w:fill="FFFFFF"/>
        <w:spacing w:before="100" w:beforeAutospacing="1" w:line="240" w:lineRule="auto"/>
        <w:ind w:left="567" w:right="543"/>
        <w:jc w:val="both"/>
        <w:rPr>
          <w:rFonts w:eastAsia="Times New Roman" w:cs="Arial"/>
          <w:i/>
          <w:lang w:val="en" w:eastAsia="en-GB"/>
        </w:rPr>
      </w:pPr>
      <w:r w:rsidRPr="00152CF5">
        <w:rPr>
          <w:i/>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rsidR="00334760" w:rsidRDefault="00334760" w:rsidP="00410EE4">
      <w:pPr>
        <w:autoSpaceDE w:val="0"/>
        <w:autoSpaceDN w:val="0"/>
        <w:adjustRightInd w:val="0"/>
        <w:spacing w:line="240" w:lineRule="auto"/>
        <w:jc w:val="both"/>
        <w:rPr>
          <w:rFonts w:cs="ComicSansMS-Bold-Identity-H"/>
          <w:b/>
          <w:bCs/>
          <w:sz w:val="24"/>
          <w:szCs w:val="24"/>
        </w:rPr>
      </w:pPr>
    </w:p>
    <w:p w:rsidR="007D4A26" w:rsidRPr="007D4A26" w:rsidRDefault="007D4A26" w:rsidP="007D4A26">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cs="ComicSansMS-Bold-Identity-H"/>
          <w:bCs/>
          <w:sz w:val="24"/>
          <w:szCs w:val="24"/>
        </w:rPr>
      </w:pPr>
      <w:r w:rsidRPr="007D4A26">
        <w:rPr>
          <w:rFonts w:cs="ComicSansMS-Bold-Identity-H"/>
          <w:bCs/>
          <w:sz w:val="24"/>
          <w:szCs w:val="24"/>
        </w:rPr>
        <w:t xml:space="preserve">The SENCO is required by law to have completed the </w:t>
      </w:r>
      <w:r w:rsidRPr="00DE1183">
        <w:rPr>
          <w:rFonts w:cs="ComicSansMS-Bold-Identity-H"/>
          <w:b/>
          <w:bCs/>
          <w:sz w:val="24"/>
          <w:szCs w:val="24"/>
        </w:rPr>
        <w:t>National award for special educational needs co-ordination</w:t>
      </w:r>
      <w:r w:rsidRPr="007D4A26">
        <w:rPr>
          <w:rFonts w:cs="ComicSansMS-Bold-Identity-H"/>
          <w:bCs/>
          <w:sz w:val="24"/>
          <w:szCs w:val="24"/>
        </w:rPr>
        <w:t xml:space="preserve"> within 3 years of being new to role, or other equivalent National Professional Qualification due to </w:t>
      </w:r>
      <w:r w:rsidR="00DE1183">
        <w:rPr>
          <w:rFonts w:cs="ComicSansMS-Bold-Identity-H"/>
          <w:bCs/>
          <w:sz w:val="24"/>
          <w:szCs w:val="24"/>
        </w:rPr>
        <w:t>be rolled out</w:t>
      </w:r>
      <w:r w:rsidRPr="007D4A26">
        <w:rPr>
          <w:rFonts w:cs="ComicSansMS-Bold-Identity-H"/>
          <w:bCs/>
          <w:sz w:val="24"/>
          <w:szCs w:val="24"/>
        </w:rPr>
        <w:t xml:space="preserve"> Autumn 2024.</w:t>
      </w:r>
    </w:p>
    <w:p w:rsidR="007D4A26" w:rsidRDefault="007D4A26" w:rsidP="00410EE4">
      <w:pPr>
        <w:autoSpaceDE w:val="0"/>
        <w:autoSpaceDN w:val="0"/>
        <w:adjustRightInd w:val="0"/>
        <w:spacing w:line="240" w:lineRule="auto"/>
        <w:jc w:val="both"/>
        <w:rPr>
          <w:rFonts w:cs="ComicSansMS-Bold-Identity-H"/>
          <w:b/>
          <w:bCs/>
          <w:sz w:val="24"/>
          <w:szCs w:val="24"/>
        </w:rPr>
      </w:pPr>
    </w:p>
    <w:p w:rsidR="0024389B" w:rsidRPr="00410EE4" w:rsidRDefault="00E44098" w:rsidP="00410EE4">
      <w:pPr>
        <w:autoSpaceDE w:val="0"/>
        <w:autoSpaceDN w:val="0"/>
        <w:adjustRightInd w:val="0"/>
        <w:spacing w:line="240" w:lineRule="auto"/>
        <w:jc w:val="both"/>
        <w:rPr>
          <w:sz w:val="20"/>
          <w:szCs w:val="20"/>
        </w:rPr>
      </w:pPr>
      <w:r w:rsidRPr="00410EE4">
        <w:rPr>
          <w:rFonts w:cs="ComicSansMS-Bold-Identity-H"/>
          <w:b/>
          <w:bCs/>
          <w:sz w:val="24"/>
          <w:szCs w:val="24"/>
        </w:rPr>
        <w:t xml:space="preserve">Professional </w:t>
      </w:r>
      <w:r w:rsidR="0028345E" w:rsidRPr="00410EE4">
        <w:rPr>
          <w:rFonts w:cs="ComicSansMS-Bold-Identity-H"/>
          <w:b/>
          <w:bCs/>
          <w:sz w:val="24"/>
          <w:szCs w:val="24"/>
        </w:rPr>
        <w:t xml:space="preserve">and Senior Leadership </w:t>
      </w:r>
      <w:r w:rsidRPr="00410EE4">
        <w:rPr>
          <w:rFonts w:cs="ComicSansMS-Bold-Identity-H"/>
          <w:b/>
          <w:bCs/>
          <w:sz w:val="24"/>
          <w:szCs w:val="24"/>
        </w:rPr>
        <w:t>Duties:</w:t>
      </w:r>
    </w:p>
    <w:p w:rsidR="00DE1183" w:rsidRDefault="00824904" w:rsidP="00DE1183">
      <w:pPr>
        <w:numPr>
          <w:ilvl w:val="0"/>
          <w:numId w:val="17"/>
        </w:numPr>
        <w:spacing w:after="0" w:line="240" w:lineRule="auto"/>
        <w:jc w:val="both"/>
        <w:rPr>
          <w:szCs w:val="20"/>
        </w:rPr>
      </w:pPr>
      <w:r w:rsidRPr="00152CF5">
        <w:rPr>
          <w:szCs w:val="20"/>
        </w:rPr>
        <w:t>E</w:t>
      </w:r>
      <w:r w:rsidR="0024389B" w:rsidRPr="00152CF5">
        <w:rPr>
          <w:szCs w:val="20"/>
        </w:rPr>
        <w:t xml:space="preserve">nsure the school fulfils and meets all requirements as set out in the </w:t>
      </w:r>
      <w:r w:rsidR="0024389B" w:rsidRPr="00152CF5">
        <w:rPr>
          <w:b/>
          <w:szCs w:val="20"/>
        </w:rPr>
        <w:t>S</w:t>
      </w:r>
      <w:r w:rsidR="00260215" w:rsidRPr="00152CF5">
        <w:rPr>
          <w:b/>
          <w:szCs w:val="20"/>
        </w:rPr>
        <w:t xml:space="preserve">pecial Educational Needs and Disabilities </w:t>
      </w:r>
      <w:r w:rsidR="0024389B" w:rsidRPr="00152CF5">
        <w:rPr>
          <w:b/>
          <w:szCs w:val="20"/>
        </w:rPr>
        <w:t>Code of Practice 201</w:t>
      </w:r>
      <w:r w:rsidR="000F5B5E" w:rsidRPr="00152CF5">
        <w:rPr>
          <w:b/>
          <w:szCs w:val="20"/>
        </w:rPr>
        <w:t>5</w:t>
      </w:r>
      <w:r w:rsidR="00260215" w:rsidRPr="00152CF5">
        <w:rPr>
          <w:b/>
          <w:szCs w:val="20"/>
        </w:rPr>
        <w:t>: 0 – 25 Years</w:t>
      </w:r>
      <w:r w:rsidRPr="00152CF5">
        <w:rPr>
          <w:szCs w:val="20"/>
        </w:rPr>
        <w:t>, as well as fulfilling</w:t>
      </w:r>
      <w:r w:rsidR="00260215" w:rsidRPr="00152CF5">
        <w:rPr>
          <w:szCs w:val="20"/>
        </w:rPr>
        <w:t xml:space="preserve"> all local requirements </w:t>
      </w:r>
      <w:r w:rsidR="007D4A26">
        <w:rPr>
          <w:szCs w:val="20"/>
        </w:rPr>
        <w:t>in line with</w:t>
      </w:r>
      <w:r w:rsidR="00260215" w:rsidRPr="00152CF5">
        <w:rPr>
          <w:szCs w:val="20"/>
        </w:rPr>
        <w:t xml:space="preserve"> Surrey Coun</w:t>
      </w:r>
      <w:r w:rsidR="007D4A26">
        <w:rPr>
          <w:szCs w:val="20"/>
        </w:rPr>
        <w:t xml:space="preserve">ty Council </w:t>
      </w:r>
      <w:r w:rsidR="00260215" w:rsidRPr="00152CF5">
        <w:rPr>
          <w:szCs w:val="20"/>
        </w:rPr>
        <w:t xml:space="preserve">working practices. </w:t>
      </w:r>
    </w:p>
    <w:p w:rsidR="00DE1183" w:rsidRPr="00DE1183" w:rsidRDefault="00DE1183" w:rsidP="00DE1183">
      <w:pPr>
        <w:spacing w:after="0" w:line="240" w:lineRule="auto"/>
        <w:ind w:left="720"/>
        <w:jc w:val="both"/>
        <w:rPr>
          <w:szCs w:val="20"/>
        </w:rPr>
      </w:pPr>
    </w:p>
    <w:p w:rsidR="004C2A89" w:rsidRDefault="00010E3F" w:rsidP="004C2A89">
      <w:pPr>
        <w:numPr>
          <w:ilvl w:val="0"/>
          <w:numId w:val="17"/>
        </w:numPr>
        <w:spacing w:after="0" w:line="240" w:lineRule="auto"/>
        <w:jc w:val="both"/>
        <w:rPr>
          <w:szCs w:val="20"/>
        </w:rPr>
      </w:pPr>
      <w:r w:rsidRPr="00152CF5">
        <w:rPr>
          <w:szCs w:val="20"/>
        </w:rPr>
        <w:t>Monitor the effectiveness of the school’s SEND Policy</w:t>
      </w:r>
      <w:r w:rsidR="00DF4E6B">
        <w:rPr>
          <w:szCs w:val="20"/>
        </w:rPr>
        <w:t>,</w:t>
      </w:r>
      <w:r w:rsidRPr="00152CF5">
        <w:rPr>
          <w:szCs w:val="20"/>
        </w:rPr>
        <w:t xml:space="preserve"> as well as ensuring that other key documents such as the school’s ‘local offer’ and ‘SEND Information Report’ are fully up to date.</w:t>
      </w:r>
    </w:p>
    <w:p w:rsidR="004C2A89" w:rsidRDefault="004C2A89" w:rsidP="004C2A89">
      <w:pPr>
        <w:spacing w:after="0" w:line="240" w:lineRule="auto"/>
        <w:ind w:left="720"/>
        <w:jc w:val="both"/>
        <w:rPr>
          <w:szCs w:val="20"/>
        </w:rPr>
      </w:pPr>
    </w:p>
    <w:p w:rsidR="00DE1183" w:rsidRPr="004C2A89" w:rsidRDefault="00DF4E6B" w:rsidP="004C2A89">
      <w:pPr>
        <w:numPr>
          <w:ilvl w:val="0"/>
          <w:numId w:val="17"/>
        </w:numPr>
        <w:spacing w:after="0" w:line="240" w:lineRule="auto"/>
        <w:jc w:val="both"/>
        <w:rPr>
          <w:szCs w:val="20"/>
        </w:rPr>
      </w:pPr>
      <w:r w:rsidRPr="004C2A89">
        <w:rPr>
          <w:szCs w:val="20"/>
        </w:rPr>
        <w:lastRenderedPageBreak/>
        <w:t xml:space="preserve">Report regularly to </w:t>
      </w:r>
      <w:r w:rsidR="007D4A26" w:rsidRPr="004C2A89">
        <w:rPr>
          <w:szCs w:val="20"/>
        </w:rPr>
        <w:t xml:space="preserve">the Senior Leadership Team </w:t>
      </w:r>
      <w:r w:rsidR="00010E3F" w:rsidRPr="004C2A89">
        <w:rPr>
          <w:szCs w:val="20"/>
        </w:rPr>
        <w:t xml:space="preserve">and Governing Body on the effectiveness of </w:t>
      </w:r>
      <w:r w:rsidRPr="004C2A89">
        <w:rPr>
          <w:szCs w:val="20"/>
        </w:rPr>
        <w:t xml:space="preserve">SEND </w:t>
      </w:r>
      <w:r w:rsidR="00010E3F" w:rsidRPr="004C2A89">
        <w:rPr>
          <w:szCs w:val="20"/>
        </w:rPr>
        <w:t>provision</w:t>
      </w:r>
      <w:r w:rsidRPr="004C2A89">
        <w:rPr>
          <w:szCs w:val="20"/>
        </w:rPr>
        <w:t xml:space="preserve"> (including standards of progress and pupil achievement and outcomes from interventions)</w:t>
      </w:r>
      <w:r w:rsidR="00010E3F" w:rsidRPr="004C2A89">
        <w:rPr>
          <w:szCs w:val="20"/>
        </w:rPr>
        <w:t>, to inform decision</w:t>
      </w:r>
      <w:r w:rsidR="00152CF5" w:rsidRPr="004C2A89">
        <w:rPr>
          <w:szCs w:val="20"/>
        </w:rPr>
        <w:t xml:space="preserve"> </w:t>
      </w:r>
      <w:r w:rsidR="00010E3F" w:rsidRPr="004C2A89">
        <w:rPr>
          <w:szCs w:val="20"/>
        </w:rPr>
        <w:t>making</w:t>
      </w:r>
      <w:r w:rsidR="003141C9" w:rsidRPr="004C2A89">
        <w:rPr>
          <w:szCs w:val="20"/>
        </w:rPr>
        <w:t>, use of resources</w:t>
      </w:r>
      <w:r w:rsidR="00010E3F" w:rsidRPr="004C2A89">
        <w:rPr>
          <w:szCs w:val="20"/>
        </w:rPr>
        <w:t xml:space="preserve"> and </w:t>
      </w:r>
      <w:r w:rsidR="003141C9" w:rsidRPr="004C2A89">
        <w:rPr>
          <w:szCs w:val="20"/>
        </w:rPr>
        <w:t xml:space="preserve">future </w:t>
      </w:r>
      <w:r w:rsidR="00010E3F" w:rsidRPr="004C2A89">
        <w:rPr>
          <w:szCs w:val="20"/>
        </w:rPr>
        <w:t>policy review.</w:t>
      </w:r>
    </w:p>
    <w:p w:rsidR="00DE1183" w:rsidRPr="00DE1183" w:rsidRDefault="00DE1183" w:rsidP="00DE1183">
      <w:pPr>
        <w:pStyle w:val="ListParagraph"/>
        <w:spacing w:after="0" w:line="240" w:lineRule="auto"/>
        <w:jc w:val="both"/>
        <w:rPr>
          <w:szCs w:val="20"/>
        </w:rPr>
      </w:pPr>
    </w:p>
    <w:p w:rsidR="002154D2" w:rsidRDefault="00DE1183" w:rsidP="00DE1183">
      <w:pPr>
        <w:pStyle w:val="ListParagraph"/>
        <w:numPr>
          <w:ilvl w:val="0"/>
          <w:numId w:val="17"/>
        </w:numPr>
        <w:spacing w:after="0" w:line="240" w:lineRule="auto"/>
        <w:jc w:val="both"/>
        <w:rPr>
          <w:szCs w:val="20"/>
        </w:rPr>
      </w:pPr>
      <w:r w:rsidRPr="00DE1183">
        <w:rPr>
          <w:szCs w:val="20"/>
        </w:rPr>
        <w:t xml:space="preserve">Contribute to monitoring the expenditure of the Pupil Premium Grant through working in partnership with the Headteacher to evaluate and plan associated interventions and complete the Pupil Premium Strategy website report for Governors </w:t>
      </w:r>
      <w:r>
        <w:rPr>
          <w:szCs w:val="20"/>
        </w:rPr>
        <w:t>/</w:t>
      </w:r>
      <w:r w:rsidRPr="00DE1183">
        <w:rPr>
          <w:szCs w:val="20"/>
        </w:rPr>
        <w:t xml:space="preserve"> external partners.</w:t>
      </w:r>
    </w:p>
    <w:p w:rsidR="00DE1183" w:rsidRPr="00DE1183" w:rsidRDefault="00DE1183" w:rsidP="00DE1183">
      <w:pPr>
        <w:pStyle w:val="ListParagraph"/>
        <w:rPr>
          <w:szCs w:val="20"/>
        </w:rPr>
      </w:pPr>
    </w:p>
    <w:p w:rsidR="00DE1183" w:rsidRDefault="00DE1183" w:rsidP="00DE1183">
      <w:pPr>
        <w:pStyle w:val="ListParagraph"/>
        <w:numPr>
          <w:ilvl w:val="0"/>
          <w:numId w:val="17"/>
        </w:numPr>
        <w:spacing w:line="240" w:lineRule="auto"/>
        <w:jc w:val="both"/>
      </w:pPr>
      <w:r>
        <w:t xml:space="preserve">To act as the Senior Mental Health Leader for the school and develop the school’s approach to supporting all stakeholders to achieve positive mental health and wellbeing. </w:t>
      </w:r>
    </w:p>
    <w:p w:rsidR="00DE1183" w:rsidRDefault="00DE1183" w:rsidP="00DE1183">
      <w:pPr>
        <w:pStyle w:val="ListParagraph"/>
        <w:spacing w:after="0" w:line="240" w:lineRule="auto"/>
        <w:jc w:val="both"/>
        <w:rPr>
          <w:szCs w:val="20"/>
        </w:rPr>
      </w:pPr>
    </w:p>
    <w:p w:rsidR="00DF4E6B" w:rsidRPr="00DE1183" w:rsidRDefault="00DF4E6B" w:rsidP="00930CB3">
      <w:pPr>
        <w:pStyle w:val="ListParagraph"/>
        <w:numPr>
          <w:ilvl w:val="0"/>
          <w:numId w:val="17"/>
        </w:numPr>
        <w:spacing w:after="0" w:line="240" w:lineRule="auto"/>
        <w:jc w:val="both"/>
        <w:rPr>
          <w:szCs w:val="20"/>
        </w:rPr>
      </w:pPr>
      <w:r w:rsidRPr="00DF4E6B">
        <w:rPr>
          <w:szCs w:val="20"/>
        </w:rPr>
        <w:t xml:space="preserve">To maintain awareness of updates in relation to SEND and disseminate these to relevant colleagues to ensure the school is compliant, a model of good practice and </w:t>
      </w:r>
      <w:r w:rsidR="00DE1183">
        <w:rPr>
          <w:szCs w:val="20"/>
        </w:rPr>
        <w:t>that improvement priorities are addressed.</w:t>
      </w:r>
    </w:p>
    <w:p w:rsidR="0028345E" w:rsidRPr="00DE1183" w:rsidRDefault="0028345E" w:rsidP="00DE1183">
      <w:pPr>
        <w:pStyle w:val="ListParagraph"/>
        <w:spacing w:after="0" w:line="240" w:lineRule="auto"/>
        <w:jc w:val="both"/>
        <w:rPr>
          <w:szCs w:val="20"/>
        </w:rPr>
      </w:pPr>
    </w:p>
    <w:p w:rsidR="0028345E" w:rsidRPr="00152CF5" w:rsidRDefault="0028345E" w:rsidP="00DE1183">
      <w:pPr>
        <w:pStyle w:val="ListParagraph"/>
        <w:numPr>
          <w:ilvl w:val="0"/>
          <w:numId w:val="17"/>
        </w:numPr>
        <w:spacing w:after="0" w:line="240" w:lineRule="auto"/>
        <w:jc w:val="both"/>
        <w:rPr>
          <w:szCs w:val="20"/>
        </w:rPr>
      </w:pPr>
      <w:r w:rsidRPr="00152CF5">
        <w:rPr>
          <w:szCs w:val="20"/>
        </w:rPr>
        <w:t xml:space="preserve">Contribute to whole school improvement through writing and updating the SEND Action Plan, as well as other areas of the School Development Plan, together as part of the Senior Leadership Team.  </w:t>
      </w:r>
    </w:p>
    <w:p w:rsidR="0028345E" w:rsidRPr="00DE1183" w:rsidRDefault="0028345E" w:rsidP="00DE1183">
      <w:pPr>
        <w:pStyle w:val="ListParagraph"/>
        <w:spacing w:after="0" w:line="240" w:lineRule="auto"/>
        <w:jc w:val="both"/>
        <w:rPr>
          <w:szCs w:val="20"/>
        </w:rPr>
      </w:pPr>
    </w:p>
    <w:p w:rsidR="00DD5E0C" w:rsidRDefault="0028345E" w:rsidP="00DE1183">
      <w:pPr>
        <w:pStyle w:val="ListParagraph"/>
        <w:numPr>
          <w:ilvl w:val="0"/>
          <w:numId w:val="17"/>
        </w:numPr>
        <w:spacing w:after="0" w:line="240" w:lineRule="auto"/>
        <w:jc w:val="both"/>
        <w:rPr>
          <w:szCs w:val="20"/>
        </w:rPr>
      </w:pPr>
      <w:r w:rsidRPr="00152CF5">
        <w:rPr>
          <w:szCs w:val="20"/>
        </w:rPr>
        <w:t>Be open to the self-evaluation process through undertaking SLT monitoring exercises (in line with the monitoring schedule) and participating in whole school evaluation activities.</w:t>
      </w:r>
    </w:p>
    <w:p w:rsidR="00DD691F" w:rsidRPr="00DD691F" w:rsidRDefault="00DD691F" w:rsidP="00DD691F">
      <w:pPr>
        <w:pStyle w:val="ListParagraph"/>
        <w:rPr>
          <w:szCs w:val="20"/>
        </w:rPr>
      </w:pPr>
    </w:p>
    <w:p w:rsidR="004C2A89" w:rsidRDefault="008763DB" w:rsidP="004C2A89">
      <w:pPr>
        <w:pStyle w:val="ListParagraph"/>
        <w:numPr>
          <w:ilvl w:val="0"/>
          <w:numId w:val="17"/>
        </w:numPr>
        <w:autoSpaceDE w:val="0"/>
        <w:autoSpaceDN w:val="0"/>
        <w:adjustRightInd w:val="0"/>
        <w:spacing w:after="0" w:line="240" w:lineRule="auto"/>
        <w:jc w:val="both"/>
        <w:rPr>
          <w:szCs w:val="20"/>
        </w:rPr>
      </w:pPr>
      <w:r w:rsidRPr="00152CF5">
        <w:rPr>
          <w:szCs w:val="20"/>
        </w:rPr>
        <w:t xml:space="preserve">Take responsibility for Performance Management of </w:t>
      </w:r>
      <w:r w:rsidR="00DF4E6B">
        <w:rPr>
          <w:szCs w:val="20"/>
        </w:rPr>
        <w:t xml:space="preserve">identified staff, </w:t>
      </w:r>
      <w:r w:rsidR="00DD5E0C" w:rsidRPr="00152CF5">
        <w:rPr>
          <w:szCs w:val="20"/>
        </w:rPr>
        <w:t>as directed by the Headteacher.</w:t>
      </w:r>
      <w:r w:rsidR="00DF4E6B">
        <w:rPr>
          <w:szCs w:val="20"/>
        </w:rPr>
        <w:t xml:space="preserve"> </w:t>
      </w:r>
    </w:p>
    <w:p w:rsidR="004C2A89" w:rsidRPr="004C2A89" w:rsidRDefault="004C2A89" w:rsidP="004C2A89">
      <w:pPr>
        <w:pStyle w:val="ListParagraph"/>
        <w:rPr>
          <w:szCs w:val="20"/>
        </w:rPr>
      </w:pPr>
    </w:p>
    <w:p w:rsidR="00DD5E0C" w:rsidRDefault="00DD5E0C" w:rsidP="004C2A89">
      <w:pPr>
        <w:pStyle w:val="ListParagraph"/>
        <w:numPr>
          <w:ilvl w:val="0"/>
          <w:numId w:val="17"/>
        </w:numPr>
        <w:autoSpaceDE w:val="0"/>
        <w:autoSpaceDN w:val="0"/>
        <w:adjustRightInd w:val="0"/>
        <w:spacing w:after="0" w:line="240" w:lineRule="auto"/>
        <w:jc w:val="both"/>
        <w:rPr>
          <w:szCs w:val="20"/>
        </w:rPr>
      </w:pPr>
      <w:r w:rsidRPr="004C2A89">
        <w:rPr>
          <w:szCs w:val="20"/>
        </w:rPr>
        <w:t>Contribute effectively to the development of a positive ethos in which all pupils have access to a broad, balanced and relevant curriculum and which contributes to pupils’ spiritual, moral, social and cultural development and in preparing pupils for the opportunities, responsibilities and experiences of adult life.</w:t>
      </w:r>
    </w:p>
    <w:p w:rsidR="004C2A89" w:rsidRPr="004C2A89" w:rsidRDefault="004C2A89" w:rsidP="004C2A89">
      <w:pPr>
        <w:pStyle w:val="ListParagraph"/>
        <w:rPr>
          <w:szCs w:val="20"/>
        </w:rPr>
      </w:pPr>
    </w:p>
    <w:p w:rsidR="004C2A89" w:rsidRPr="004C2A89" w:rsidRDefault="004C2A89" w:rsidP="004C2A89">
      <w:pPr>
        <w:pStyle w:val="ListParagraph"/>
        <w:numPr>
          <w:ilvl w:val="0"/>
          <w:numId w:val="17"/>
        </w:numPr>
        <w:autoSpaceDE w:val="0"/>
        <w:autoSpaceDN w:val="0"/>
        <w:adjustRightInd w:val="0"/>
        <w:spacing w:after="0" w:line="240" w:lineRule="auto"/>
        <w:jc w:val="both"/>
        <w:rPr>
          <w:szCs w:val="20"/>
        </w:rPr>
      </w:pPr>
      <w:r>
        <w:rPr>
          <w:szCs w:val="20"/>
        </w:rPr>
        <w:t xml:space="preserve">Provide occasional class teaching cover where a member of staff is absent, support with school visits, lead whole school assemblies, </w:t>
      </w:r>
      <w:proofErr w:type="gramStart"/>
      <w:r>
        <w:rPr>
          <w:szCs w:val="20"/>
        </w:rPr>
        <w:t>undertake</w:t>
      </w:r>
      <w:proofErr w:type="gramEnd"/>
      <w:r>
        <w:rPr>
          <w:szCs w:val="20"/>
        </w:rPr>
        <w:t xml:space="preserve"> duties and other activities at the discretion of the Headteacher, as a member of the Senior Leadership Team.</w:t>
      </w:r>
    </w:p>
    <w:p w:rsidR="000F5B5E" w:rsidRDefault="000F5B5E" w:rsidP="000F5B5E">
      <w:pPr>
        <w:pStyle w:val="ListParagraph"/>
        <w:autoSpaceDE w:val="0"/>
        <w:autoSpaceDN w:val="0"/>
        <w:adjustRightInd w:val="0"/>
        <w:spacing w:after="0" w:line="240" w:lineRule="auto"/>
        <w:jc w:val="both"/>
        <w:rPr>
          <w:sz w:val="20"/>
          <w:szCs w:val="20"/>
        </w:rPr>
      </w:pPr>
    </w:p>
    <w:p w:rsidR="00152CF5" w:rsidRDefault="00152CF5" w:rsidP="00DD5E0C">
      <w:pPr>
        <w:autoSpaceDE w:val="0"/>
        <w:autoSpaceDN w:val="0"/>
        <w:adjustRightInd w:val="0"/>
        <w:spacing w:line="240" w:lineRule="auto"/>
        <w:rPr>
          <w:rFonts w:eastAsia="ComicSansMS-Identity-H" w:cs="ComicSansMS-Identity-H"/>
          <w:b/>
          <w:sz w:val="24"/>
          <w:szCs w:val="24"/>
        </w:rPr>
      </w:pPr>
    </w:p>
    <w:p w:rsidR="00DD691F" w:rsidRDefault="00DD691F" w:rsidP="00DD5E0C">
      <w:pPr>
        <w:autoSpaceDE w:val="0"/>
        <w:autoSpaceDN w:val="0"/>
        <w:adjustRightInd w:val="0"/>
        <w:spacing w:line="240" w:lineRule="auto"/>
        <w:rPr>
          <w:rFonts w:eastAsia="ComicSansMS-Identity-H" w:cs="ComicSansMS-Identity-H"/>
          <w:b/>
          <w:sz w:val="24"/>
          <w:szCs w:val="24"/>
        </w:rPr>
      </w:pPr>
      <w:r>
        <w:rPr>
          <w:rFonts w:eastAsia="ComicSansMS-Identity-H" w:cs="ComicSansMS-Identity-H"/>
          <w:b/>
          <w:sz w:val="24"/>
          <w:szCs w:val="24"/>
        </w:rPr>
        <w:t>Safeguarding Role</w:t>
      </w:r>
    </w:p>
    <w:p w:rsidR="00DD691F" w:rsidRDefault="00DD691F" w:rsidP="00DD691F">
      <w:pPr>
        <w:pStyle w:val="ListParagraph"/>
        <w:numPr>
          <w:ilvl w:val="0"/>
          <w:numId w:val="17"/>
        </w:numPr>
        <w:spacing w:after="0" w:line="240" w:lineRule="auto"/>
        <w:jc w:val="both"/>
        <w:rPr>
          <w:szCs w:val="20"/>
        </w:rPr>
      </w:pPr>
      <w:r>
        <w:rPr>
          <w:szCs w:val="20"/>
        </w:rPr>
        <w:t>Act as a qualified deputy Designated Safeguarding Lead and contribute to weekly catch up meetings which review how identified children are safeguarding across the school (training will be provided if not a DSL).</w:t>
      </w:r>
    </w:p>
    <w:p w:rsidR="00DD691F" w:rsidRDefault="00DD691F" w:rsidP="00DD691F">
      <w:pPr>
        <w:pStyle w:val="ListParagraph"/>
        <w:spacing w:after="0" w:line="240" w:lineRule="auto"/>
        <w:jc w:val="both"/>
        <w:rPr>
          <w:szCs w:val="20"/>
        </w:rPr>
      </w:pPr>
    </w:p>
    <w:p w:rsidR="00DD691F" w:rsidRPr="00DD691F" w:rsidRDefault="00DD691F" w:rsidP="003668FF">
      <w:pPr>
        <w:pStyle w:val="ListParagraph"/>
        <w:numPr>
          <w:ilvl w:val="0"/>
          <w:numId w:val="17"/>
        </w:numPr>
        <w:autoSpaceDE w:val="0"/>
        <w:autoSpaceDN w:val="0"/>
        <w:adjustRightInd w:val="0"/>
        <w:spacing w:after="0" w:line="240" w:lineRule="auto"/>
        <w:jc w:val="both"/>
        <w:rPr>
          <w:rFonts w:eastAsia="ComicSansMS-Identity-H" w:cs="ComicSansMS-Identity-H"/>
          <w:b/>
          <w:sz w:val="24"/>
          <w:szCs w:val="24"/>
        </w:rPr>
      </w:pPr>
      <w:r w:rsidRPr="00DD691F">
        <w:rPr>
          <w:szCs w:val="20"/>
        </w:rPr>
        <w:t>Attend meetings as required (e.g. Team around the Family, Child Protection Conferences), especially where there is a shared SEND and safeguarding need.</w:t>
      </w:r>
    </w:p>
    <w:p w:rsidR="00DD691F" w:rsidRDefault="00DD691F" w:rsidP="00DD5E0C">
      <w:pPr>
        <w:autoSpaceDE w:val="0"/>
        <w:autoSpaceDN w:val="0"/>
        <w:adjustRightInd w:val="0"/>
        <w:spacing w:line="240" w:lineRule="auto"/>
        <w:rPr>
          <w:rFonts w:eastAsia="ComicSansMS-Identity-H" w:cs="ComicSansMS-Identity-H"/>
          <w:b/>
          <w:sz w:val="24"/>
          <w:szCs w:val="24"/>
        </w:rPr>
      </w:pPr>
    </w:p>
    <w:p w:rsidR="00DD5E0C" w:rsidRPr="00410EE4" w:rsidRDefault="00DD5E0C" w:rsidP="00DD5E0C">
      <w:pPr>
        <w:autoSpaceDE w:val="0"/>
        <w:autoSpaceDN w:val="0"/>
        <w:adjustRightInd w:val="0"/>
        <w:spacing w:line="240" w:lineRule="auto"/>
        <w:rPr>
          <w:rFonts w:eastAsia="ComicSansMS-Identity-H" w:cs="ComicSansMS-Identity-H"/>
          <w:b/>
          <w:sz w:val="24"/>
          <w:szCs w:val="24"/>
        </w:rPr>
      </w:pPr>
      <w:r w:rsidRPr="00410EE4">
        <w:rPr>
          <w:rFonts w:eastAsia="ComicSansMS-Identity-H" w:cs="ComicSansMS-Identity-H"/>
          <w:b/>
          <w:sz w:val="24"/>
          <w:szCs w:val="24"/>
        </w:rPr>
        <w:t>Expected Leadership Competencies:</w:t>
      </w:r>
    </w:p>
    <w:p w:rsidR="00DD5E0C" w:rsidRPr="00152CF5" w:rsidRDefault="00DD5E0C" w:rsidP="00DD5E0C">
      <w:pPr>
        <w:pStyle w:val="ListParagraph"/>
        <w:numPr>
          <w:ilvl w:val="0"/>
          <w:numId w:val="17"/>
        </w:numPr>
        <w:autoSpaceDE w:val="0"/>
        <w:autoSpaceDN w:val="0"/>
        <w:adjustRightInd w:val="0"/>
        <w:spacing w:line="240" w:lineRule="auto"/>
        <w:rPr>
          <w:rFonts w:eastAsia="ComicSansMS-Identity-H" w:cs="ComicSansMS-Identity-H"/>
          <w:szCs w:val="24"/>
        </w:rPr>
      </w:pPr>
      <w:r w:rsidRPr="00152CF5">
        <w:rPr>
          <w:rFonts w:eastAsia="ComicSansMS-Identity-H" w:cs="ComicSansMS-Identity-H"/>
          <w:szCs w:val="24"/>
        </w:rPr>
        <w:t>Visionary</w:t>
      </w:r>
      <w:r w:rsidR="00DF4E6B">
        <w:rPr>
          <w:rFonts w:eastAsia="ComicSansMS-Identity-H" w:cs="ComicSansMS-Identity-H"/>
          <w:szCs w:val="24"/>
        </w:rPr>
        <w:t>, dynamic</w:t>
      </w:r>
    </w:p>
    <w:p w:rsidR="00DD5E0C" w:rsidRPr="00152CF5" w:rsidRDefault="00DD5E0C" w:rsidP="00DD5E0C">
      <w:pPr>
        <w:pStyle w:val="ListParagraph"/>
        <w:numPr>
          <w:ilvl w:val="0"/>
          <w:numId w:val="17"/>
        </w:numPr>
        <w:autoSpaceDE w:val="0"/>
        <w:autoSpaceDN w:val="0"/>
        <w:adjustRightInd w:val="0"/>
        <w:spacing w:line="240" w:lineRule="auto"/>
        <w:rPr>
          <w:rFonts w:eastAsia="ComicSansMS-Identity-H" w:cs="ComicSansMS-Identity-H"/>
          <w:szCs w:val="24"/>
        </w:rPr>
      </w:pPr>
      <w:r w:rsidRPr="00152CF5">
        <w:rPr>
          <w:rFonts w:eastAsia="ComicSansMS-Identity-H" w:cs="ComicSansMS-Identity-H"/>
          <w:szCs w:val="24"/>
        </w:rPr>
        <w:t>Positive role model</w:t>
      </w:r>
    </w:p>
    <w:p w:rsidR="00DD5E0C" w:rsidRPr="00152CF5" w:rsidRDefault="00DD5E0C" w:rsidP="00DD5E0C">
      <w:pPr>
        <w:pStyle w:val="ListParagraph"/>
        <w:numPr>
          <w:ilvl w:val="0"/>
          <w:numId w:val="17"/>
        </w:numPr>
        <w:autoSpaceDE w:val="0"/>
        <w:autoSpaceDN w:val="0"/>
        <w:adjustRightInd w:val="0"/>
        <w:spacing w:line="240" w:lineRule="auto"/>
        <w:rPr>
          <w:rFonts w:eastAsia="ComicSansMS-Identity-H" w:cs="ComicSansMS-Identity-H"/>
          <w:szCs w:val="24"/>
        </w:rPr>
      </w:pPr>
      <w:r w:rsidRPr="00152CF5">
        <w:rPr>
          <w:rFonts w:eastAsia="ComicSansMS-Identity-H" w:cs="ComicSansMS-Identity-H"/>
          <w:szCs w:val="24"/>
        </w:rPr>
        <w:t>Good interpersonal skills</w:t>
      </w:r>
    </w:p>
    <w:p w:rsidR="00DD5E0C" w:rsidRPr="00152CF5" w:rsidRDefault="00DD5E0C" w:rsidP="00DD5E0C">
      <w:pPr>
        <w:pStyle w:val="ListParagraph"/>
        <w:numPr>
          <w:ilvl w:val="0"/>
          <w:numId w:val="17"/>
        </w:numPr>
        <w:autoSpaceDE w:val="0"/>
        <w:autoSpaceDN w:val="0"/>
        <w:adjustRightInd w:val="0"/>
        <w:spacing w:line="240" w:lineRule="auto"/>
        <w:rPr>
          <w:rFonts w:eastAsia="ComicSansMS-Identity-H" w:cs="ComicSansMS-Identity-H"/>
          <w:szCs w:val="24"/>
        </w:rPr>
      </w:pPr>
      <w:r w:rsidRPr="00152CF5">
        <w:rPr>
          <w:rFonts w:eastAsia="ComicSansMS-Identity-H" w:cs="ComicSansMS-Identity-H"/>
          <w:szCs w:val="24"/>
        </w:rPr>
        <w:t>Organised and a</w:t>
      </w:r>
      <w:r w:rsidR="00DF4E6B">
        <w:rPr>
          <w:rFonts w:eastAsia="ComicSansMS-Identity-H" w:cs="ComicSansMS-Identity-H"/>
          <w:szCs w:val="24"/>
        </w:rPr>
        <w:t xml:space="preserve">n </w:t>
      </w:r>
      <w:r w:rsidRPr="00152CF5">
        <w:rPr>
          <w:rFonts w:eastAsia="ComicSansMS-Identity-H" w:cs="ComicSansMS-Identity-H"/>
          <w:szCs w:val="24"/>
        </w:rPr>
        <w:t>effective communicator</w:t>
      </w:r>
    </w:p>
    <w:p w:rsidR="00DD5E0C" w:rsidRPr="00152CF5" w:rsidRDefault="00DD5E0C" w:rsidP="00DD5E0C">
      <w:pPr>
        <w:pStyle w:val="ListParagraph"/>
        <w:numPr>
          <w:ilvl w:val="0"/>
          <w:numId w:val="17"/>
        </w:numPr>
        <w:autoSpaceDE w:val="0"/>
        <w:autoSpaceDN w:val="0"/>
        <w:adjustRightInd w:val="0"/>
        <w:spacing w:line="240" w:lineRule="auto"/>
        <w:rPr>
          <w:rFonts w:eastAsia="ComicSansMS-Identity-H" w:cs="ComicSansMS-Identity-H"/>
          <w:szCs w:val="24"/>
        </w:rPr>
      </w:pPr>
      <w:r w:rsidRPr="00152CF5">
        <w:rPr>
          <w:rFonts w:eastAsia="ComicSansMS-Identity-H" w:cs="ComicSansMS-Identity-H"/>
          <w:szCs w:val="24"/>
        </w:rPr>
        <w:t>Passionate about inclusion and promoting equal opportunities</w:t>
      </w:r>
    </w:p>
    <w:p w:rsidR="00DD5E0C" w:rsidRPr="00152CF5" w:rsidRDefault="00DD5E0C" w:rsidP="00DD5E0C">
      <w:pPr>
        <w:pStyle w:val="ListParagraph"/>
        <w:autoSpaceDE w:val="0"/>
        <w:autoSpaceDN w:val="0"/>
        <w:adjustRightInd w:val="0"/>
        <w:spacing w:after="0" w:line="240" w:lineRule="auto"/>
        <w:jc w:val="both"/>
        <w:rPr>
          <w:szCs w:val="20"/>
        </w:rPr>
      </w:pPr>
    </w:p>
    <w:p w:rsidR="00DD5E0C" w:rsidRDefault="00DD5E0C" w:rsidP="00010E3F">
      <w:pPr>
        <w:spacing w:after="0" w:line="240" w:lineRule="auto"/>
        <w:jc w:val="both"/>
        <w:rPr>
          <w:b/>
          <w:sz w:val="24"/>
          <w:szCs w:val="20"/>
        </w:rPr>
      </w:pPr>
    </w:p>
    <w:p w:rsidR="00010E3F" w:rsidRPr="00410EE4" w:rsidRDefault="00010E3F" w:rsidP="003141C9">
      <w:pPr>
        <w:spacing w:line="240" w:lineRule="auto"/>
        <w:jc w:val="both"/>
        <w:rPr>
          <w:b/>
          <w:sz w:val="24"/>
          <w:szCs w:val="20"/>
        </w:rPr>
      </w:pPr>
      <w:r w:rsidRPr="00410EE4">
        <w:rPr>
          <w:b/>
          <w:sz w:val="24"/>
          <w:szCs w:val="20"/>
        </w:rPr>
        <w:t>Management Responsibilities:</w:t>
      </w:r>
    </w:p>
    <w:p w:rsidR="003141C9" w:rsidRPr="003141C9" w:rsidRDefault="00824904" w:rsidP="003141C9">
      <w:pPr>
        <w:pStyle w:val="ListParagraph"/>
        <w:numPr>
          <w:ilvl w:val="0"/>
          <w:numId w:val="35"/>
        </w:numPr>
        <w:spacing w:line="240" w:lineRule="auto"/>
        <w:jc w:val="both"/>
      </w:pPr>
      <w:r w:rsidRPr="003141C9">
        <w:t>O</w:t>
      </w:r>
      <w:r w:rsidR="00260215" w:rsidRPr="003141C9">
        <w:t xml:space="preserve">versee all Provision Management within the school and ensure that interventions are targeted </w:t>
      </w:r>
      <w:r w:rsidRPr="003141C9">
        <w:t>precisely</w:t>
      </w:r>
      <w:r w:rsidR="0004676B" w:rsidRPr="003141C9">
        <w:t>, with clear expectations for intended outcomes,</w:t>
      </w:r>
      <w:r w:rsidRPr="003141C9">
        <w:t xml:space="preserve"> </w:t>
      </w:r>
      <w:r w:rsidR="00260215" w:rsidRPr="003141C9">
        <w:t xml:space="preserve">to best support the needs of pupils with </w:t>
      </w:r>
      <w:r w:rsidR="00991BD8">
        <w:t>additional needs</w:t>
      </w:r>
      <w:r w:rsidR="00E8791E">
        <w:t xml:space="preserve"> or those eligible for Pupil Premium.</w:t>
      </w:r>
    </w:p>
    <w:p w:rsidR="003141C9" w:rsidRDefault="003141C9" w:rsidP="003141C9">
      <w:pPr>
        <w:pStyle w:val="ListParagraph"/>
        <w:spacing w:line="240" w:lineRule="auto"/>
        <w:jc w:val="both"/>
      </w:pPr>
    </w:p>
    <w:p w:rsidR="003141C9" w:rsidRDefault="003141C9" w:rsidP="003141C9">
      <w:pPr>
        <w:pStyle w:val="ListParagraph"/>
        <w:numPr>
          <w:ilvl w:val="0"/>
          <w:numId w:val="35"/>
        </w:numPr>
        <w:spacing w:line="240" w:lineRule="auto"/>
        <w:jc w:val="both"/>
      </w:pPr>
      <w:r w:rsidRPr="003141C9">
        <w:lastRenderedPageBreak/>
        <w:t xml:space="preserve">Oversee the use of electronic systems (such as </w:t>
      </w:r>
      <w:proofErr w:type="spellStart"/>
      <w:r w:rsidR="00345FB7">
        <w:t>Edukey</w:t>
      </w:r>
      <w:proofErr w:type="spellEnd"/>
      <w:r w:rsidR="00345FB7">
        <w:t xml:space="preserve"> </w:t>
      </w:r>
      <w:r w:rsidRPr="003141C9">
        <w:t xml:space="preserve">Provision Mapping Tool) to analyse pupil achievement and </w:t>
      </w:r>
      <w:r>
        <w:t xml:space="preserve">the </w:t>
      </w:r>
      <w:r w:rsidRPr="003141C9">
        <w:t>success of interventions</w:t>
      </w:r>
      <w:r>
        <w:t xml:space="preserve">.  Use </w:t>
      </w:r>
      <w:r w:rsidRPr="003141C9">
        <w:t>this information to</w:t>
      </w:r>
      <w:r>
        <w:t xml:space="preserve"> </w:t>
      </w:r>
      <w:r w:rsidR="00193FAF">
        <w:t xml:space="preserve">create reports for SLT / Governors which can be used to </w:t>
      </w:r>
      <w:r>
        <w:t>tackle barriers to success</w:t>
      </w:r>
      <w:r w:rsidRPr="003141C9">
        <w:t xml:space="preserve"> across the school </w:t>
      </w:r>
      <w:r>
        <w:t xml:space="preserve">and </w:t>
      </w:r>
      <w:r w:rsidR="00193FAF">
        <w:t xml:space="preserve">inform </w:t>
      </w:r>
      <w:r>
        <w:t>changes to improve further.</w:t>
      </w:r>
    </w:p>
    <w:p w:rsidR="003141C9" w:rsidRDefault="003141C9" w:rsidP="003141C9">
      <w:pPr>
        <w:pStyle w:val="ListParagraph"/>
      </w:pPr>
    </w:p>
    <w:p w:rsidR="000818ED" w:rsidRPr="003141C9" w:rsidRDefault="000818ED" w:rsidP="003141C9">
      <w:pPr>
        <w:pStyle w:val="ListParagraph"/>
        <w:numPr>
          <w:ilvl w:val="0"/>
          <w:numId w:val="35"/>
        </w:numPr>
        <w:spacing w:after="0" w:line="240" w:lineRule="auto"/>
        <w:jc w:val="both"/>
      </w:pPr>
      <w:r w:rsidRPr="003141C9">
        <w:t>Maintain clear, a</w:t>
      </w:r>
      <w:r w:rsidR="00216AF1" w:rsidRPr="003141C9">
        <w:t>ccurate and up to date</w:t>
      </w:r>
      <w:r w:rsidR="00824904" w:rsidRPr="003141C9">
        <w:t xml:space="preserve"> pupil records for individual</w:t>
      </w:r>
      <w:r w:rsidR="00216AF1" w:rsidRPr="003141C9">
        <w:t>s</w:t>
      </w:r>
      <w:r w:rsidR="00824904" w:rsidRPr="003141C9">
        <w:t xml:space="preserve"> with </w:t>
      </w:r>
      <w:r w:rsidR="00991BD8">
        <w:t>additional needs</w:t>
      </w:r>
      <w:r w:rsidR="0004676B" w:rsidRPr="003141C9">
        <w:t xml:space="preserve"> and provide appropriate support to </w:t>
      </w:r>
      <w:r w:rsidR="0098245B" w:rsidRPr="003141C9">
        <w:t xml:space="preserve">ensure that Provision Maps and </w:t>
      </w:r>
      <w:r w:rsidR="0004676B" w:rsidRPr="003141C9">
        <w:t>‘</w:t>
      </w:r>
      <w:r w:rsidR="0098245B" w:rsidRPr="003141C9">
        <w:t>One Page Profiles</w:t>
      </w:r>
      <w:r w:rsidR="0004676B" w:rsidRPr="003141C9">
        <w:t>’</w:t>
      </w:r>
      <w:r w:rsidR="0098245B" w:rsidRPr="003141C9">
        <w:t xml:space="preserve"> are regularly updated by the Class Teacher and shared with Parents.</w:t>
      </w:r>
    </w:p>
    <w:p w:rsidR="000818ED" w:rsidRPr="003141C9" w:rsidRDefault="000818ED" w:rsidP="003141C9">
      <w:pPr>
        <w:spacing w:after="0" w:line="240" w:lineRule="auto"/>
        <w:ind w:left="720"/>
        <w:jc w:val="both"/>
      </w:pPr>
    </w:p>
    <w:p w:rsidR="0024389B" w:rsidRPr="003141C9" w:rsidRDefault="0024389B" w:rsidP="003141C9">
      <w:pPr>
        <w:pStyle w:val="ListParagraph"/>
        <w:numPr>
          <w:ilvl w:val="0"/>
          <w:numId w:val="35"/>
        </w:numPr>
        <w:spacing w:after="0" w:line="240" w:lineRule="auto"/>
        <w:jc w:val="both"/>
      </w:pPr>
      <w:r w:rsidRPr="003141C9">
        <w:t>Together with the Headteacher, oversee the planning</w:t>
      </w:r>
      <w:r w:rsidR="00991BD8">
        <w:t>, ordering</w:t>
      </w:r>
      <w:r w:rsidR="00010E3F" w:rsidRPr="003141C9">
        <w:t xml:space="preserve"> and distribution</w:t>
      </w:r>
      <w:r w:rsidRPr="003141C9">
        <w:t xml:space="preserve"> of all SEND resources (including </w:t>
      </w:r>
      <w:r w:rsidR="000D4489">
        <w:t>coordinating how LSAs support learning</w:t>
      </w:r>
      <w:r w:rsidRPr="003141C9">
        <w:t>) to ensure</w:t>
      </w:r>
      <w:r w:rsidR="00260215" w:rsidRPr="003141C9">
        <w:t xml:space="preserve"> that pupils are </w:t>
      </w:r>
      <w:r w:rsidR="005375C7" w:rsidRPr="003141C9">
        <w:t>correctly</w:t>
      </w:r>
      <w:r w:rsidR="00260215" w:rsidRPr="003141C9">
        <w:t xml:space="preserve"> supported.</w:t>
      </w:r>
    </w:p>
    <w:p w:rsidR="00010E3F" w:rsidRPr="00410EE4" w:rsidRDefault="00010E3F" w:rsidP="00010E3F">
      <w:pPr>
        <w:pStyle w:val="ListParagraph"/>
        <w:rPr>
          <w:sz w:val="20"/>
          <w:szCs w:val="20"/>
        </w:rPr>
      </w:pPr>
    </w:p>
    <w:p w:rsidR="004C2A89" w:rsidRDefault="004C2A89" w:rsidP="00010E3F">
      <w:pPr>
        <w:spacing w:after="0" w:line="240" w:lineRule="auto"/>
        <w:jc w:val="both"/>
        <w:rPr>
          <w:b/>
          <w:sz w:val="24"/>
          <w:szCs w:val="20"/>
        </w:rPr>
      </w:pPr>
    </w:p>
    <w:p w:rsidR="00010E3F" w:rsidRPr="00D3135F" w:rsidRDefault="006209CE" w:rsidP="00010E3F">
      <w:pPr>
        <w:spacing w:after="0" w:line="240" w:lineRule="auto"/>
        <w:jc w:val="both"/>
        <w:rPr>
          <w:b/>
          <w:sz w:val="24"/>
          <w:szCs w:val="20"/>
        </w:rPr>
      </w:pPr>
      <w:r w:rsidRPr="00D3135F">
        <w:rPr>
          <w:b/>
          <w:sz w:val="24"/>
          <w:szCs w:val="20"/>
        </w:rPr>
        <w:t>Partnership Working</w:t>
      </w:r>
      <w:r w:rsidR="00010E3F" w:rsidRPr="00D3135F">
        <w:rPr>
          <w:b/>
          <w:sz w:val="24"/>
          <w:szCs w:val="20"/>
        </w:rPr>
        <w:t>:</w:t>
      </w:r>
    </w:p>
    <w:p w:rsidR="0005030A" w:rsidRPr="00410EE4" w:rsidRDefault="0005030A" w:rsidP="00010E3F">
      <w:pPr>
        <w:spacing w:after="0" w:line="240" w:lineRule="auto"/>
        <w:jc w:val="both"/>
        <w:rPr>
          <w:sz w:val="20"/>
          <w:szCs w:val="20"/>
        </w:rPr>
      </w:pPr>
    </w:p>
    <w:p w:rsidR="00042669" w:rsidRDefault="005375C7" w:rsidP="00042669">
      <w:pPr>
        <w:numPr>
          <w:ilvl w:val="0"/>
          <w:numId w:val="17"/>
        </w:numPr>
        <w:spacing w:after="0" w:line="240" w:lineRule="auto"/>
        <w:jc w:val="both"/>
      </w:pPr>
      <w:r w:rsidRPr="00152CF5">
        <w:t xml:space="preserve">Using </w:t>
      </w:r>
      <w:r w:rsidR="00345FB7">
        <w:t>a</w:t>
      </w:r>
      <w:r w:rsidRPr="00152CF5">
        <w:t xml:space="preserve"> ‘person centred planning’ approach, provide support to children, Learning Support Assistants and Class Teachers to ensure provision is well targeted and best support</w:t>
      </w:r>
      <w:r w:rsidR="008763DB" w:rsidRPr="00152CF5">
        <w:t>s</w:t>
      </w:r>
      <w:r w:rsidRPr="00152CF5">
        <w:t xml:space="preserve"> the child’s needs.  </w:t>
      </w:r>
    </w:p>
    <w:p w:rsidR="00042669" w:rsidRDefault="00042669" w:rsidP="00042669">
      <w:pPr>
        <w:spacing w:after="0" w:line="240" w:lineRule="auto"/>
        <w:ind w:left="720"/>
        <w:jc w:val="both"/>
      </w:pPr>
    </w:p>
    <w:p w:rsidR="00010E3F" w:rsidRPr="00152CF5" w:rsidRDefault="0004676B" w:rsidP="00042669">
      <w:pPr>
        <w:numPr>
          <w:ilvl w:val="0"/>
          <w:numId w:val="17"/>
        </w:numPr>
        <w:spacing w:after="0" w:line="240" w:lineRule="auto"/>
        <w:jc w:val="both"/>
      </w:pPr>
      <w:r w:rsidRPr="00152CF5">
        <w:t>Develop and maintain effective partnerships with parents, gu</w:t>
      </w:r>
      <w:r w:rsidR="005375C7" w:rsidRPr="00152CF5">
        <w:t>ardians, children and other educati</w:t>
      </w:r>
      <w:r w:rsidR="00991BD8">
        <w:t xml:space="preserve">on representatives, (including STIPS </w:t>
      </w:r>
      <w:r w:rsidR="005375C7" w:rsidRPr="00152CF5">
        <w:t>service, REMA, E</w:t>
      </w:r>
      <w:r w:rsidR="00E8791E">
        <w:t xml:space="preserve">ducational </w:t>
      </w:r>
      <w:r w:rsidR="005375C7" w:rsidRPr="00152CF5">
        <w:t>P</w:t>
      </w:r>
      <w:r w:rsidR="00E8791E">
        <w:t>sychologist</w:t>
      </w:r>
      <w:r w:rsidR="005375C7" w:rsidRPr="00152CF5">
        <w:t xml:space="preserve"> </w:t>
      </w:r>
      <w:r w:rsidR="00991BD8" w:rsidRPr="00152CF5">
        <w:t>etc.</w:t>
      </w:r>
      <w:r w:rsidR="005375C7" w:rsidRPr="00152CF5">
        <w:t>)</w:t>
      </w:r>
      <w:r w:rsidRPr="00152CF5">
        <w:t xml:space="preserve"> and promote high levels of communication </w:t>
      </w:r>
      <w:r w:rsidR="00E8791E">
        <w:t xml:space="preserve">with regards to </w:t>
      </w:r>
      <w:r w:rsidR="00345FB7">
        <w:t>provision for those pupils with additional needs</w:t>
      </w:r>
      <w:r w:rsidRPr="00152CF5">
        <w:t xml:space="preserve">.  </w:t>
      </w:r>
      <w:r w:rsidR="008763DB" w:rsidRPr="00152CF5">
        <w:t>Ensure that the views of all stakeholders are taken into account when planning provision for pupils in the school.</w:t>
      </w:r>
    </w:p>
    <w:p w:rsidR="006209CE" w:rsidRPr="00152CF5" w:rsidRDefault="006209CE" w:rsidP="00DD5E0C">
      <w:pPr>
        <w:spacing w:after="0" w:line="240" w:lineRule="auto"/>
        <w:ind w:left="720"/>
        <w:jc w:val="both"/>
        <w:rPr>
          <w:sz w:val="10"/>
          <w:szCs w:val="10"/>
        </w:rPr>
      </w:pPr>
    </w:p>
    <w:p w:rsidR="00091E5B" w:rsidRPr="00152CF5" w:rsidRDefault="00091E5B" w:rsidP="00091E5B">
      <w:pPr>
        <w:pStyle w:val="ListParagraph"/>
        <w:spacing w:after="0"/>
        <w:rPr>
          <w:sz w:val="10"/>
          <w:szCs w:val="10"/>
        </w:rPr>
      </w:pPr>
    </w:p>
    <w:p w:rsidR="00991BD8" w:rsidRDefault="00091E5B" w:rsidP="00991BD8">
      <w:pPr>
        <w:numPr>
          <w:ilvl w:val="0"/>
          <w:numId w:val="17"/>
        </w:numPr>
        <w:spacing w:after="0" w:line="240" w:lineRule="auto"/>
        <w:jc w:val="both"/>
      </w:pPr>
      <w:r w:rsidRPr="00152CF5">
        <w:t xml:space="preserve">Coordinate and lead </w:t>
      </w:r>
      <w:r w:rsidRPr="00DD691F">
        <w:rPr>
          <w:i/>
        </w:rPr>
        <w:t>‘Keeping in Touch’</w:t>
      </w:r>
      <w:r w:rsidRPr="00152CF5">
        <w:t xml:space="preserve"> meetings together with other members of the team responsible for the social, emotional and welfare of pupils in school</w:t>
      </w:r>
      <w:r w:rsidR="00E8791E">
        <w:t xml:space="preserve"> (ELSA and Home School Link Worker)</w:t>
      </w:r>
      <w:r w:rsidRPr="00152CF5">
        <w:t>.</w:t>
      </w:r>
    </w:p>
    <w:p w:rsidR="00991BD8" w:rsidRDefault="00991BD8" w:rsidP="00991BD8">
      <w:pPr>
        <w:spacing w:after="0" w:line="240" w:lineRule="auto"/>
        <w:ind w:left="720"/>
        <w:jc w:val="both"/>
      </w:pPr>
    </w:p>
    <w:p w:rsidR="000818ED" w:rsidRPr="00152CF5" w:rsidRDefault="00E8791E" w:rsidP="00991BD8">
      <w:pPr>
        <w:numPr>
          <w:ilvl w:val="0"/>
          <w:numId w:val="17"/>
        </w:numPr>
        <w:spacing w:after="0" w:line="240" w:lineRule="auto"/>
        <w:jc w:val="both"/>
      </w:pPr>
      <w:r>
        <w:t xml:space="preserve">Arrange for </w:t>
      </w:r>
      <w:r w:rsidR="006209CE" w:rsidRPr="00152CF5">
        <w:t xml:space="preserve">assessments from outside agencies as required and collect / </w:t>
      </w:r>
      <w:r w:rsidR="000818ED" w:rsidRPr="00152CF5">
        <w:t xml:space="preserve">interpret specialist assessment data gathered on </w:t>
      </w:r>
      <w:r w:rsidR="00010E3F" w:rsidRPr="00152CF5">
        <w:t xml:space="preserve">individual </w:t>
      </w:r>
      <w:r w:rsidR="000818ED" w:rsidRPr="00152CF5">
        <w:t>pupils</w:t>
      </w:r>
      <w:r w:rsidR="006209CE" w:rsidRPr="00152CF5">
        <w:t>, using this</w:t>
      </w:r>
      <w:r w:rsidR="000818ED" w:rsidRPr="00152CF5">
        <w:t xml:space="preserve"> to inform </w:t>
      </w:r>
      <w:r w:rsidR="0067412D">
        <w:t>approaches used o</w:t>
      </w:r>
      <w:r w:rsidR="000818ED" w:rsidRPr="00152CF5">
        <w:t xml:space="preserve">r next steps in provision mapping.  </w:t>
      </w:r>
    </w:p>
    <w:p w:rsidR="005375C7" w:rsidRPr="00991BD8" w:rsidRDefault="005375C7" w:rsidP="00991BD8">
      <w:pPr>
        <w:spacing w:after="0" w:line="240" w:lineRule="auto"/>
        <w:ind w:left="720"/>
        <w:jc w:val="both"/>
      </w:pPr>
    </w:p>
    <w:p w:rsidR="005A265E" w:rsidRPr="00152CF5" w:rsidRDefault="005375C7" w:rsidP="000E0875">
      <w:pPr>
        <w:numPr>
          <w:ilvl w:val="0"/>
          <w:numId w:val="17"/>
        </w:numPr>
        <w:spacing w:after="0" w:line="240" w:lineRule="auto"/>
        <w:jc w:val="both"/>
      </w:pPr>
      <w:r w:rsidRPr="00152CF5">
        <w:t>Facilitate</w:t>
      </w:r>
      <w:r w:rsidR="000F5B5E" w:rsidRPr="00152CF5">
        <w:t xml:space="preserve"> termly</w:t>
      </w:r>
      <w:r w:rsidR="00260215" w:rsidRPr="00152CF5">
        <w:t xml:space="preserve"> </w:t>
      </w:r>
      <w:r w:rsidR="000F5B5E" w:rsidRPr="00152CF5">
        <w:t xml:space="preserve">WAVE </w:t>
      </w:r>
      <w:r w:rsidR="00260215" w:rsidRPr="00152CF5">
        <w:t xml:space="preserve">review meetings with parents and guardians </w:t>
      </w:r>
      <w:r w:rsidR="005A265E" w:rsidRPr="00152CF5">
        <w:t xml:space="preserve">as required and be available during the Consultation Evenings in the autumn and spring terms. </w:t>
      </w:r>
      <w:r w:rsidR="00E8791E" w:rsidRPr="00152CF5">
        <w:t>Chair meetings professionally and ensure minutes / records are updated</w:t>
      </w:r>
      <w:r w:rsidR="00E8791E">
        <w:t xml:space="preserve"> and distributed</w:t>
      </w:r>
      <w:r w:rsidR="00E8791E" w:rsidRPr="00152CF5">
        <w:t xml:space="preserve">. </w:t>
      </w:r>
    </w:p>
    <w:p w:rsidR="005A265E" w:rsidRPr="00991BD8" w:rsidRDefault="005A265E" w:rsidP="00991BD8">
      <w:pPr>
        <w:spacing w:after="0" w:line="240" w:lineRule="auto"/>
        <w:ind w:left="720"/>
        <w:jc w:val="both"/>
      </w:pPr>
    </w:p>
    <w:p w:rsidR="00042669" w:rsidRDefault="005A265E" w:rsidP="00640291">
      <w:pPr>
        <w:numPr>
          <w:ilvl w:val="0"/>
          <w:numId w:val="17"/>
        </w:numPr>
        <w:spacing w:after="0" w:line="240" w:lineRule="auto"/>
        <w:jc w:val="both"/>
      </w:pPr>
      <w:r w:rsidRPr="00152CF5">
        <w:t xml:space="preserve">Facilitate planning meetings, further reviews and work with the Class Teacher to complete all paperwork in </w:t>
      </w:r>
      <w:r w:rsidR="00991BD8">
        <w:t xml:space="preserve">relation to identified children </w:t>
      </w:r>
      <w:r w:rsidR="00E8791E">
        <w:t xml:space="preserve">who have </w:t>
      </w:r>
      <w:r w:rsidR="00991BD8">
        <w:t xml:space="preserve">an </w:t>
      </w:r>
      <w:r w:rsidRPr="00152CF5">
        <w:t>Education Health Care Plan (EHCP).</w:t>
      </w:r>
    </w:p>
    <w:p w:rsidR="00042669" w:rsidRDefault="00042669" w:rsidP="00042669">
      <w:pPr>
        <w:spacing w:after="0" w:line="240" w:lineRule="auto"/>
        <w:ind w:left="720"/>
        <w:jc w:val="both"/>
      </w:pPr>
    </w:p>
    <w:p w:rsidR="00042669" w:rsidRDefault="005A265E" w:rsidP="00042669">
      <w:pPr>
        <w:numPr>
          <w:ilvl w:val="0"/>
          <w:numId w:val="17"/>
        </w:numPr>
        <w:spacing w:after="0" w:line="240" w:lineRule="auto"/>
        <w:jc w:val="both"/>
      </w:pPr>
      <w:r w:rsidRPr="00152CF5">
        <w:t xml:space="preserve">Attend and provide </w:t>
      </w:r>
      <w:r w:rsidR="00260215" w:rsidRPr="00152CF5">
        <w:t xml:space="preserve">input </w:t>
      </w:r>
      <w:r w:rsidRPr="00152CF5">
        <w:t>at</w:t>
      </w:r>
      <w:r w:rsidR="00260215" w:rsidRPr="00152CF5">
        <w:t xml:space="preserve"> </w:t>
      </w:r>
      <w:r w:rsidR="00E8791E">
        <w:t xml:space="preserve">termly </w:t>
      </w:r>
      <w:r w:rsidR="00260215" w:rsidRPr="00152CF5">
        <w:t>pupil progress meetings.</w:t>
      </w:r>
    </w:p>
    <w:p w:rsidR="00042669" w:rsidRDefault="00042669" w:rsidP="00042669">
      <w:pPr>
        <w:spacing w:after="0" w:line="240" w:lineRule="auto"/>
        <w:ind w:left="720"/>
        <w:jc w:val="both"/>
      </w:pPr>
    </w:p>
    <w:p w:rsidR="0005030A" w:rsidRDefault="006209CE" w:rsidP="00042669">
      <w:pPr>
        <w:numPr>
          <w:ilvl w:val="0"/>
          <w:numId w:val="17"/>
        </w:numPr>
        <w:spacing w:after="0" w:line="240" w:lineRule="auto"/>
        <w:jc w:val="both"/>
      </w:pPr>
      <w:r w:rsidRPr="00152CF5">
        <w:t>L</w:t>
      </w:r>
      <w:r w:rsidR="0024389B" w:rsidRPr="00152CF5">
        <w:t>iaise with all feeder schools</w:t>
      </w:r>
      <w:r w:rsidR="00824904" w:rsidRPr="00152CF5">
        <w:t xml:space="preserve"> / secondary schools</w:t>
      </w:r>
      <w:r w:rsidR="0024389B" w:rsidRPr="00152CF5">
        <w:t xml:space="preserve"> and prospective parents and guardians of pupils with </w:t>
      </w:r>
      <w:r w:rsidR="00991BD8">
        <w:t>additional needs</w:t>
      </w:r>
      <w:r w:rsidR="0024389B" w:rsidRPr="00152CF5">
        <w:t xml:space="preserve"> to ensure easy and effective transition into</w:t>
      </w:r>
      <w:r w:rsidR="00824904" w:rsidRPr="00152CF5">
        <w:t xml:space="preserve"> and out of </w:t>
      </w:r>
      <w:proofErr w:type="spellStart"/>
      <w:r w:rsidR="00824904" w:rsidRPr="00152CF5">
        <w:t>Shottermill</w:t>
      </w:r>
      <w:proofErr w:type="spellEnd"/>
      <w:r w:rsidR="00824904" w:rsidRPr="00152CF5">
        <w:t xml:space="preserve"> Junior School.</w:t>
      </w:r>
    </w:p>
    <w:p w:rsidR="00152CF5" w:rsidRDefault="00152CF5" w:rsidP="00152CF5">
      <w:pPr>
        <w:pStyle w:val="ListParagraph"/>
      </w:pPr>
    </w:p>
    <w:p w:rsidR="00010E3F" w:rsidRPr="00334760" w:rsidRDefault="008763DB" w:rsidP="00010E3F">
      <w:pPr>
        <w:autoSpaceDE w:val="0"/>
        <w:autoSpaceDN w:val="0"/>
        <w:adjustRightInd w:val="0"/>
        <w:spacing w:after="0" w:line="240" w:lineRule="auto"/>
        <w:jc w:val="both"/>
        <w:rPr>
          <w:rFonts w:eastAsia="ComicSansMS-Identity-H" w:cs="ComicSansMS-Identity-H"/>
          <w:b/>
          <w:sz w:val="24"/>
          <w:szCs w:val="24"/>
        </w:rPr>
      </w:pPr>
      <w:r w:rsidRPr="00334760">
        <w:rPr>
          <w:rFonts w:eastAsia="ComicSansMS-Identity-H" w:cs="ComicSansMS-Identity-H"/>
          <w:b/>
          <w:sz w:val="24"/>
          <w:szCs w:val="24"/>
        </w:rPr>
        <w:t>Supporting</w:t>
      </w:r>
      <w:r w:rsidR="00010E3F" w:rsidRPr="00334760">
        <w:rPr>
          <w:rFonts w:eastAsia="ComicSansMS-Identity-H" w:cs="ComicSansMS-Identity-H"/>
          <w:b/>
          <w:sz w:val="24"/>
          <w:szCs w:val="24"/>
        </w:rPr>
        <w:t xml:space="preserve"> </w:t>
      </w:r>
      <w:r w:rsidRPr="00334760">
        <w:rPr>
          <w:rFonts w:eastAsia="ComicSansMS-Identity-H" w:cs="ComicSansMS-Identity-H"/>
          <w:b/>
          <w:sz w:val="24"/>
          <w:szCs w:val="24"/>
        </w:rPr>
        <w:t xml:space="preserve">the Process of </w:t>
      </w:r>
      <w:r w:rsidR="00010E3F" w:rsidRPr="00334760">
        <w:rPr>
          <w:rFonts w:eastAsia="ComicSansMS-Identity-H" w:cs="ComicSansMS-Identity-H"/>
          <w:b/>
          <w:sz w:val="24"/>
          <w:szCs w:val="24"/>
        </w:rPr>
        <w:t>Professional Development:</w:t>
      </w:r>
    </w:p>
    <w:p w:rsidR="00010E3F" w:rsidRPr="00410EE4" w:rsidRDefault="00010E3F" w:rsidP="00010E3F">
      <w:pPr>
        <w:autoSpaceDE w:val="0"/>
        <w:autoSpaceDN w:val="0"/>
        <w:adjustRightInd w:val="0"/>
        <w:spacing w:after="0" w:line="240" w:lineRule="auto"/>
        <w:jc w:val="both"/>
        <w:rPr>
          <w:rFonts w:eastAsia="ComicSansMS-Identity-H" w:cs="ComicSansMS-Identity-H"/>
          <w:szCs w:val="24"/>
        </w:rPr>
      </w:pPr>
    </w:p>
    <w:p w:rsidR="006209CE" w:rsidRPr="00152CF5" w:rsidRDefault="00010E3F" w:rsidP="00DD5E0C">
      <w:pPr>
        <w:pStyle w:val="ListParagraph"/>
        <w:numPr>
          <w:ilvl w:val="0"/>
          <w:numId w:val="32"/>
        </w:numPr>
        <w:spacing w:after="0" w:line="240" w:lineRule="auto"/>
        <w:jc w:val="both"/>
        <w:rPr>
          <w:szCs w:val="20"/>
        </w:rPr>
      </w:pPr>
      <w:r w:rsidRPr="00152CF5">
        <w:rPr>
          <w:szCs w:val="20"/>
        </w:rPr>
        <w:t xml:space="preserve">Support staff in understanding the learning needs of pupils with </w:t>
      </w:r>
      <w:r w:rsidR="00E8791E">
        <w:rPr>
          <w:szCs w:val="20"/>
        </w:rPr>
        <w:t xml:space="preserve">additional needs </w:t>
      </w:r>
      <w:r w:rsidRPr="00152CF5">
        <w:rPr>
          <w:szCs w:val="20"/>
        </w:rPr>
        <w:t xml:space="preserve">and the importance of raising their achievement. </w:t>
      </w:r>
      <w:r w:rsidR="006209CE" w:rsidRPr="00152CF5">
        <w:rPr>
          <w:szCs w:val="20"/>
        </w:rPr>
        <w:t xml:space="preserve"> Encourage all members of staff to recognise and fulfil their statutory responsibilities to </w:t>
      </w:r>
      <w:r w:rsidR="00E8791E">
        <w:rPr>
          <w:szCs w:val="20"/>
        </w:rPr>
        <w:t xml:space="preserve">plan and cater for the needs of SEND / disadvantaged pupils in their class. </w:t>
      </w:r>
    </w:p>
    <w:p w:rsidR="00E8791E" w:rsidRPr="00E8791E" w:rsidRDefault="00E8791E" w:rsidP="00E8791E">
      <w:pPr>
        <w:pStyle w:val="ListParagraph"/>
        <w:spacing w:after="0" w:line="240" w:lineRule="auto"/>
        <w:jc w:val="both"/>
        <w:rPr>
          <w:szCs w:val="20"/>
        </w:rPr>
      </w:pPr>
    </w:p>
    <w:p w:rsidR="00675007" w:rsidRPr="00E8791E" w:rsidRDefault="00010E3F" w:rsidP="00E8791E">
      <w:pPr>
        <w:pStyle w:val="ListParagraph"/>
        <w:numPr>
          <w:ilvl w:val="0"/>
          <w:numId w:val="32"/>
        </w:numPr>
        <w:spacing w:after="0" w:line="240" w:lineRule="auto"/>
        <w:jc w:val="both"/>
        <w:rPr>
          <w:szCs w:val="20"/>
        </w:rPr>
      </w:pPr>
      <w:r w:rsidRPr="00E8791E">
        <w:rPr>
          <w:szCs w:val="20"/>
        </w:rPr>
        <w:t>Work co-operatively with all members of the staff team</w:t>
      </w:r>
      <w:r w:rsidR="00675007" w:rsidRPr="00E8791E">
        <w:rPr>
          <w:szCs w:val="20"/>
        </w:rPr>
        <w:t xml:space="preserve"> and promote constructive working relationships</w:t>
      </w:r>
      <w:r w:rsidR="00E8791E">
        <w:rPr>
          <w:szCs w:val="20"/>
        </w:rPr>
        <w:t>, with a problem solving approach</w:t>
      </w:r>
      <w:r w:rsidRPr="00E8791E">
        <w:rPr>
          <w:szCs w:val="20"/>
        </w:rPr>
        <w:t xml:space="preserve">.  </w:t>
      </w:r>
    </w:p>
    <w:p w:rsidR="00675007" w:rsidRPr="00E8791E" w:rsidRDefault="00675007" w:rsidP="00E8791E">
      <w:pPr>
        <w:pStyle w:val="ListParagraph"/>
        <w:spacing w:after="0" w:line="240" w:lineRule="auto"/>
        <w:jc w:val="both"/>
        <w:rPr>
          <w:szCs w:val="20"/>
        </w:rPr>
      </w:pPr>
    </w:p>
    <w:p w:rsidR="00010E3F" w:rsidRPr="00E8791E" w:rsidRDefault="00E8791E" w:rsidP="00E8791E">
      <w:pPr>
        <w:pStyle w:val="ListParagraph"/>
        <w:numPr>
          <w:ilvl w:val="0"/>
          <w:numId w:val="32"/>
        </w:numPr>
        <w:spacing w:after="0" w:line="240" w:lineRule="auto"/>
        <w:jc w:val="both"/>
        <w:rPr>
          <w:szCs w:val="20"/>
        </w:rPr>
      </w:pPr>
      <w:r w:rsidRPr="00E8791E">
        <w:rPr>
          <w:szCs w:val="20"/>
        </w:rPr>
        <w:t>Ensure that the</w:t>
      </w:r>
      <w:r w:rsidR="00010E3F" w:rsidRPr="00E8791E">
        <w:rPr>
          <w:szCs w:val="20"/>
        </w:rPr>
        <w:t xml:space="preserve"> Class Teacher direct</w:t>
      </w:r>
      <w:r w:rsidRPr="00E8791E">
        <w:rPr>
          <w:szCs w:val="20"/>
        </w:rPr>
        <w:t>s</w:t>
      </w:r>
      <w:r w:rsidR="00010E3F" w:rsidRPr="00E8791E">
        <w:rPr>
          <w:szCs w:val="20"/>
        </w:rPr>
        <w:t xml:space="preserve"> </w:t>
      </w:r>
      <w:r w:rsidR="0067412D">
        <w:rPr>
          <w:szCs w:val="20"/>
        </w:rPr>
        <w:t xml:space="preserve">support staff (LSAs) </w:t>
      </w:r>
      <w:r w:rsidRPr="00E8791E">
        <w:rPr>
          <w:szCs w:val="20"/>
        </w:rPr>
        <w:t>to support pupils’ learning</w:t>
      </w:r>
      <w:r>
        <w:rPr>
          <w:szCs w:val="20"/>
        </w:rPr>
        <w:t xml:space="preserve"> and lead</w:t>
      </w:r>
      <w:r w:rsidRPr="00E8791E">
        <w:rPr>
          <w:szCs w:val="20"/>
        </w:rPr>
        <w:t xml:space="preserve"> interventions</w:t>
      </w:r>
      <w:r>
        <w:rPr>
          <w:szCs w:val="20"/>
        </w:rPr>
        <w:t xml:space="preserve">, as set out in provision maps or a child’s EHCP. </w:t>
      </w:r>
    </w:p>
    <w:p w:rsidR="00325469" w:rsidRPr="00E8791E" w:rsidRDefault="00325469" w:rsidP="00E8791E">
      <w:pPr>
        <w:pStyle w:val="ListParagraph"/>
        <w:spacing w:after="0" w:line="240" w:lineRule="auto"/>
        <w:jc w:val="both"/>
        <w:rPr>
          <w:szCs w:val="20"/>
        </w:rPr>
      </w:pPr>
    </w:p>
    <w:p w:rsidR="006209CE" w:rsidRPr="00152CF5" w:rsidRDefault="006209CE" w:rsidP="00E8791E">
      <w:pPr>
        <w:pStyle w:val="ListParagraph"/>
        <w:numPr>
          <w:ilvl w:val="0"/>
          <w:numId w:val="32"/>
        </w:numPr>
        <w:spacing w:after="0" w:line="240" w:lineRule="auto"/>
        <w:jc w:val="both"/>
        <w:rPr>
          <w:szCs w:val="20"/>
        </w:rPr>
      </w:pPr>
      <w:r w:rsidRPr="00152CF5">
        <w:rPr>
          <w:szCs w:val="20"/>
        </w:rPr>
        <w:t xml:space="preserve">Analyse and interpret relevant national, local and school data plus research and inspection evidence to inform </w:t>
      </w:r>
      <w:r w:rsidR="00E8791E">
        <w:rPr>
          <w:szCs w:val="20"/>
        </w:rPr>
        <w:t>SEND</w:t>
      </w:r>
      <w:r w:rsidRPr="00152CF5">
        <w:rPr>
          <w:szCs w:val="20"/>
        </w:rPr>
        <w:t xml:space="preserve"> policy, practices, expectations, targets and teaching methods.</w:t>
      </w:r>
    </w:p>
    <w:p w:rsidR="006209CE" w:rsidRPr="00E8791E" w:rsidRDefault="006209CE" w:rsidP="00E8791E">
      <w:pPr>
        <w:pStyle w:val="ListParagraph"/>
        <w:spacing w:after="0" w:line="240" w:lineRule="auto"/>
        <w:jc w:val="both"/>
        <w:rPr>
          <w:szCs w:val="20"/>
        </w:rPr>
      </w:pPr>
    </w:p>
    <w:p w:rsidR="00E67C54" w:rsidRDefault="00E8791E" w:rsidP="00E8791E">
      <w:pPr>
        <w:pStyle w:val="ListParagraph"/>
        <w:numPr>
          <w:ilvl w:val="0"/>
          <w:numId w:val="32"/>
        </w:numPr>
        <w:spacing w:after="0" w:line="240" w:lineRule="auto"/>
        <w:jc w:val="both"/>
        <w:rPr>
          <w:szCs w:val="20"/>
        </w:rPr>
      </w:pPr>
      <w:r>
        <w:rPr>
          <w:szCs w:val="20"/>
        </w:rPr>
        <w:t>P</w:t>
      </w:r>
      <w:r w:rsidR="00DD5E0C" w:rsidRPr="00E8791E">
        <w:rPr>
          <w:szCs w:val="20"/>
        </w:rPr>
        <w:t xml:space="preserve">rovide examples of best practice for </w:t>
      </w:r>
      <w:r>
        <w:rPr>
          <w:szCs w:val="20"/>
        </w:rPr>
        <w:t xml:space="preserve">class-based staff (including newly qualified) </w:t>
      </w:r>
      <w:r w:rsidR="00DD5E0C" w:rsidRPr="00E8791E">
        <w:rPr>
          <w:szCs w:val="20"/>
        </w:rPr>
        <w:t xml:space="preserve">in identifying, assessing and meeting pupils’ </w:t>
      </w:r>
      <w:r>
        <w:rPr>
          <w:szCs w:val="20"/>
        </w:rPr>
        <w:t>additional needs</w:t>
      </w:r>
      <w:r w:rsidR="00DD5E0C" w:rsidRPr="00E8791E">
        <w:rPr>
          <w:szCs w:val="20"/>
        </w:rPr>
        <w:t>.</w:t>
      </w:r>
      <w:r w:rsidR="00E67C54">
        <w:rPr>
          <w:szCs w:val="20"/>
        </w:rPr>
        <w:t xml:space="preserve">  </w:t>
      </w:r>
    </w:p>
    <w:p w:rsidR="00E67C54" w:rsidRPr="00E67C54" w:rsidRDefault="00E67C54" w:rsidP="00E67C54">
      <w:pPr>
        <w:pStyle w:val="ListParagraph"/>
        <w:rPr>
          <w:szCs w:val="20"/>
        </w:rPr>
      </w:pPr>
    </w:p>
    <w:p w:rsidR="00DD5E0C" w:rsidRPr="00E8791E" w:rsidRDefault="00E67C54" w:rsidP="00E8791E">
      <w:pPr>
        <w:pStyle w:val="ListParagraph"/>
        <w:numPr>
          <w:ilvl w:val="0"/>
          <w:numId w:val="32"/>
        </w:numPr>
        <w:spacing w:after="0" w:line="240" w:lineRule="auto"/>
        <w:jc w:val="both"/>
        <w:rPr>
          <w:szCs w:val="20"/>
        </w:rPr>
      </w:pPr>
      <w:r>
        <w:rPr>
          <w:szCs w:val="20"/>
        </w:rPr>
        <w:t xml:space="preserve">Raise awareness of the primary needs of pupils </w:t>
      </w:r>
      <w:r w:rsidR="0067412D">
        <w:rPr>
          <w:szCs w:val="20"/>
        </w:rPr>
        <w:t xml:space="preserve">represented </w:t>
      </w:r>
      <w:r>
        <w:rPr>
          <w:szCs w:val="20"/>
        </w:rPr>
        <w:t>within the school and ensure training is delivered / arranged when a child requires specialist support (e.g. visual or auditory impairments, autism,</w:t>
      </w:r>
      <w:r w:rsidR="0067412D">
        <w:rPr>
          <w:szCs w:val="20"/>
        </w:rPr>
        <w:t xml:space="preserve"> dyslexia</w:t>
      </w:r>
      <w:r>
        <w:rPr>
          <w:szCs w:val="20"/>
        </w:rPr>
        <w:t xml:space="preserve"> etc.</w:t>
      </w:r>
      <w:r w:rsidR="0067412D">
        <w:rPr>
          <w:szCs w:val="20"/>
        </w:rPr>
        <w:t>)</w:t>
      </w:r>
    </w:p>
    <w:p w:rsidR="00675007" w:rsidRPr="00E8791E" w:rsidRDefault="00675007" w:rsidP="00E8791E">
      <w:pPr>
        <w:pStyle w:val="ListParagraph"/>
        <w:spacing w:after="0" w:line="240" w:lineRule="auto"/>
        <w:jc w:val="both"/>
        <w:rPr>
          <w:szCs w:val="20"/>
        </w:rPr>
      </w:pPr>
    </w:p>
    <w:p w:rsidR="008763DB" w:rsidRPr="00E8791E" w:rsidRDefault="008763DB" w:rsidP="00E8791E">
      <w:pPr>
        <w:pStyle w:val="ListParagraph"/>
        <w:numPr>
          <w:ilvl w:val="0"/>
          <w:numId w:val="32"/>
        </w:numPr>
        <w:spacing w:after="0" w:line="240" w:lineRule="auto"/>
        <w:jc w:val="both"/>
        <w:rPr>
          <w:szCs w:val="20"/>
        </w:rPr>
      </w:pPr>
      <w:r w:rsidRPr="00E8791E">
        <w:rPr>
          <w:szCs w:val="20"/>
        </w:rPr>
        <w:t>Support all members of staff in creating learning environments that promote inclusion are stimulating, organised, interactive and which encourage each child to achieve their potential.</w:t>
      </w:r>
    </w:p>
    <w:p w:rsidR="00675007" w:rsidRPr="00E8791E" w:rsidRDefault="00675007" w:rsidP="00E8791E">
      <w:pPr>
        <w:pStyle w:val="ListParagraph"/>
        <w:spacing w:after="0" w:line="240" w:lineRule="auto"/>
        <w:jc w:val="both"/>
        <w:rPr>
          <w:szCs w:val="20"/>
        </w:rPr>
      </w:pPr>
    </w:p>
    <w:p w:rsidR="008763DB" w:rsidRPr="00152CF5" w:rsidRDefault="008763DB" w:rsidP="00E8791E">
      <w:pPr>
        <w:pStyle w:val="ListParagraph"/>
        <w:numPr>
          <w:ilvl w:val="0"/>
          <w:numId w:val="32"/>
        </w:numPr>
        <w:spacing w:after="0" w:line="240" w:lineRule="auto"/>
        <w:jc w:val="both"/>
        <w:rPr>
          <w:szCs w:val="20"/>
        </w:rPr>
      </w:pPr>
      <w:r w:rsidRPr="00152CF5">
        <w:rPr>
          <w:szCs w:val="20"/>
        </w:rPr>
        <w:t>Actively promote the school’s Behaviour Management</w:t>
      </w:r>
      <w:r w:rsidR="000F5B5E" w:rsidRPr="00152CF5">
        <w:rPr>
          <w:szCs w:val="20"/>
        </w:rPr>
        <w:t>, Anti-Bullying and Equalities Policies</w:t>
      </w:r>
      <w:r w:rsidRPr="00152CF5">
        <w:rPr>
          <w:szCs w:val="20"/>
        </w:rPr>
        <w:t xml:space="preserve"> and ensure t</w:t>
      </w:r>
      <w:r w:rsidR="00E8791E">
        <w:rPr>
          <w:szCs w:val="20"/>
        </w:rPr>
        <w:t xml:space="preserve">hat appropriate systems and approaches are used where a child has </w:t>
      </w:r>
      <w:r w:rsidR="004C4489">
        <w:rPr>
          <w:szCs w:val="20"/>
        </w:rPr>
        <w:t xml:space="preserve">a </w:t>
      </w:r>
      <w:r w:rsidR="00E8791E">
        <w:rPr>
          <w:szCs w:val="20"/>
        </w:rPr>
        <w:t>SEND.</w:t>
      </w:r>
      <w:r w:rsidRPr="00152CF5">
        <w:rPr>
          <w:szCs w:val="20"/>
        </w:rPr>
        <w:t xml:space="preserve">  Provide additional support to members of staff as they promote the positive behaviour of pupils they work closely with. </w:t>
      </w:r>
    </w:p>
    <w:p w:rsidR="006209CE" w:rsidRPr="00410EE4" w:rsidRDefault="006209CE" w:rsidP="00E44098">
      <w:pPr>
        <w:jc w:val="both"/>
        <w:rPr>
          <w:b/>
          <w:sz w:val="20"/>
          <w:szCs w:val="20"/>
          <w:u w:val="single"/>
        </w:rPr>
      </w:pPr>
    </w:p>
    <w:p w:rsidR="003141C9" w:rsidRDefault="00410CAC" w:rsidP="00697CF2">
      <w:pPr>
        <w:rPr>
          <w:b/>
          <w:bCs/>
          <w:sz w:val="24"/>
        </w:rPr>
      </w:pPr>
      <w:r>
        <w:rPr>
          <w:b/>
          <w:bCs/>
          <w:sz w:val="24"/>
        </w:rPr>
        <w:t xml:space="preserve">Senior </w:t>
      </w:r>
      <w:r w:rsidR="003141C9">
        <w:rPr>
          <w:b/>
          <w:bCs/>
          <w:sz w:val="24"/>
        </w:rPr>
        <w:t>Mental Health Leader:</w:t>
      </w:r>
    </w:p>
    <w:p w:rsidR="00932BC4" w:rsidRDefault="00932BC4" w:rsidP="00F8420F">
      <w:pPr>
        <w:pStyle w:val="ListParagraph"/>
        <w:numPr>
          <w:ilvl w:val="0"/>
          <w:numId w:val="32"/>
        </w:numPr>
        <w:spacing w:after="0" w:line="240" w:lineRule="auto"/>
        <w:jc w:val="both"/>
        <w:rPr>
          <w:szCs w:val="20"/>
        </w:rPr>
      </w:pPr>
      <w:r w:rsidRPr="00932BC4">
        <w:rPr>
          <w:szCs w:val="20"/>
        </w:rPr>
        <w:t>Act as the Senior Mental Health Leader role for the school, which aims to promote and support mental health and wellbeing in children.</w:t>
      </w:r>
    </w:p>
    <w:p w:rsidR="00932BC4" w:rsidRDefault="00932BC4" w:rsidP="00F8420F">
      <w:pPr>
        <w:pStyle w:val="ListParagraph"/>
        <w:spacing w:after="0" w:line="240" w:lineRule="auto"/>
        <w:jc w:val="both"/>
        <w:rPr>
          <w:szCs w:val="20"/>
        </w:rPr>
      </w:pPr>
    </w:p>
    <w:p w:rsidR="00932BC4" w:rsidRDefault="003141C9" w:rsidP="00F8420F">
      <w:pPr>
        <w:pStyle w:val="ListParagraph"/>
        <w:numPr>
          <w:ilvl w:val="0"/>
          <w:numId w:val="32"/>
        </w:numPr>
        <w:spacing w:after="0" w:line="240" w:lineRule="auto"/>
        <w:jc w:val="both"/>
        <w:rPr>
          <w:szCs w:val="20"/>
        </w:rPr>
      </w:pPr>
      <w:r w:rsidRPr="00932BC4">
        <w:rPr>
          <w:szCs w:val="20"/>
        </w:rPr>
        <w:t xml:space="preserve">Undertake the necessary </w:t>
      </w:r>
      <w:proofErr w:type="spellStart"/>
      <w:r w:rsidR="00932BC4" w:rsidRPr="00932BC4">
        <w:rPr>
          <w:szCs w:val="20"/>
        </w:rPr>
        <w:t>DfE</w:t>
      </w:r>
      <w:proofErr w:type="spellEnd"/>
      <w:r w:rsidR="00932BC4" w:rsidRPr="00932BC4">
        <w:rPr>
          <w:szCs w:val="20"/>
        </w:rPr>
        <w:t xml:space="preserve"> approved </w:t>
      </w:r>
      <w:r w:rsidRPr="00932BC4">
        <w:rPr>
          <w:szCs w:val="20"/>
        </w:rPr>
        <w:t>training</w:t>
      </w:r>
      <w:r w:rsidR="00932BC4" w:rsidRPr="00932BC4">
        <w:rPr>
          <w:szCs w:val="20"/>
        </w:rPr>
        <w:t xml:space="preserve"> and develop a thorough awareness of how mental health can impact children’s attendance, attention, behaviour and achievement.  </w:t>
      </w:r>
    </w:p>
    <w:p w:rsidR="00932BC4" w:rsidRPr="00932BC4" w:rsidRDefault="00932BC4" w:rsidP="00F8420F">
      <w:pPr>
        <w:pStyle w:val="ListParagraph"/>
        <w:spacing w:after="0" w:line="240" w:lineRule="auto"/>
        <w:jc w:val="both"/>
        <w:rPr>
          <w:szCs w:val="20"/>
        </w:rPr>
      </w:pPr>
    </w:p>
    <w:p w:rsidR="00932BC4" w:rsidRDefault="00932BC4" w:rsidP="00F8420F">
      <w:pPr>
        <w:pStyle w:val="ListParagraph"/>
        <w:numPr>
          <w:ilvl w:val="0"/>
          <w:numId w:val="32"/>
        </w:numPr>
        <w:spacing w:after="0" w:line="240" w:lineRule="auto"/>
        <w:jc w:val="both"/>
        <w:rPr>
          <w:szCs w:val="20"/>
        </w:rPr>
      </w:pPr>
      <w:r w:rsidRPr="00932BC4">
        <w:rPr>
          <w:szCs w:val="20"/>
        </w:rPr>
        <w:t>Develop knowledge and understanding of the tools, strategies and extended services, which may be able to support pupils struggling with their mental health and how to go about referring to these.</w:t>
      </w:r>
      <w:r>
        <w:rPr>
          <w:szCs w:val="20"/>
        </w:rPr>
        <w:t xml:space="preserve">  </w:t>
      </w:r>
    </w:p>
    <w:p w:rsidR="00932BC4" w:rsidRPr="00932BC4" w:rsidRDefault="00932BC4" w:rsidP="00F8420F">
      <w:pPr>
        <w:pStyle w:val="ListParagraph"/>
        <w:spacing w:after="0" w:line="240" w:lineRule="auto"/>
        <w:jc w:val="both"/>
        <w:rPr>
          <w:szCs w:val="20"/>
        </w:rPr>
      </w:pPr>
    </w:p>
    <w:p w:rsidR="00932BC4" w:rsidRDefault="00932BC4" w:rsidP="00F8420F">
      <w:pPr>
        <w:pStyle w:val="ListParagraph"/>
        <w:numPr>
          <w:ilvl w:val="0"/>
          <w:numId w:val="32"/>
        </w:numPr>
        <w:spacing w:after="0" w:line="240" w:lineRule="auto"/>
        <w:jc w:val="both"/>
        <w:rPr>
          <w:szCs w:val="20"/>
        </w:rPr>
      </w:pPr>
      <w:r>
        <w:rPr>
          <w:szCs w:val="20"/>
        </w:rPr>
        <w:t xml:space="preserve">Make links </w:t>
      </w:r>
      <w:r w:rsidR="00E67C54">
        <w:rPr>
          <w:szCs w:val="20"/>
        </w:rPr>
        <w:t xml:space="preserve">with other mental health </w:t>
      </w:r>
      <w:r w:rsidR="00A838BD">
        <w:rPr>
          <w:szCs w:val="20"/>
        </w:rPr>
        <w:t>professionals who may be able to support pupils or families in school,</w:t>
      </w:r>
      <w:r w:rsidR="00E67C54">
        <w:rPr>
          <w:szCs w:val="20"/>
        </w:rPr>
        <w:t xml:space="preserve"> </w:t>
      </w:r>
      <w:r>
        <w:rPr>
          <w:szCs w:val="20"/>
        </w:rPr>
        <w:t xml:space="preserve">in order to </w:t>
      </w:r>
      <w:r w:rsidR="00A838BD">
        <w:rPr>
          <w:szCs w:val="20"/>
        </w:rPr>
        <w:t xml:space="preserve">build a support network and as part of our Early Help approach. </w:t>
      </w:r>
    </w:p>
    <w:p w:rsidR="00932BC4" w:rsidRPr="00932BC4" w:rsidRDefault="00932BC4" w:rsidP="00F8420F">
      <w:pPr>
        <w:pStyle w:val="ListParagraph"/>
        <w:spacing w:after="0" w:line="240" w:lineRule="auto"/>
        <w:jc w:val="both"/>
        <w:rPr>
          <w:szCs w:val="20"/>
        </w:rPr>
      </w:pPr>
    </w:p>
    <w:p w:rsidR="00932BC4" w:rsidRDefault="00932BC4" w:rsidP="00F8420F">
      <w:pPr>
        <w:pStyle w:val="ListParagraph"/>
        <w:numPr>
          <w:ilvl w:val="0"/>
          <w:numId w:val="32"/>
        </w:numPr>
        <w:spacing w:after="0" w:line="240" w:lineRule="auto"/>
        <w:jc w:val="both"/>
        <w:rPr>
          <w:szCs w:val="20"/>
        </w:rPr>
      </w:pPr>
      <w:r w:rsidRPr="00932BC4">
        <w:rPr>
          <w:szCs w:val="20"/>
        </w:rPr>
        <w:t>Liaise with other professionals in school such as ELSA worker</w:t>
      </w:r>
      <w:r w:rsidR="00F8420F">
        <w:rPr>
          <w:szCs w:val="20"/>
        </w:rPr>
        <w:t>s</w:t>
      </w:r>
      <w:r w:rsidRPr="00932BC4">
        <w:rPr>
          <w:szCs w:val="20"/>
        </w:rPr>
        <w:t>, Home School Link Worker, Healthy Schools Leader and PSHE Leader</w:t>
      </w:r>
      <w:r w:rsidR="00F8420F">
        <w:rPr>
          <w:szCs w:val="20"/>
        </w:rPr>
        <w:t>.  Agree and c</w:t>
      </w:r>
      <w:r w:rsidRPr="00932BC4">
        <w:rPr>
          <w:szCs w:val="20"/>
        </w:rPr>
        <w:t>oordinate mental health provision across the school, delegating responsibility accordingly.</w:t>
      </w:r>
    </w:p>
    <w:p w:rsidR="00932BC4" w:rsidRPr="00932BC4" w:rsidRDefault="00932BC4" w:rsidP="00F8420F">
      <w:pPr>
        <w:pStyle w:val="ListParagraph"/>
        <w:spacing w:after="0" w:line="240" w:lineRule="auto"/>
        <w:jc w:val="both"/>
        <w:rPr>
          <w:szCs w:val="20"/>
        </w:rPr>
      </w:pPr>
    </w:p>
    <w:p w:rsidR="00932BC4" w:rsidRDefault="00932BC4" w:rsidP="00F8420F">
      <w:pPr>
        <w:pStyle w:val="ListParagraph"/>
        <w:numPr>
          <w:ilvl w:val="0"/>
          <w:numId w:val="32"/>
        </w:numPr>
        <w:spacing w:after="0" w:line="240" w:lineRule="auto"/>
        <w:jc w:val="both"/>
        <w:rPr>
          <w:szCs w:val="20"/>
        </w:rPr>
      </w:pPr>
      <w:r w:rsidRPr="00932BC4">
        <w:rPr>
          <w:szCs w:val="20"/>
        </w:rPr>
        <w:t xml:space="preserve">Identify challenges and areas for improvement in our unique school setting and use this to develop an action plan for improvement. </w:t>
      </w:r>
    </w:p>
    <w:p w:rsidR="00932BC4" w:rsidRPr="00932BC4" w:rsidRDefault="00932BC4" w:rsidP="00F8420F">
      <w:pPr>
        <w:pStyle w:val="ListParagraph"/>
        <w:spacing w:after="0" w:line="240" w:lineRule="auto"/>
        <w:jc w:val="both"/>
        <w:rPr>
          <w:szCs w:val="20"/>
        </w:rPr>
      </w:pPr>
    </w:p>
    <w:p w:rsidR="003141C9" w:rsidRPr="00932BC4" w:rsidRDefault="00932BC4" w:rsidP="00F8420F">
      <w:pPr>
        <w:pStyle w:val="ListParagraph"/>
        <w:numPr>
          <w:ilvl w:val="0"/>
          <w:numId w:val="32"/>
        </w:numPr>
        <w:spacing w:after="0" w:line="240" w:lineRule="auto"/>
        <w:jc w:val="both"/>
        <w:rPr>
          <w:szCs w:val="20"/>
        </w:rPr>
      </w:pPr>
      <w:r>
        <w:rPr>
          <w:szCs w:val="20"/>
        </w:rPr>
        <w:t xml:space="preserve">Monitor and review with the Headteacher and link Governor how effectively our approaches are </w:t>
      </w:r>
      <w:r w:rsidR="00F8420F">
        <w:rPr>
          <w:szCs w:val="20"/>
        </w:rPr>
        <w:t xml:space="preserve">working </w:t>
      </w:r>
      <w:r>
        <w:rPr>
          <w:szCs w:val="20"/>
        </w:rPr>
        <w:t xml:space="preserve">and ways in which we could further improve. </w:t>
      </w:r>
      <w:r w:rsidR="003141C9" w:rsidRPr="00932BC4">
        <w:rPr>
          <w:szCs w:val="20"/>
        </w:rPr>
        <w:t xml:space="preserve"> </w:t>
      </w:r>
    </w:p>
    <w:p w:rsidR="003141C9" w:rsidRDefault="003141C9" w:rsidP="003141C9">
      <w:pPr>
        <w:pStyle w:val="ListParagraph"/>
        <w:spacing w:after="0" w:line="240" w:lineRule="auto"/>
        <w:jc w:val="both"/>
        <w:rPr>
          <w:b/>
          <w:bCs/>
          <w:sz w:val="24"/>
        </w:rPr>
      </w:pPr>
    </w:p>
    <w:p w:rsidR="00F8420F" w:rsidRDefault="00F8420F" w:rsidP="00697CF2">
      <w:pPr>
        <w:rPr>
          <w:b/>
          <w:bCs/>
          <w:sz w:val="24"/>
        </w:rPr>
      </w:pPr>
    </w:p>
    <w:p w:rsidR="00362C21" w:rsidRPr="00410EE4" w:rsidRDefault="005E2BF2" w:rsidP="00697CF2">
      <w:r w:rsidRPr="00410EE4">
        <w:rPr>
          <w:b/>
          <w:bCs/>
          <w:sz w:val="24"/>
        </w:rPr>
        <w:t>General Duties</w:t>
      </w:r>
      <w:r w:rsidR="0065434B" w:rsidRPr="00410EE4">
        <w:rPr>
          <w:b/>
          <w:bCs/>
          <w:sz w:val="24"/>
        </w:rPr>
        <w:t>:</w:t>
      </w:r>
    </w:p>
    <w:p w:rsidR="005E2BF2" w:rsidRPr="00152CF5" w:rsidRDefault="005E2BF2" w:rsidP="005E2BF2">
      <w:pPr>
        <w:numPr>
          <w:ilvl w:val="0"/>
          <w:numId w:val="4"/>
        </w:numPr>
        <w:spacing w:after="0" w:line="240" w:lineRule="auto"/>
        <w:jc w:val="both"/>
        <w:rPr>
          <w:bCs/>
        </w:rPr>
      </w:pPr>
      <w:r w:rsidRPr="00152CF5">
        <w:t>Maintain a duty of care for the safety and wellbeing for all children within the school and ensure that the relevant safeguarding protocols</w:t>
      </w:r>
      <w:r w:rsidR="0067412D">
        <w:t xml:space="preserve"> / staff code of conduct</w:t>
      </w:r>
      <w:r w:rsidRPr="00152CF5">
        <w:t xml:space="preserve"> are followed at all times.</w:t>
      </w:r>
    </w:p>
    <w:p w:rsidR="005E2BF2" w:rsidRPr="00152CF5" w:rsidRDefault="005E2BF2" w:rsidP="005E2BF2">
      <w:pPr>
        <w:spacing w:after="0" w:line="240" w:lineRule="auto"/>
        <w:ind w:left="720"/>
        <w:jc w:val="both"/>
        <w:rPr>
          <w:bCs/>
          <w:sz w:val="10"/>
          <w:szCs w:val="10"/>
        </w:rPr>
      </w:pPr>
    </w:p>
    <w:p w:rsidR="005E2BF2" w:rsidRPr="00152CF5" w:rsidRDefault="005E2BF2" w:rsidP="005E2BF2">
      <w:pPr>
        <w:pStyle w:val="ListParagraph"/>
        <w:numPr>
          <w:ilvl w:val="0"/>
          <w:numId w:val="4"/>
        </w:numPr>
        <w:autoSpaceDE w:val="0"/>
        <w:autoSpaceDN w:val="0"/>
        <w:adjustRightInd w:val="0"/>
        <w:spacing w:after="0" w:line="240" w:lineRule="auto"/>
        <w:jc w:val="both"/>
        <w:rPr>
          <w:rFonts w:eastAsia="ComicSansMS-Identity-H" w:cs="ComicSansMS-Identity-H"/>
          <w:szCs w:val="24"/>
        </w:rPr>
      </w:pPr>
      <w:r w:rsidRPr="00152CF5">
        <w:t>Support the wider life of the school and uphold our Core Values and ethos.</w:t>
      </w:r>
    </w:p>
    <w:p w:rsidR="005E2BF2" w:rsidRPr="00152CF5" w:rsidRDefault="005E2BF2" w:rsidP="005E2BF2">
      <w:pPr>
        <w:spacing w:after="0" w:line="240" w:lineRule="auto"/>
        <w:ind w:left="720"/>
        <w:jc w:val="both"/>
        <w:rPr>
          <w:bCs/>
          <w:sz w:val="10"/>
          <w:szCs w:val="10"/>
        </w:rPr>
      </w:pPr>
    </w:p>
    <w:p w:rsidR="0065434B" w:rsidRPr="00152CF5" w:rsidRDefault="0065434B" w:rsidP="000F5A0F">
      <w:pPr>
        <w:numPr>
          <w:ilvl w:val="0"/>
          <w:numId w:val="4"/>
        </w:numPr>
        <w:spacing w:line="240" w:lineRule="auto"/>
        <w:jc w:val="both"/>
      </w:pPr>
      <w:r w:rsidRPr="00152CF5">
        <w:t xml:space="preserve">To understand and apply </w:t>
      </w:r>
      <w:r w:rsidR="00EE362B" w:rsidRPr="00152CF5">
        <w:t>school</w:t>
      </w:r>
      <w:r w:rsidRPr="00152CF5">
        <w:t xml:space="preserve"> policies in relation to health, safety and welfare</w:t>
      </w:r>
      <w:r w:rsidR="00EE362B" w:rsidRPr="00152CF5">
        <w:t>.</w:t>
      </w:r>
    </w:p>
    <w:p w:rsidR="00FE467E" w:rsidRPr="00152CF5" w:rsidRDefault="00FE467E" w:rsidP="000F5A0F">
      <w:pPr>
        <w:numPr>
          <w:ilvl w:val="0"/>
          <w:numId w:val="4"/>
        </w:numPr>
        <w:spacing w:line="240" w:lineRule="auto"/>
        <w:jc w:val="both"/>
      </w:pPr>
      <w:r w:rsidRPr="00152CF5">
        <w:t xml:space="preserve">Maintain high levels of communication and understand that it is a two-way process and a shared responsibility of all those who work within the school. </w:t>
      </w:r>
    </w:p>
    <w:p w:rsidR="002466E0" w:rsidRPr="00152CF5" w:rsidRDefault="002466E0" w:rsidP="002466E0">
      <w:pPr>
        <w:numPr>
          <w:ilvl w:val="0"/>
          <w:numId w:val="4"/>
        </w:numPr>
        <w:spacing w:line="240" w:lineRule="auto"/>
        <w:jc w:val="both"/>
      </w:pPr>
      <w:r w:rsidRPr="00152CF5">
        <w:t>Establish positive and professional relationships with parents, guardians and other stakeholders and act as both a positive role model and a point of contact on behalf of the school.</w:t>
      </w:r>
    </w:p>
    <w:p w:rsidR="002466E0" w:rsidRPr="00152CF5" w:rsidRDefault="002466E0" w:rsidP="002466E0">
      <w:pPr>
        <w:numPr>
          <w:ilvl w:val="0"/>
          <w:numId w:val="4"/>
        </w:numPr>
        <w:spacing w:line="240" w:lineRule="auto"/>
        <w:jc w:val="both"/>
      </w:pPr>
      <w:r w:rsidRPr="00152CF5">
        <w:t>To respect confidentiality at all times and ensure that the school is actively promoted in a good light to the community it serves.</w:t>
      </w:r>
    </w:p>
    <w:p w:rsidR="0065434B" w:rsidRPr="00152CF5" w:rsidRDefault="0065434B" w:rsidP="000F5A0F">
      <w:pPr>
        <w:numPr>
          <w:ilvl w:val="0"/>
          <w:numId w:val="4"/>
        </w:numPr>
        <w:spacing w:line="240" w:lineRule="auto"/>
        <w:jc w:val="both"/>
      </w:pPr>
      <w:r w:rsidRPr="00152CF5">
        <w:t xml:space="preserve">Attend relevant training and take responsibility for own </w:t>
      </w:r>
      <w:r w:rsidR="002802B7" w:rsidRPr="00152CF5">
        <w:t xml:space="preserve">professional </w:t>
      </w:r>
      <w:r w:rsidRPr="00152CF5">
        <w:t>development</w:t>
      </w:r>
      <w:r w:rsidR="00EE362B" w:rsidRPr="00152CF5">
        <w:t>.</w:t>
      </w:r>
    </w:p>
    <w:p w:rsidR="0065434B" w:rsidRPr="00152CF5" w:rsidRDefault="0065434B" w:rsidP="000F5A0F">
      <w:pPr>
        <w:numPr>
          <w:ilvl w:val="0"/>
          <w:numId w:val="4"/>
        </w:numPr>
        <w:spacing w:line="240" w:lineRule="auto"/>
        <w:jc w:val="both"/>
      </w:pPr>
      <w:r w:rsidRPr="00152CF5">
        <w:t xml:space="preserve">To participate in the performance and development review process, taking personal responsibility for identification of learning, development and training opportunities in discussion with </w:t>
      </w:r>
      <w:r w:rsidR="00EE362B" w:rsidRPr="00152CF5">
        <w:t>Performance Appraisal Reviewer</w:t>
      </w:r>
      <w:r w:rsidRPr="00152CF5">
        <w:t>.</w:t>
      </w:r>
    </w:p>
    <w:p w:rsidR="0065434B" w:rsidRPr="00152CF5" w:rsidRDefault="0065434B" w:rsidP="000F5A0F">
      <w:pPr>
        <w:numPr>
          <w:ilvl w:val="0"/>
          <w:numId w:val="5"/>
        </w:numPr>
        <w:spacing w:line="240" w:lineRule="auto"/>
        <w:jc w:val="both"/>
      </w:pPr>
      <w:r w:rsidRPr="00152CF5">
        <w:t>The Governing Body is committed to safeguarding and promoting the welfare of children and young people and expects all staff and volunteers to share in this commitment.</w:t>
      </w:r>
    </w:p>
    <w:p w:rsidR="00866ACC" w:rsidRPr="00152CF5" w:rsidRDefault="00866ACC" w:rsidP="000F5A0F">
      <w:pPr>
        <w:numPr>
          <w:ilvl w:val="0"/>
          <w:numId w:val="5"/>
        </w:numPr>
        <w:spacing w:line="240" w:lineRule="auto"/>
        <w:jc w:val="both"/>
      </w:pPr>
      <w:r w:rsidRPr="00152CF5">
        <w:t xml:space="preserve">It is desirable that </w:t>
      </w:r>
      <w:r w:rsidR="000F5A0F" w:rsidRPr="00152CF5">
        <w:t>all staff</w:t>
      </w:r>
      <w:r w:rsidRPr="00152CF5">
        <w:t xml:space="preserve"> assist with the wider life of the school, such</w:t>
      </w:r>
      <w:r w:rsidR="000F5A0F" w:rsidRPr="00152CF5">
        <w:t xml:space="preserve"> as volunteering at PT</w:t>
      </w:r>
      <w:r w:rsidR="0028345E" w:rsidRPr="00152CF5">
        <w:t>F</w:t>
      </w:r>
      <w:r w:rsidR="000F5A0F" w:rsidRPr="00152CF5">
        <w:t>A events or assisting with extra-curricular activities</w:t>
      </w:r>
      <w:r w:rsidRPr="00152CF5">
        <w:t>.  If you are able to contribute to any of these activities, please inform a member of the Senior Leadership Team.</w:t>
      </w:r>
    </w:p>
    <w:p w:rsidR="0067412D" w:rsidRDefault="0067412D" w:rsidP="005E2BF2">
      <w:pPr>
        <w:jc w:val="both"/>
        <w:rPr>
          <w:rFonts w:eastAsia="ComicSansMS-Identity-H" w:cs="ComicSansMS-Identity-H"/>
        </w:rPr>
      </w:pPr>
    </w:p>
    <w:p w:rsidR="005E2BF2" w:rsidRPr="00152CF5" w:rsidRDefault="005E2BF2" w:rsidP="005E2BF2">
      <w:pPr>
        <w:jc w:val="both"/>
      </w:pPr>
      <w:r w:rsidRPr="00152CF5">
        <w:rPr>
          <w:rFonts w:eastAsia="ComicSansMS-Identity-H" w:cs="ComicSansMS-Identity-H"/>
        </w:rPr>
        <w:t>This job description may be amended at any time, according to the changing priorities of the school as identified within the school’s improvement plan and in consultation with the post holder.</w:t>
      </w:r>
      <w:r w:rsidRPr="00152CF5">
        <w:t xml:space="preserve">  Where there are changes to the member of staff’s role in school, they will be fully consulted and supported in their new role.</w:t>
      </w:r>
    </w:p>
    <w:p w:rsidR="0065434B" w:rsidRPr="00410EE4" w:rsidRDefault="0065434B" w:rsidP="0065434B"/>
    <w:p w:rsidR="0065434B" w:rsidRPr="00410EE4" w:rsidRDefault="0065434B" w:rsidP="0065434B">
      <w:r w:rsidRPr="00410EE4">
        <w:rPr>
          <w:b/>
          <w:sz w:val="24"/>
        </w:rPr>
        <w:t>Review Date:</w:t>
      </w:r>
      <w:r w:rsidRPr="00410EE4">
        <w:rPr>
          <w:sz w:val="24"/>
        </w:rPr>
        <w:t xml:space="preserve"> </w:t>
      </w:r>
      <w:r w:rsidR="00697CF2" w:rsidRPr="00410EE4">
        <w:rPr>
          <w:sz w:val="24"/>
        </w:rPr>
        <w:tab/>
      </w:r>
      <w:r w:rsidR="00DD5E0C">
        <w:t>September</w:t>
      </w:r>
      <w:r w:rsidR="002F40B7">
        <w:t xml:space="preserve"> 202</w:t>
      </w:r>
      <w:r w:rsidR="0039028E">
        <w:t>4</w:t>
      </w:r>
    </w:p>
    <w:p w:rsidR="0065434B" w:rsidRPr="00410EE4" w:rsidRDefault="00E8017A" w:rsidP="0065434B">
      <w:r>
        <w:rPr>
          <w:noProof/>
          <w:lang w:eastAsia="en-GB"/>
        </w:rPr>
        <w:drawing>
          <wp:anchor distT="0" distB="0" distL="114300" distR="114300" simplePos="0" relativeHeight="251660288" behindDoc="1" locked="0" layoutInCell="1" allowOverlap="1" wp14:anchorId="1949F1A5" wp14:editId="44C805BB">
            <wp:simplePos x="0" y="0"/>
            <wp:positionH relativeFrom="column">
              <wp:posOffset>1029420</wp:posOffset>
            </wp:positionH>
            <wp:positionV relativeFrom="paragraph">
              <wp:posOffset>40612</wp:posOffset>
            </wp:positionV>
            <wp:extent cx="1141171" cy="506651"/>
            <wp:effectExtent l="0" t="0" r="190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1171" cy="506651"/>
                    </a:xfrm>
                    <a:prstGeom prst="rect">
                      <a:avLst/>
                    </a:prstGeom>
                  </pic:spPr>
                </pic:pic>
              </a:graphicData>
            </a:graphic>
            <wp14:sizeRelH relativeFrom="page">
              <wp14:pctWidth>0</wp14:pctWidth>
            </wp14:sizeRelH>
            <wp14:sizeRelV relativeFrom="page">
              <wp14:pctHeight>0</wp14:pctHeight>
            </wp14:sizeRelV>
          </wp:anchor>
        </w:drawing>
      </w:r>
    </w:p>
    <w:p w:rsidR="0065434B" w:rsidRPr="00410EE4" w:rsidRDefault="0065434B" w:rsidP="00EE362B">
      <w:r w:rsidRPr="00410EE4">
        <w:rPr>
          <w:b/>
        </w:rPr>
        <w:t>Headteacher:</w:t>
      </w:r>
      <w:r w:rsidRPr="00410EE4">
        <w:tab/>
        <w:t>______________</w:t>
      </w:r>
      <w:r w:rsidR="00EE362B" w:rsidRPr="00410EE4">
        <w:softHyphen/>
      </w:r>
      <w:r w:rsidR="00EE362B" w:rsidRPr="00410EE4">
        <w:softHyphen/>
      </w:r>
      <w:r w:rsidR="00EE362B" w:rsidRPr="00410EE4">
        <w:softHyphen/>
      </w:r>
      <w:r w:rsidR="00EE362B" w:rsidRPr="00410EE4">
        <w:softHyphen/>
      </w:r>
      <w:r w:rsidR="00EE362B" w:rsidRPr="00410EE4">
        <w:softHyphen/>
      </w:r>
      <w:r w:rsidR="00EE362B" w:rsidRPr="00410EE4">
        <w:softHyphen/>
      </w:r>
      <w:r w:rsidR="00EE362B" w:rsidRPr="00410EE4">
        <w:softHyphen/>
        <w:t>__________</w:t>
      </w:r>
      <w:r w:rsidRPr="00410EE4">
        <w:t>_________________</w:t>
      </w:r>
      <w:r w:rsidRPr="00410EE4">
        <w:tab/>
      </w:r>
      <w:r w:rsidR="00EE362B" w:rsidRPr="00410EE4">
        <w:rPr>
          <w:b/>
        </w:rPr>
        <w:t>Dated:</w:t>
      </w:r>
      <w:r w:rsidR="00BB4D59" w:rsidRPr="00410EE4">
        <w:t xml:space="preserve"> </w:t>
      </w:r>
      <w:r w:rsidR="00EE362B" w:rsidRPr="00410EE4">
        <w:t xml:space="preserve"> _</w:t>
      </w:r>
      <w:r w:rsidR="00E8017A" w:rsidRPr="00E8017A">
        <w:rPr>
          <w:u w:val="single"/>
        </w:rPr>
        <w:t>0</w:t>
      </w:r>
      <w:r w:rsidR="00091E5B">
        <w:rPr>
          <w:u w:val="single"/>
        </w:rPr>
        <w:t>1</w:t>
      </w:r>
      <w:r w:rsidR="00DE1183">
        <w:rPr>
          <w:u w:val="single"/>
        </w:rPr>
        <w:t>.06</w:t>
      </w:r>
      <w:r w:rsidR="006D4EFD">
        <w:rPr>
          <w:u w:val="single"/>
        </w:rPr>
        <w:t>.20</w:t>
      </w:r>
      <w:r w:rsidR="00983CAA">
        <w:rPr>
          <w:u w:val="single"/>
        </w:rPr>
        <w:t>2</w:t>
      </w:r>
      <w:r w:rsidR="00DE1183">
        <w:rPr>
          <w:u w:val="single"/>
        </w:rPr>
        <w:t>4</w:t>
      </w:r>
      <w:r w:rsidR="00EE362B" w:rsidRPr="00E8017A">
        <w:rPr>
          <w:u w:val="single"/>
        </w:rPr>
        <w:t>______________</w:t>
      </w:r>
    </w:p>
    <w:p w:rsidR="0065434B" w:rsidRPr="00410EE4" w:rsidRDefault="0065434B" w:rsidP="0065434B"/>
    <w:p w:rsidR="0065434B" w:rsidRPr="00410EE4" w:rsidRDefault="0065434B" w:rsidP="0065434B">
      <w:r w:rsidRPr="00410EE4">
        <w:rPr>
          <w:b/>
        </w:rPr>
        <w:t>Member of staff:</w:t>
      </w:r>
      <w:r w:rsidR="00EE362B" w:rsidRPr="00410EE4">
        <w:t xml:space="preserve">  _______</w:t>
      </w:r>
      <w:r w:rsidRPr="00410EE4">
        <w:t>____________</w:t>
      </w:r>
      <w:r w:rsidR="00EE362B" w:rsidRPr="00410EE4">
        <w:softHyphen/>
      </w:r>
      <w:r w:rsidR="00EE362B" w:rsidRPr="00410EE4">
        <w:softHyphen/>
      </w:r>
      <w:r w:rsidR="00EE362B" w:rsidRPr="00410EE4">
        <w:softHyphen/>
      </w:r>
      <w:r w:rsidR="00EE362B" w:rsidRPr="00410EE4">
        <w:softHyphen/>
      </w:r>
      <w:r w:rsidR="00EE362B" w:rsidRPr="00410EE4">
        <w:softHyphen/>
      </w:r>
      <w:r w:rsidR="00EE362B" w:rsidRPr="00410EE4">
        <w:softHyphen/>
      </w:r>
      <w:r w:rsidR="00EE362B" w:rsidRPr="00410EE4">
        <w:softHyphen/>
      </w:r>
      <w:r w:rsidR="00EE362B" w:rsidRPr="00410EE4">
        <w:softHyphen/>
      </w:r>
      <w:r w:rsidR="00EE362B" w:rsidRPr="00410EE4">
        <w:softHyphen/>
      </w:r>
      <w:r w:rsidR="00EE362B" w:rsidRPr="00410EE4">
        <w:softHyphen/>
      </w:r>
      <w:r w:rsidR="00EE362B" w:rsidRPr="00410EE4">
        <w:softHyphen/>
      </w:r>
      <w:r w:rsidR="00EE362B" w:rsidRPr="00410EE4">
        <w:softHyphen/>
      </w:r>
      <w:r w:rsidR="00EE362B" w:rsidRPr="00410EE4">
        <w:softHyphen/>
      </w:r>
      <w:r w:rsidR="00EE362B" w:rsidRPr="00410EE4">
        <w:softHyphen/>
      </w:r>
      <w:r w:rsidR="00EE362B" w:rsidRPr="00410EE4">
        <w:softHyphen/>
      </w:r>
      <w:r w:rsidR="00EE362B" w:rsidRPr="00410EE4">
        <w:softHyphen/>
      </w:r>
      <w:r w:rsidR="00EE362B" w:rsidRPr="00410EE4">
        <w:softHyphen/>
        <w:t>____________________</w:t>
      </w:r>
      <w:r w:rsidRPr="00410EE4">
        <w:tab/>
      </w:r>
      <w:r w:rsidR="00EE362B" w:rsidRPr="00410EE4">
        <w:rPr>
          <w:b/>
        </w:rPr>
        <w:t>Dated:</w:t>
      </w:r>
      <w:r w:rsidR="00EE362B" w:rsidRPr="00410EE4">
        <w:t xml:space="preserve"> </w:t>
      </w:r>
      <w:r w:rsidR="00BB4D59" w:rsidRPr="00410EE4">
        <w:t xml:space="preserve"> </w:t>
      </w:r>
      <w:r w:rsidR="00EE362B" w:rsidRPr="00410EE4">
        <w:t>_________________________</w:t>
      </w:r>
    </w:p>
    <w:p w:rsidR="007860B1" w:rsidRPr="00410EE4" w:rsidRDefault="007860B1"/>
    <w:sectPr w:rsidR="007860B1" w:rsidRPr="00410EE4" w:rsidSect="00940D9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Identity-H">
    <w:altName w:val="Arial Unicode MS"/>
    <w:panose1 w:val="00000000000000000000"/>
    <w:charset w:val="81"/>
    <w:family w:val="auto"/>
    <w:notTrueType/>
    <w:pitch w:val="default"/>
    <w:sig w:usb0="00000001" w:usb1="09060000" w:usb2="00000010" w:usb3="00000000" w:csb0="00080000" w:csb1="00000000"/>
  </w:font>
  <w:font w:name="ComicSansMS-Bold-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F6C"/>
    <w:multiLevelType w:val="hybridMultilevel"/>
    <w:tmpl w:val="747E92A0"/>
    <w:lvl w:ilvl="0" w:tplc="CF1025C2">
      <w:start w:val="1"/>
      <w:numFmt w:val="bullet"/>
      <w:lvlText w:val="•"/>
      <w:lvlJc w:val="left"/>
      <w:pPr>
        <w:tabs>
          <w:tab w:val="num" w:pos="720"/>
        </w:tabs>
        <w:ind w:left="720" w:hanging="363"/>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96E3B"/>
    <w:multiLevelType w:val="hybridMultilevel"/>
    <w:tmpl w:val="39001986"/>
    <w:lvl w:ilvl="0" w:tplc="CF1025C2">
      <w:start w:val="1"/>
      <w:numFmt w:val="bullet"/>
      <w:lvlText w:val="•"/>
      <w:lvlJc w:val="left"/>
      <w:pPr>
        <w:tabs>
          <w:tab w:val="num" w:pos="720"/>
        </w:tabs>
        <w:ind w:left="720" w:hanging="363"/>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531F3"/>
    <w:multiLevelType w:val="hybridMultilevel"/>
    <w:tmpl w:val="E20EBB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91B4C"/>
    <w:multiLevelType w:val="hybridMultilevel"/>
    <w:tmpl w:val="B6B250B0"/>
    <w:lvl w:ilvl="0" w:tplc="CF1025C2">
      <w:start w:val="1"/>
      <w:numFmt w:val="bullet"/>
      <w:lvlText w:val="•"/>
      <w:lvlJc w:val="left"/>
      <w:pPr>
        <w:tabs>
          <w:tab w:val="num" w:pos="720"/>
        </w:tabs>
        <w:ind w:left="720" w:hanging="363"/>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A0D5E"/>
    <w:multiLevelType w:val="hybridMultilevel"/>
    <w:tmpl w:val="F43E8A2C"/>
    <w:lvl w:ilvl="0" w:tplc="CF1025C2">
      <w:start w:val="1"/>
      <w:numFmt w:val="bullet"/>
      <w:lvlText w:val="•"/>
      <w:lvlJc w:val="left"/>
      <w:pPr>
        <w:tabs>
          <w:tab w:val="num" w:pos="720"/>
        </w:tabs>
        <w:ind w:left="720" w:hanging="363"/>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920EB8"/>
    <w:multiLevelType w:val="hybridMultilevel"/>
    <w:tmpl w:val="516650DA"/>
    <w:lvl w:ilvl="0" w:tplc="2D8227E8">
      <w:numFmt w:val="bullet"/>
      <w:lvlText w:val="-"/>
      <w:lvlJc w:val="left"/>
      <w:pPr>
        <w:ind w:left="795" w:hanging="360"/>
      </w:pPr>
      <w:rPr>
        <w:rFonts w:ascii="Trebuchet MS" w:eastAsiaTheme="minorHAnsi" w:hAnsi="Trebuchet MS" w:cstheme="minorBidi"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15:restartNumberingAfterBreak="0">
    <w:nsid w:val="17716EF9"/>
    <w:multiLevelType w:val="multilevel"/>
    <w:tmpl w:val="395A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03B15"/>
    <w:multiLevelType w:val="hybridMultilevel"/>
    <w:tmpl w:val="868A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FF1197"/>
    <w:multiLevelType w:val="hybridMultilevel"/>
    <w:tmpl w:val="1F5A46BC"/>
    <w:lvl w:ilvl="0" w:tplc="CF1025C2">
      <w:start w:val="1"/>
      <w:numFmt w:val="bullet"/>
      <w:lvlText w:val="•"/>
      <w:lvlJc w:val="left"/>
      <w:pPr>
        <w:tabs>
          <w:tab w:val="num" w:pos="720"/>
        </w:tabs>
        <w:ind w:left="720" w:hanging="363"/>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403DEB"/>
    <w:multiLevelType w:val="hybridMultilevel"/>
    <w:tmpl w:val="502C38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F409A"/>
    <w:multiLevelType w:val="hybridMultilevel"/>
    <w:tmpl w:val="2020D3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F6D7E"/>
    <w:multiLevelType w:val="hybridMultilevel"/>
    <w:tmpl w:val="B770BC7E"/>
    <w:lvl w:ilvl="0" w:tplc="CF1025C2">
      <w:start w:val="1"/>
      <w:numFmt w:val="bullet"/>
      <w:lvlText w:val="•"/>
      <w:lvlJc w:val="left"/>
      <w:pPr>
        <w:tabs>
          <w:tab w:val="num" w:pos="720"/>
        </w:tabs>
        <w:ind w:left="720" w:hanging="363"/>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895498"/>
    <w:multiLevelType w:val="hybridMultilevel"/>
    <w:tmpl w:val="265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3928A6"/>
    <w:multiLevelType w:val="hybridMultilevel"/>
    <w:tmpl w:val="779E5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EE12D0"/>
    <w:multiLevelType w:val="multilevel"/>
    <w:tmpl w:val="E37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A072CC"/>
    <w:multiLevelType w:val="hybridMultilevel"/>
    <w:tmpl w:val="B28A0E0A"/>
    <w:lvl w:ilvl="0" w:tplc="CF1025C2">
      <w:start w:val="1"/>
      <w:numFmt w:val="bullet"/>
      <w:lvlText w:val="•"/>
      <w:lvlJc w:val="left"/>
      <w:pPr>
        <w:tabs>
          <w:tab w:val="num" w:pos="720"/>
        </w:tabs>
        <w:ind w:left="720" w:hanging="363"/>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CE1DC7"/>
    <w:multiLevelType w:val="multilevel"/>
    <w:tmpl w:val="0D3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9B13A6"/>
    <w:multiLevelType w:val="multilevel"/>
    <w:tmpl w:val="0D3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0026E"/>
    <w:multiLevelType w:val="hybridMultilevel"/>
    <w:tmpl w:val="AE080E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C44762"/>
    <w:multiLevelType w:val="multilevel"/>
    <w:tmpl w:val="0D3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C41F6"/>
    <w:multiLevelType w:val="hybridMultilevel"/>
    <w:tmpl w:val="760059EE"/>
    <w:lvl w:ilvl="0" w:tplc="CF1025C2">
      <w:start w:val="1"/>
      <w:numFmt w:val="bullet"/>
      <w:lvlText w:val="•"/>
      <w:lvlJc w:val="left"/>
      <w:pPr>
        <w:tabs>
          <w:tab w:val="num" w:pos="720"/>
        </w:tabs>
        <w:ind w:left="720" w:hanging="363"/>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817EC9"/>
    <w:multiLevelType w:val="hybridMultilevel"/>
    <w:tmpl w:val="80BE5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F36AF6"/>
    <w:multiLevelType w:val="multilevel"/>
    <w:tmpl w:val="B34A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CF58AA"/>
    <w:multiLevelType w:val="multilevel"/>
    <w:tmpl w:val="0D3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71060D"/>
    <w:multiLevelType w:val="hybridMultilevel"/>
    <w:tmpl w:val="959E49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155AB2"/>
    <w:multiLevelType w:val="multilevel"/>
    <w:tmpl w:val="6D9E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69772B"/>
    <w:multiLevelType w:val="hybridMultilevel"/>
    <w:tmpl w:val="1510646A"/>
    <w:lvl w:ilvl="0" w:tplc="CF1025C2">
      <w:start w:val="1"/>
      <w:numFmt w:val="bullet"/>
      <w:lvlText w:val="•"/>
      <w:lvlJc w:val="left"/>
      <w:pPr>
        <w:tabs>
          <w:tab w:val="num" w:pos="720"/>
        </w:tabs>
        <w:ind w:left="720" w:hanging="363"/>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013F80"/>
    <w:multiLevelType w:val="hybridMultilevel"/>
    <w:tmpl w:val="BCE2A2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DB60F6"/>
    <w:multiLevelType w:val="hybridMultilevel"/>
    <w:tmpl w:val="FC0CF6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A971BE"/>
    <w:multiLevelType w:val="hybridMultilevel"/>
    <w:tmpl w:val="B18E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CB6B3D"/>
    <w:multiLevelType w:val="hybridMultilevel"/>
    <w:tmpl w:val="2AC2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DC12B2"/>
    <w:multiLevelType w:val="hybridMultilevel"/>
    <w:tmpl w:val="D39466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E742262"/>
    <w:multiLevelType w:val="hybridMultilevel"/>
    <w:tmpl w:val="6694BB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44498B"/>
    <w:multiLevelType w:val="hybridMultilevel"/>
    <w:tmpl w:val="418C2914"/>
    <w:lvl w:ilvl="0" w:tplc="CF1025C2">
      <w:start w:val="1"/>
      <w:numFmt w:val="bullet"/>
      <w:lvlText w:val="•"/>
      <w:lvlJc w:val="left"/>
      <w:pPr>
        <w:tabs>
          <w:tab w:val="num" w:pos="720"/>
        </w:tabs>
        <w:ind w:left="720" w:hanging="363"/>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3032A9"/>
    <w:multiLevelType w:val="hybridMultilevel"/>
    <w:tmpl w:val="8C1EDC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900D76"/>
    <w:multiLevelType w:val="multilevel"/>
    <w:tmpl w:val="29DC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32"/>
  </w:num>
  <w:num w:numId="3">
    <w:abstractNumId w:val="27"/>
  </w:num>
  <w:num w:numId="4">
    <w:abstractNumId w:val="34"/>
  </w:num>
  <w:num w:numId="5">
    <w:abstractNumId w:val="9"/>
  </w:num>
  <w:num w:numId="6">
    <w:abstractNumId w:val="10"/>
  </w:num>
  <w:num w:numId="7">
    <w:abstractNumId w:val="5"/>
  </w:num>
  <w:num w:numId="8">
    <w:abstractNumId w:val="24"/>
  </w:num>
  <w:num w:numId="9">
    <w:abstractNumId w:val="14"/>
  </w:num>
  <w:num w:numId="10">
    <w:abstractNumId w:val="16"/>
  </w:num>
  <w:num w:numId="11">
    <w:abstractNumId w:val="25"/>
  </w:num>
  <w:num w:numId="12">
    <w:abstractNumId w:val="6"/>
  </w:num>
  <w:num w:numId="13">
    <w:abstractNumId w:val="22"/>
  </w:num>
  <w:num w:numId="14">
    <w:abstractNumId w:val="17"/>
  </w:num>
  <w:num w:numId="15">
    <w:abstractNumId w:val="23"/>
  </w:num>
  <w:num w:numId="16">
    <w:abstractNumId w:val="19"/>
  </w:num>
  <w:num w:numId="17">
    <w:abstractNumId w:val="29"/>
  </w:num>
  <w:num w:numId="18">
    <w:abstractNumId w:val="12"/>
  </w:num>
  <w:num w:numId="19">
    <w:abstractNumId w:val="2"/>
  </w:num>
  <w:num w:numId="20">
    <w:abstractNumId w:val="18"/>
  </w:num>
  <w:num w:numId="21">
    <w:abstractNumId w:val="0"/>
  </w:num>
  <w:num w:numId="22">
    <w:abstractNumId w:val="1"/>
  </w:num>
  <w:num w:numId="23">
    <w:abstractNumId w:val="20"/>
  </w:num>
  <w:num w:numId="24">
    <w:abstractNumId w:val="4"/>
  </w:num>
  <w:num w:numId="25">
    <w:abstractNumId w:val="8"/>
  </w:num>
  <w:num w:numId="26">
    <w:abstractNumId w:val="33"/>
  </w:num>
  <w:num w:numId="27">
    <w:abstractNumId w:val="3"/>
  </w:num>
  <w:num w:numId="28">
    <w:abstractNumId w:val="26"/>
  </w:num>
  <w:num w:numId="29">
    <w:abstractNumId w:val="11"/>
  </w:num>
  <w:num w:numId="30">
    <w:abstractNumId w:val="15"/>
  </w:num>
  <w:num w:numId="31">
    <w:abstractNumId w:val="31"/>
  </w:num>
  <w:num w:numId="32">
    <w:abstractNumId w:val="13"/>
  </w:num>
  <w:num w:numId="33">
    <w:abstractNumId w:val="30"/>
  </w:num>
  <w:num w:numId="34">
    <w:abstractNumId w:val="35"/>
  </w:num>
  <w:num w:numId="35">
    <w:abstractNumId w:val="7"/>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4B"/>
    <w:rsid w:val="00010E3F"/>
    <w:rsid w:val="00042669"/>
    <w:rsid w:val="0004676B"/>
    <w:rsid w:val="0005030A"/>
    <w:rsid w:val="0005088D"/>
    <w:rsid w:val="000818ED"/>
    <w:rsid w:val="00091E5B"/>
    <w:rsid w:val="000D4489"/>
    <w:rsid w:val="000F5A0F"/>
    <w:rsid w:val="000F5B5E"/>
    <w:rsid w:val="00152CF5"/>
    <w:rsid w:val="00193FAF"/>
    <w:rsid w:val="001D26D4"/>
    <w:rsid w:val="002154D2"/>
    <w:rsid w:val="00216AF1"/>
    <w:rsid w:val="0024389B"/>
    <w:rsid w:val="002466E0"/>
    <w:rsid w:val="00260215"/>
    <w:rsid w:val="002802B7"/>
    <w:rsid w:val="002828FB"/>
    <w:rsid w:val="0028345E"/>
    <w:rsid w:val="00295F32"/>
    <w:rsid w:val="0029762C"/>
    <w:rsid w:val="002F40B7"/>
    <w:rsid w:val="003141C9"/>
    <w:rsid w:val="00325469"/>
    <w:rsid w:val="00334760"/>
    <w:rsid w:val="00345FB7"/>
    <w:rsid w:val="00362C21"/>
    <w:rsid w:val="00363A7D"/>
    <w:rsid w:val="0039028E"/>
    <w:rsid w:val="003B358C"/>
    <w:rsid w:val="003E3A1A"/>
    <w:rsid w:val="00410CAC"/>
    <w:rsid w:val="00410EE4"/>
    <w:rsid w:val="004420C8"/>
    <w:rsid w:val="004C2A89"/>
    <w:rsid w:val="004C4489"/>
    <w:rsid w:val="00500006"/>
    <w:rsid w:val="005364B1"/>
    <w:rsid w:val="005375C7"/>
    <w:rsid w:val="005A265E"/>
    <w:rsid w:val="005C0F77"/>
    <w:rsid w:val="005C1C09"/>
    <w:rsid w:val="005E2BF2"/>
    <w:rsid w:val="006209CE"/>
    <w:rsid w:val="006322E0"/>
    <w:rsid w:val="0065434B"/>
    <w:rsid w:val="0067412D"/>
    <w:rsid w:val="00675007"/>
    <w:rsid w:val="0067741A"/>
    <w:rsid w:val="00697CF2"/>
    <w:rsid w:val="006B1540"/>
    <w:rsid w:val="006D4EFD"/>
    <w:rsid w:val="0071510B"/>
    <w:rsid w:val="007860B1"/>
    <w:rsid w:val="007D4A26"/>
    <w:rsid w:val="008153E5"/>
    <w:rsid w:val="00824904"/>
    <w:rsid w:val="00842F47"/>
    <w:rsid w:val="00866ACC"/>
    <w:rsid w:val="008763DB"/>
    <w:rsid w:val="00932BC4"/>
    <w:rsid w:val="00940354"/>
    <w:rsid w:val="00942BAB"/>
    <w:rsid w:val="0098245B"/>
    <w:rsid w:val="00983CAA"/>
    <w:rsid w:val="00991BD8"/>
    <w:rsid w:val="00A1054E"/>
    <w:rsid w:val="00A838BD"/>
    <w:rsid w:val="00A94F97"/>
    <w:rsid w:val="00AF0ECA"/>
    <w:rsid w:val="00BA677A"/>
    <w:rsid w:val="00BB4D59"/>
    <w:rsid w:val="00BB78E9"/>
    <w:rsid w:val="00D10BF1"/>
    <w:rsid w:val="00D3135F"/>
    <w:rsid w:val="00DA097E"/>
    <w:rsid w:val="00DA3300"/>
    <w:rsid w:val="00DD5E0C"/>
    <w:rsid w:val="00DD691F"/>
    <w:rsid w:val="00DE1183"/>
    <w:rsid w:val="00DF4E6B"/>
    <w:rsid w:val="00E44098"/>
    <w:rsid w:val="00E61241"/>
    <w:rsid w:val="00E67C54"/>
    <w:rsid w:val="00E73400"/>
    <w:rsid w:val="00E8017A"/>
    <w:rsid w:val="00E8791E"/>
    <w:rsid w:val="00E957F8"/>
    <w:rsid w:val="00EC24A7"/>
    <w:rsid w:val="00EE362B"/>
    <w:rsid w:val="00F8420F"/>
    <w:rsid w:val="00FD5041"/>
    <w:rsid w:val="00FE4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51794-C3EE-4F6D-9424-AC079FAB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34B"/>
    <w:rPr>
      <w:rFonts w:ascii="Tahoma" w:hAnsi="Tahoma" w:cs="Tahoma"/>
      <w:sz w:val="16"/>
      <w:szCs w:val="16"/>
    </w:rPr>
  </w:style>
  <w:style w:type="paragraph" w:styleId="ListParagraph">
    <w:name w:val="List Paragraph"/>
    <w:basedOn w:val="Normal"/>
    <w:uiPriority w:val="34"/>
    <w:qFormat/>
    <w:rsid w:val="005C0F77"/>
    <w:pPr>
      <w:ind w:left="720"/>
      <w:contextualSpacing/>
    </w:pPr>
  </w:style>
  <w:style w:type="table" w:styleId="TableGrid">
    <w:name w:val="Table Grid"/>
    <w:basedOn w:val="TableNormal"/>
    <w:uiPriority w:val="59"/>
    <w:rsid w:val="00FD5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54D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9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93109-E7EB-49EE-AA9A-26992E60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Barnes</dc:creator>
  <cp:lastModifiedBy>Admin1</cp:lastModifiedBy>
  <cp:revision>2</cp:revision>
  <cp:lastPrinted>2015-01-29T14:26:00Z</cp:lastPrinted>
  <dcterms:created xsi:type="dcterms:W3CDTF">2024-06-04T08:41:00Z</dcterms:created>
  <dcterms:modified xsi:type="dcterms:W3CDTF">2024-06-04T08:41:00Z</dcterms:modified>
</cp:coreProperties>
</file>