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FEA9" w14:textId="6B7579D4" w:rsidR="00E24CA7" w:rsidRDefault="00E24CA7" w:rsidP="00D778E6">
      <w:pPr>
        <w:jc w:val="left"/>
        <w:rPr>
          <w:rFonts w:ascii="Arial" w:hAnsi="Arial" w:cs="Arial"/>
          <w:b/>
          <w:szCs w:val="24"/>
          <w:u w:val="single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1748841" wp14:editId="0A6BFA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9775" cy="476250"/>
            <wp:effectExtent l="0" t="0" r="9525" b="0"/>
            <wp:wrapNone/>
            <wp:docPr id="1" name="Picture 1" descr="G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2AE43" w14:textId="77777777" w:rsidR="00E24CA7" w:rsidRDefault="00E24CA7" w:rsidP="00D778E6">
      <w:pPr>
        <w:jc w:val="left"/>
        <w:rPr>
          <w:rFonts w:ascii="Arial" w:hAnsi="Arial" w:cs="Arial"/>
          <w:b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E24CA7" w14:paraId="7566DCEB" w14:textId="77777777" w:rsidTr="00E24CA7">
        <w:trPr>
          <w:jc w:val="center"/>
        </w:trPr>
        <w:tc>
          <w:tcPr>
            <w:tcW w:w="2547" w:type="dxa"/>
            <w:vAlign w:val="center"/>
          </w:tcPr>
          <w:p w14:paraId="056B5B6A" w14:textId="77066A92" w:rsidR="00E24CA7" w:rsidRPr="00E24CA7" w:rsidRDefault="00E24CA7" w:rsidP="00E24CA7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 Title</w:t>
            </w:r>
            <w:r w:rsidR="005956B7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6469" w:type="dxa"/>
          </w:tcPr>
          <w:p w14:paraId="09D96E3D" w14:textId="786A6FB9" w:rsidR="00E24CA7" w:rsidRPr="00E24CA7" w:rsidRDefault="00E24CA7" w:rsidP="00E24CA7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Policy Officer (</w:t>
            </w:r>
            <w:r w:rsidR="00DA6036">
              <w:rPr>
                <w:rFonts w:ascii="Arial" w:hAnsi="Arial" w:cs="Arial"/>
                <w:b/>
                <w:szCs w:val="24"/>
              </w:rPr>
              <w:t>Urban Design</w:t>
            </w:r>
            <w:r>
              <w:rPr>
                <w:rFonts w:ascii="Arial" w:hAnsi="Arial" w:cs="Arial"/>
                <w:b/>
                <w:szCs w:val="24"/>
              </w:rPr>
              <w:t xml:space="preserve">) </w:t>
            </w:r>
          </w:p>
        </w:tc>
      </w:tr>
      <w:tr w:rsidR="00E24CA7" w14:paraId="179A1D73" w14:textId="77777777" w:rsidTr="00472B5D">
        <w:trPr>
          <w:trHeight w:val="1401"/>
          <w:jc w:val="center"/>
        </w:trPr>
        <w:tc>
          <w:tcPr>
            <w:tcW w:w="9016" w:type="dxa"/>
            <w:gridSpan w:val="2"/>
          </w:tcPr>
          <w:p w14:paraId="18556769" w14:textId="77777777" w:rsidR="00E24CA7" w:rsidRDefault="00E24CA7" w:rsidP="00E24CA7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Job purpose </w:t>
            </w:r>
          </w:p>
          <w:p w14:paraId="3102B54B" w14:textId="6CEC750A" w:rsidR="00E24CA7" w:rsidRDefault="00472B5D" w:rsidP="00E24CA7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To provide specialist design advice and to promote high standards of design within the borough.</w:t>
            </w:r>
          </w:p>
          <w:p w14:paraId="5C5DDAA7" w14:textId="77777777" w:rsidR="00E24CA7" w:rsidRDefault="00E24CA7" w:rsidP="00D778E6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</w:tbl>
    <w:p w14:paraId="5E517359" w14:textId="77777777" w:rsidR="00D778E6" w:rsidRDefault="00D778E6" w:rsidP="00D778E6">
      <w:pPr>
        <w:jc w:val="left"/>
        <w:rPr>
          <w:rFonts w:ascii="Arial" w:hAnsi="Arial" w:cs="Arial"/>
          <w:b/>
          <w:szCs w:val="24"/>
          <w:u w:val="single"/>
        </w:rPr>
      </w:pPr>
    </w:p>
    <w:p w14:paraId="55B401D1" w14:textId="2303A804" w:rsidR="00D778E6" w:rsidRDefault="00D778E6" w:rsidP="00D778E6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Main duties </w:t>
      </w:r>
      <w:r>
        <w:rPr>
          <w:rFonts w:ascii="Arial" w:hAnsi="Arial" w:cs="Arial"/>
          <w:szCs w:val="24"/>
          <w:lang w:eastAsia="en-GB"/>
        </w:rPr>
        <w:t xml:space="preserve"> </w:t>
      </w:r>
    </w:p>
    <w:p w14:paraId="62318224" w14:textId="267A32FA" w:rsidR="00D778E6" w:rsidRDefault="00D778E6" w:rsidP="00720341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 xml:space="preserve">Provide </w:t>
      </w:r>
      <w:r w:rsidR="00F937EF" w:rsidRPr="008E1F2F">
        <w:rPr>
          <w:rFonts w:ascii="Arial" w:hAnsi="Arial" w:cs="Arial"/>
          <w:szCs w:val="24"/>
        </w:rPr>
        <w:t>design and place-making advice in the evaluation and negotiation of a wide range of planning applications, key development projects and other related matters.</w:t>
      </w:r>
    </w:p>
    <w:p w14:paraId="39026ED2" w14:textId="77777777" w:rsidR="00720341" w:rsidRPr="008E1F2F" w:rsidRDefault="00720341" w:rsidP="00720341">
      <w:pPr>
        <w:pStyle w:val="ListParagraph"/>
        <w:spacing w:after="200" w:line="276" w:lineRule="auto"/>
        <w:ind w:left="360"/>
        <w:jc w:val="left"/>
        <w:rPr>
          <w:rFonts w:ascii="Arial" w:hAnsi="Arial" w:cs="Arial"/>
          <w:szCs w:val="24"/>
        </w:rPr>
      </w:pPr>
    </w:p>
    <w:p w14:paraId="32376D4B" w14:textId="0FDDD560" w:rsidR="00D36FA5" w:rsidRDefault="00D36FA5" w:rsidP="00720341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To represent the Borough at pre and post application meetings with developers, their architects and agents, and to negotiate with all parties to ensure a high standard of development</w:t>
      </w:r>
      <w:r w:rsidR="00D13F55" w:rsidRPr="008E1F2F">
        <w:rPr>
          <w:rFonts w:ascii="Arial" w:hAnsi="Arial" w:cs="Arial"/>
          <w:szCs w:val="24"/>
        </w:rPr>
        <w:t>.</w:t>
      </w:r>
      <w:r w:rsidRPr="008E1F2F">
        <w:rPr>
          <w:rFonts w:ascii="Arial" w:hAnsi="Arial" w:cs="Arial"/>
          <w:szCs w:val="24"/>
        </w:rPr>
        <w:t xml:space="preserve"> </w:t>
      </w:r>
    </w:p>
    <w:p w14:paraId="4C4F7268" w14:textId="77777777" w:rsidR="00720341" w:rsidRPr="008E1F2F" w:rsidRDefault="00720341" w:rsidP="00720341">
      <w:pPr>
        <w:pStyle w:val="ListParagraph"/>
        <w:spacing w:line="276" w:lineRule="auto"/>
        <w:ind w:left="360"/>
        <w:jc w:val="left"/>
        <w:rPr>
          <w:rFonts w:ascii="Arial" w:hAnsi="Arial" w:cs="Arial"/>
          <w:szCs w:val="24"/>
        </w:rPr>
      </w:pPr>
    </w:p>
    <w:p w14:paraId="4B2E2017" w14:textId="7B84A2CE" w:rsidR="003E150F" w:rsidRDefault="00CE115D" w:rsidP="003E150F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To assist with the preparation of urban design guidance, design policy, planning briefs and masterplans for major development sites within the borough (graphic, written and verbal)</w:t>
      </w:r>
      <w:r w:rsidR="003E150F">
        <w:rPr>
          <w:rFonts w:ascii="Arial" w:hAnsi="Arial" w:cs="Arial"/>
          <w:szCs w:val="24"/>
        </w:rPr>
        <w:t>.</w:t>
      </w:r>
    </w:p>
    <w:p w14:paraId="2A66AFC0" w14:textId="77777777" w:rsidR="003E150F" w:rsidRPr="003E150F" w:rsidRDefault="003E150F" w:rsidP="003E150F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338F5498" w14:textId="06DC552D" w:rsidR="00720341" w:rsidRDefault="00EE2EDA" w:rsidP="003E150F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 xml:space="preserve">To contribute to the preparation of the Local Development Framework documents, Supplementary Planning Documents, planning and development briefs within the Council’s functions relating to </w:t>
      </w:r>
      <w:r w:rsidR="00720341">
        <w:rPr>
          <w:rFonts w:ascii="Arial" w:hAnsi="Arial" w:cs="Arial"/>
          <w:szCs w:val="24"/>
        </w:rPr>
        <w:t>Urban Design</w:t>
      </w:r>
      <w:r w:rsidR="003E150F">
        <w:rPr>
          <w:rFonts w:ascii="Arial" w:hAnsi="Arial" w:cs="Arial"/>
          <w:szCs w:val="24"/>
        </w:rPr>
        <w:t>.</w:t>
      </w:r>
    </w:p>
    <w:p w14:paraId="4DBC4FC0" w14:textId="77777777" w:rsidR="003E150F" w:rsidRPr="003E150F" w:rsidRDefault="003E150F" w:rsidP="003E150F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6B1E837A" w14:textId="0F293E3D" w:rsidR="00A233F2" w:rsidRDefault="00A233F2" w:rsidP="003E150F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To attend meetings of the Council as may be required, including public meetings and consultation events</w:t>
      </w:r>
      <w:r w:rsidR="003E150F">
        <w:rPr>
          <w:rFonts w:ascii="Arial" w:hAnsi="Arial" w:cs="Arial"/>
          <w:szCs w:val="24"/>
        </w:rPr>
        <w:t>.</w:t>
      </w:r>
    </w:p>
    <w:p w14:paraId="3C45691A" w14:textId="77777777" w:rsidR="003E150F" w:rsidRPr="003E150F" w:rsidRDefault="003E150F" w:rsidP="003E150F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6977716F" w14:textId="04C63B8C" w:rsidR="000F002B" w:rsidRDefault="000F002B" w:rsidP="003E150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To represent the Council at Public Inquiries and Informal Hearings as the Council’s expert witness on such matters arising from the work of the service.</w:t>
      </w:r>
    </w:p>
    <w:p w14:paraId="43E72F2B" w14:textId="77777777" w:rsidR="003E150F" w:rsidRPr="003E150F" w:rsidRDefault="003E150F" w:rsidP="003E150F">
      <w:pPr>
        <w:spacing w:after="0" w:line="276" w:lineRule="auto"/>
        <w:rPr>
          <w:rFonts w:ascii="Arial" w:hAnsi="Arial" w:cs="Arial"/>
          <w:szCs w:val="24"/>
        </w:rPr>
      </w:pPr>
    </w:p>
    <w:p w14:paraId="29A223E9" w14:textId="675EC815" w:rsidR="003E150F" w:rsidRDefault="0037616B" w:rsidP="003E150F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To contribute to the Council’s Corporate Plan in conjunction with the Conservation and Design team leader.</w:t>
      </w:r>
    </w:p>
    <w:p w14:paraId="3A2EB70E" w14:textId="77777777" w:rsidR="003E150F" w:rsidRPr="003E150F" w:rsidRDefault="003E150F" w:rsidP="003E150F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66CDC6BD" w14:textId="38FCEE88" w:rsidR="0037616B" w:rsidRDefault="0037616B" w:rsidP="003E150F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 xml:space="preserve">To promote and champion </w:t>
      </w:r>
      <w:r w:rsidR="008E1F2F" w:rsidRPr="008E1F2F">
        <w:rPr>
          <w:rFonts w:ascii="Arial" w:hAnsi="Arial" w:cs="Arial"/>
          <w:szCs w:val="24"/>
        </w:rPr>
        <w:t>urban design</w:t>
      </w:r>
      <w:r w:rsidRPr="008E1F2F">
        <w:rPr>
          <w:rFonts w:ascii="Arial" w:hAnsi="Arial" w:cs="Arial"/>
          <w:szCs w:val="24"/>
        </w:rPr>
        <w:t xml:space="preserve"> to the wider public generally.</w:t>
      </w:r>
    </w:p>
    <w:p w14:paraId="5A579EA9" w14:textId="77777777" w:rsidR="003E150F" w:rsidRPr="003E150F" w:rsidRDefault="003E150F" w:rsidP="003E150F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5F410B92" w14:textId="5C794F96" w:rsidR="00D778E6" w:rsidRPr="003E150F" w:rsidRDefault="0037616B" w:rsidP="003E150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</w:rPr>
      </w:pPr>
      <w:r w:rsidRPr="008E1F2F">
        <w:rPr>
          <w:rFonts w:ascii="Arial" w:hAnsi="Arial" w:cs="Arial"/>
          <w:szCs w:val="24"/>
        </w:rPr>
        <w:t>Participate in training and briefing sessions (internally and externally) as required and maintain a record of professional development undertaken.</w:t>
      </w:r>
    </w:p>
    <w:sectPr w:rsidR="00D778E6" w:rsidRPr="003E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65537"/>
    <w:multiLevelType w:val="hybridMultilevel"/>
    <w:tmpl w:val="C8F0252C"/>
    <w:lvl w:ilvl="0" w:tplc="F72CFD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CB9"/>
    <w:multiLevelType w:val="hybridMultilevel"/>
    <w:tmpl w:val="ECCAB75A"/>
    <w:lvl w:ilvl="0" w:tplc="F72CFD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3D5"/>
    <w:multiLevelType w:val="hybridMultilevel"/>
    <w:tmpl w:val="7B02A08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0F27"/>
    <w:multiLevelType w:val="hybridMultilevel"/>
    <w:tmpl w:val="56C07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50527"/>
    <w:multiLevelType w:val="hybridMultilevel"/>
    <w:tmpl w:val="D8CA66E6"/>
    <w:lvl w:ilvl="0" w:tplc="F72CFD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A3EA1"/>
    <w:multiLevelType w:val="hybridMultilevel"/>
    <w:tmpl w:val="F28A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CB1"/>
    <w:multiLevelType w:val="hybridMultilevel"/>
    <w:tmpl w:val="A7A60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E6"/>
    <w:rsid w:val="000F002B"/>
    <w:rsid w:val="00303B90"/>
    <w:rsid w:val="0037616B"/>
    <w:rsid w:val="003E150F"/>
    <w:rsid w:val="00472B5D"/>
    <w:rsid w:val="0051000F"/>
    <w:rsid w:val="005956B7"/>
    <w:rsid w:val="00720341"/>
    <w:rsid w:val="007A6FD8"/>
    <w:rsid w:val="008E1F2F"/>
    <w:rsid w:val="00A233F2"/>
    <w:rsid w:val="00B02D8B"/>
    <w:rsid w:val="00CE115D"/>
    <w:rsid w:val="00D13F55"/>
    <w:rsid w:val="00D36FA5"/>
    <w:rsid w:val="00D379C6"/>
    <w:rsid w:val="00D778E6"/>
    <w:rsid w:val="00DA6036"/>
    <w:rsid w:val="00E24CA7"/>
    <w:rsid w:val="00E5793F"/>
    <w:rsid w:val="00EC2FDB"/>
    <w:rsid w:val="00EE2EDA"/>
    <w:rsid w:val="00F937EF"/>
    <w:rsid w:val="00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6C04"/>
  <w15:chartTrackingRefBased/>
  <w15:docId w15:val="{41ADE9FB-85A8-40B6-9C63-8E3BBCBD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E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E6"/>
    <w:pPr>
      <w:ind w:left="720"/>
      <w:contextualSpacing/>
    </w:pPr>
  </w:style>
  <w:style w:type="table" w:styleId="TableGrid">
    <w:name w:val="Table Grid"/>
    <w:basedOn w:val="TableNormal"/>
    <w:uiPriority w:val="39"/>
    <w:rsid w:val="00E2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Blaxall</dc:creator>
  <cp:keywords/>
  <dc:description/>
  <cp:lastModifiedBy>Louise Blaxall</cp:lastModifiedBy>
  <cp:revision>17</cp:revision>
  <dcterms:created xsi:type="dcterms:W3CDTF">2021-03-19T15:11:00Z</dcterms:created>
  <dcterms:modified xsi:type="dcterms:W3CDTF">2021-03-19T15:28:00Z</dcterms:modified>
</cp:coreProperties>
</file>