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015D1"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9264" behindDoc="1" locked="0" layoutInCell="1" allowOverlap="1" wp14:anchorId="7F8F7D49" wp14:editId="3EC64318">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11E7AA" w14:textId="77777777" w:rsidR="00ED3D46" w:rsidRDefault="00ED3D46" w:rsidP="001E1F95">
      <w:pPr>
        <w:pStyle w:val="Heading1"/>
        <w:jc w:val="left"/>
        <w:rPr>
          <w:rFonts w:ascii="Arial" w:hAnsi="Arial" w:cs="Arial"/>
          <w:b/>
          <w:bCs/>
          <w:color w:val="1F497D"/>
        </w:rPr>
      </w:pPr>
    </w:p>
    <w:p w14:paraId="35F13E73" w14:textId="77777777" w:rsidR="00ED3D46" w:rsidRDefault="00ED3D46" w:rsidP="001E1F95">
      <w:pPr>
        <w:pStyle w:val="Heading1"/>
        <w:jc w:val="left"/>
        <w:rPr>
          <w:rFonts w:ascii="Arial" w:hAnsi="Arial" w:cs="Arial"/>
          <w:b/>
          <w:bCs/>
          <w:color w:val="1F497D"/>
        </w:rPr>
      </w:pPr>
    </w:p>
    <w:p w14:paraId="02F58584" w14:textId="77777777" w:rsidR="00ED3D46" w:rsidRDefault="00ED3D46" w:rsidP="001E1F95">
      <w:pPr>
        <w:pStyle w:val="Heading1"/>
        <w:jc w:val="left"/>
        <w:rPr>
          <w:rFonts w:ascii="Arial" w:hAnsi="Arial" w:cs="Arial"/>
          <w:b/>
          <w:bCs/>
          <w:color w:val="1F497D"/>
        </w:rPr>
      </w:pPr>
    </w:p>
    <w:p w14:paraId="200FD439" w14:textId="77777777" w:rsidR="00ED3D46" w:rsidRDefault="00ED3D46" w:rsidP="001E1F95">
      <w:pPr>
        <w:pStyle w:val="Heading1"/>
        <w:jc w:val="left"/>
        <w:rPr>
          <w:rFonts w:ascii="Arial" w:hAnsi="Arial" w:cs="Arial"/>
          <w:b/>
          <w:bCs/>
          <w:color w:val="1F497D"/>
        </w:rPr>
      </w:pPr>
    </w:p>
    <w:p w14:paraId="1A4D5C30" w14:textId="77777777" w:rsidR="001E1F95" w:rsidRPr="00181E33" w:rsidRDefault="001E1F95" w:rsidP="001E1F95">
      <w:pPr>
        <w:pStyle w:val="Heading1"/>
        <w:jc w:val="both"/>
        <w:rPr>
          <w:rFonts w:ascii="Arial" w:hAnsi="Arial" w:cs="Arial"/>
          <w:sz w:val="24"/>
          <w:szCs w:val="24"/>
        </w:rPr>
      </w:pPr>
    </w:p>
    <w:p w14:paraId="24D660E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4F4F3722" w14:textId="77777777" w:rsidR="001E1F95" w:rsidRDefault="001E1F95"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2606"/>
        <w:gridCol w:w="7000"/>
      </w:tblGrid>
      <w:tr w:rsidR="00392766" w:rsidRPr="00D2103E" w14:paraId="64F05B5C" w14:textId="77777777" w:rsidTr="00473EF7">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2D02F150"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59775DAD" w14:textId="77777777" w:rsidTr="00473EF7">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73EDB555" w14:textId="77777777" w:rsidR="00CB3FE4" w:rsidRPr="00A25813" w:rsidRDefault="00CB3FE4" w:rsidP="001E1F95">
            <w:pPr>
              <w:rPr>
                <w:rFonts w:cs="Arial"/>
                <w:b/>
                <w:sz w:val="24"/>
              </w:rPr>
            </w:pPr>
            <w:r w:rsidRPr="00A25813">
              <w:rPr>
                <w:rFonts w:cs="Arial"/>
                <w:b/>
                <w:sz w:val="24"/>
              </w:rPr>
              <w:t>Job title:</w:t>
            </w:r>
          </w:p>
        </w:tc>
        <w:tc>
          <w:tcPr>
            <w:tcW w:w="7000" w:type="dxa"/>
            <w:tcBorders>
              <w:top w:val="single" w:sz="4" w:space="0" w:color="auto"/>
              <w:left w:val="single" w:sz="8" w:space="0" w:color="auto"/>
              <w:bottom w:val="nil"/>
              <w:right w:val="single" w:sz="8" w:space="0" w:color="auto"/>
            </w:tcBorders>
          </w:tcPr>
          <w:p w14:paraId="0942049E" w14:textId="7C809ED6" w:rsidR="00744ECE" w:rsidRPr="00B36789" w:rsidRDefault="002A02CA" w:rsidP="00B36789">
            <w:pPr>
              <w:rPr>
                <w:rFonts w:cs="Arial"/>
                <w:b/>
                <w:sz w:val="24"/>
              </w:rPr>
            </w:pPr>
            <w:r>
              <w:rPr>
                <w:rFonts w:cs="Arial"/>
                <w:b/>
                <w:sz w:val="24"/>
              </w:rPr>
              <w:t>Compliance Officer</w:t>
            </w:r>
            <w:r w:rsidR="00B36789">
              <w:rPr>
                <w:rFonts w:cs="Arial"/>
                <w:b/>
                <w:sz w:val="24"/>
              </w:rPr>
              <w:t xml:space="preserve"> </w:t>
            </w:r>
            <w:r w:rsidR="00432BC6">
              <w:rPr>
                <w:rFonts w:cs="Arial"/>
                <w:b/>
                <w:sz w:val="24"/>
              </w:rPr>
              <w:t xml:space="preserve"> </w:t>
            </w:r>
            <w:r w:rsidR="0084635B">
              <w:rPr>
                <w:rFonts w:cs="Arial"/>
                <w:b/>
                <w:sz w:val="24"/>
              </w:rPr>
              <w:t>Water Hygiene and Lift Maintenance</w:t>
            </w:r>
            <w:r w:rsidR="00F17B4D">
              <w:rPr>
                <w:rFonts w:cs="Arial"/>
                <w:b/>
                <w:sz w:val="24"/>
              </w:rPr>
              <w:t xml:space="preserve"> </w:t>
            </w:r>
          </w:p>
          <w:p w14:paraId="44B7C7C3" w14:textId="77777777" w:rsidR="002A02CA" w:rsidRPr="00D2103E" w:rsidRDefault="002A02CA" w:rsidP="00002C4E">
            <w:pPr>
              <w:rPr>
                <w:rFonts w:cs="Arial"/>
                <w:sz w:val="24"/>
              </w:rPr>
            </w:pPr>
          </w:p>
        </w:tc>
      </w:tr>
      <w:tr w:rsidR="00CB3FE4" w:rsidRPr="00D2103E" w14:paraId="0E38CBC2" w14:textId="77777777" w:rsidTr="00554609">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5351ADE2" w14:textId="77777777" w:rsidR="00CB3FE4" w:rsidRPr="00A25813" w:rsidRDefault="00CB3FE4" w:rsidP="001E1F95">
            <w:pPr>
              <w:rPr>
                <w:rFonts w:cs="Arial"/>
                <w:b/>
                <w:sz w:val="24"/>
              </w:rPr>
            </w:pPr>
            <w:r w:rsidRPr="00A25813">
              <w:rPr>
                <w:rFonts w:cs="Arial"/>
                <w:b/>
                <w:sz w:val="24"/>
              </w:rPr>
              <w:t>Service:</w:t>
            </w:r>
          </w:p>
        </w:tc>
        <w:tc>
          <w:tcPr>
            <w:tcW w:w="7000" w:type="dxa"/>
            <w:tcBorders>
              <w:top w:val="nil"/>
              <w:left w:val="single" w:sz="8" w:space="0" w:color="auto"/>
              <w:bottom w:val="nil"/>
              <w:right w:val="single" w:sz="8" w:space="0" w:color="auto"/>
            </w:tcBorders>
          </w:tcPr>
          <w:p w14:paraId="7F88907D" w14:textId="5B6BE509" w:rsidR="00BE3465" w:rsidRDefault="00E333C3" w:rsidP="001E1F95">
            <w:pPr>
              <w:rPr>
                <w:rFonts w:cs="Arial"/>
                <w:sz w:val="24"/>
              </w:rPr>
            </w:pPr>
            <w:r>
              <w:rPr>
                <w:rFonts w:cs="Arial"/>
                <w:sz w:val="24"/>
              </w:rPr>
              <w:t>Housing Operations</w:t>
            </w:r>
          </w:p>
          <w:p w14:paraId="351C0000" w14:textId="77777777" w:rsidR="00CB3FE4" w:rsidRPr="00D2103E" w:rsidRDefault="00CB3FE4" w:rsidP="001E1F95">
            <w:pPr>
              <w:rPr>
                <w:rFonts w:cs="Arial"/>
                <w:sz w:val="24"/>
              </w:rPr>
            </w:pPr>
          </w:p>
        </w:tc>
      </w:tr>
      <w:tr w:rsidR="00CB3FE4" w:rsidRPr="00D2103E" w14:paraId="0CA57EDC" w14:textId="77777777" w:rsidTr="00554609">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3ED7717" w14:textId="77777777" w:rsidR="00CB3FE4" w:rsidRPr="00A25813" w:rsidRDefault="00CB3FE4" w:rsidP="001E1F95">
            <w:pPr>
              <w:rPr>
                <w:rFonts w:cs="Arial"/>
                <w:b/>
                <w:sz w:val="24"/>
              </w:rPr>
            </w:pPr>
            <w:r w:rsidRPr="00A25813">
              <w:rPr>
                <w:rFonts w:cs="Arial"/>
                <w:b/>
                <w:sz w:val="24"/>
              </w:rPr>
              <w:t>Team:</w:t>
            </w:r>
          </w:p>
        </w:tc>
        <w:tc>
          <w:tcPr>
            <w:tcW w:w="7000" w:type="dxa"/>
            <w:tcBorders>
              <w:top w:val="nil"/>
              <w:left w:val="single" w:sz="8" w:space="0" w:color="auto"/>
              <w:bottom w:val="nil"/>
              <w:right w:val="single" w:sz="8" w:space="0" w:color="auto"/>
            </w:tcBorders>
          </w:tcPr>
          <w:p w14:paraId="37FE8E3D" w14:textId="77777777" w:rsidR="00984BD7" w:rsidRDefault="00E333C3" w:rsidP="00BE3465">
            <w:pPr>
              <w:rPr>
                <w:rFonts w:cs="Arial"/>
                <w:sz w:val="24"/>
              </w:rPr>
            </w:pPr>
            <w:r>
              <w:rPr>
                <w:rFonts w:cs="Arial"/>
                <w:sz w:val="24"/>
              </w:rPr>
              <w:t>Property Services Team</w:t>
            </w:r>
          </w:p>
          <w:p w14:paraId="3BA38EAE" w14:textId="77777777" w:rsidR="00BE3465" w:rsidRPr="00D2103E" w:rsidRDefault="00BE3465" w:rsidP="00BE3465">
            <w:pPr>
              <w:rPr>
                <w:rFonts w:cs="Arial"/>
                <w:sz w:val="24"/>
              </w:rPr>
            </w:pPr>
          </w:p>
        </w:tc>
      </w:tr>
      <w:tr w:rsidR="00CB3FE4" w:rsidRPr="00D2103E" w14:paraId="381F6AA6" w14:textId="77777777" w:rsidTr="00554609">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40062A3" w14:textId="77777777" w:rsidR="00CB3FE4" w:rsidRPr="00A25813" w:rsidRDefault="00CB3FE4" w:rsidP="001E1F95">
            <w:pPr>
              <w:rPr>
                <w:rFonts w:cs="Arial"/>
                <w:b/>
                <w:sz w:val="24"/>
              </w:rPr>
            </w:pPr>
            <w:r w:rsidRPr="00A25813">
              <w:rPr>
                <w:rFonts w:cs="Arial"/>
                <w:b/>
                <w:sz w:val="24"/>
              </w:rPr>
              <w:t>Location:</w:t>
            </w:r>
          </w:p>
        </w:tc>
        <w:tc>
          <w:tcPr>
            <w:tcW w:w="7000" w:type="dxa"/>
            <w:tcBorders>
              <w:top w:val="nil"/>
              <w:left w:val="single" w:sz="8" w:space="0" w:color="auto"/>
              <w:bottom w:val="nil"/>
              <w:right w:val="single" w:sz="8" w:space="0" w:color="auto"/>
            </w:tcBorders>
          </w:tcPr>
          <w:p w14:paraId="5DD4E134" w14:textId="77777777" w:rsidR="00CB3FE4" w:rsidRDefault="00CB3FE4" w:rsidP="001E1F95">
            <w:pPr>
              <w:rPr>
                <w:rFonts w:cs="Arial"/>
                <w:sz w:val="24"/>
              </w:rPr>
            </w:pPr>
            <w:r>
              <w:rPr>
                <w:rFonts w:cs="Arial"/>
                <w:sz w:val="24"/>
              </w:rPr>
              <w:t>The Burys</w:t>
            </w:r>
            <w:r w:rsidR="00984BD7">
              <w:rPr>
                <w:rFonts w:cs="Arial"/>
                <w:sz w:val="24"/>
              </w:rPr>
              <w:t>, Godalming, Surrey, GU7 1HR</w:t>
            </w:r>
          </w:p>
          <w:p w14:paraId="4AD06780" w14:textId="77777777" w:rsidR="00CB3FE4" w:rsidRPr="00D2103E" w:rsidRDefault="00CB3FE4" w:rsidP="001E1F95">
            <w:pPr>
              <w:rPr>
                <w:rFonts w:cs="Arial"/>
                <w:sz w:val="24"/>
              </w:rPr>
            </w:pPr>
          </w:p>
        </w:tc>
      </w:tr>
      <w:tr w:rsidR="00CB3FE4" w:rsidRPr="00D2103E" w14:paraId="56E7E2EC" w14:textId="77777777" w:rsidTr="00554609">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284B3148" w14:textId="77777777" w:rsidR="00CB3FE4" w:rsidRPr="00A25813" w:rsidRDefault="00CB3FE4" w:rsidP="001E1F95">
            <w:pPr>
              <w:rPr>
                <w:rFonts w:cs="Arial"/>
                <w:b/>
                <w:sz w:val="24"/>
              </w:rPr>
            </w:pPr>
            <w:r w:rsidRPr="00A25813">
              <w:rPr>
                <w:rFonts w:cs="Arial"/>
                <w:b/>
                <w:sz w:val="24"/>
              </w:rPr>
              <w:t>Reporting to:</w:t>
            </w:r>
          </w:p>
        </w:tc>
        <w:tc>
          <w:tcPr>
            <w:tcW w:w="7000" w:type="dxa"/>
            <w:tcBorders>
              <w:top w:val="nil"/>
              <w:left w:val="single" w:sz="8" w:space="0" w:color="auto"/>
              <w:right w:val="single" w:sz="8" w:space="0" w:color="auto"/>
            </w:tcBorders>
          </w:tcPr>
          <w:p w14:paraId="67AE5BDD" w14:textId="77777777" w:rsidR="00CB3FE4" w:rsidRDefault="00E333C3" w:rsidP="00BE3465">
            <w:pPr>
              <w:rPr>
                <w:rFonts w:cs="Arial"/>
                <w:sz w:val="24"/>
              </w:rPr>
            </w:pPr>
            <w:r>
              <w:rPr>
                <w:rFonts w:cs="Arial"/>
                <w:sz w:val="24"/>
              </w:rPr>
              <w:t>Compliance Manager</w:t>
            </w:r>
          </w:p>
          <w:p w14:paraId="27071CC8" w14:textId="77777777" w:rsidR="00BE3465" w:rsidRPr="00D2103E" w:rsidRDefault="00BE3465" w:rsidP="00BE3465">
            <w:pPr>
              <w:rPr>
                <w:rFonts w:cs="Arial"/>
                <w:sz w:val="24"/>
              </w:rPr>
            </w:pPr>
          </w:p>
        </w:tc>
      </w:tr>
      <w:tr w:rsidR="00CB3FE4" w:rsidRPr="00D2103E" w14:paraId="5B4A9597" w14:textId="77777777" w:rsidTr="00473EF7">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F94F67" w14:textId="77777777" w:rsidR="00CB3FE4" w:rsidRPr="00A25813" w:rsidRDefault="00CB3FE4" w:rsidP="001E1F95">
            <w:pPr>
              <w:rPr>
                <w:rFonts w:cs="Arial"/>
                <w:b/>
                <w:sz w:val="24"/>
              </w:rPr>
            </w:pPr>
            <w:r w:rsidRPr="00A25813">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2F67E9D3" w14:textId="7D583BBE" w:rsidR="00CB3FE4" w:rsidRDefault="00E333C3" w:rsidP="00BE3465">
            <w:pPr>
              <w:rPr>
                <w:rFonts w:cs="Arial"/>
                <w:sz w:val="24"/>
              </w:rPr>
            </w:pPr>
            <w:r>
              <w:rPr>
                <w:rFonts w:cs="Arial"/>
                <w:sz w:val="24"/>
              </w:rPr>
              <w:t>NA</w:t>
            </w:r>
          </w:p>
          <w:p w14:paraId="40822176" w14:textId="77777777" w:rsidR="00BE3465" w:rsidRPr="00D2103E" w:rsidRDefault="00BE3465" w:rsidP="00BE3465">
            <w:pPr>
              <w:rPr>
                <w:rFonts w:cs="Arial"/>
                <w:sz w:val="24"/>
              </w:rPr>
            </w:pPr>
          </w:p>
        </w:tc>
      </w:tr>
      <w:tr w:rsidR="00115066" w:rsidRPr="00D2103E" w14:paraId="2568D9CF" w14:textId="77777777" w:rsidTr="00473EF7">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5759A702" w14:textId="77777777" w:rsidR="00115066" w:rsidRPr="00DE5FE3" w:rsidRDefault="00DE5FE3" w:rsidP="00473EF7">
            <w:pPr>
              <w:pStyle w:val="Descriptionlabels"/>
              <w:rPr>
                <w:rStyle w:val="PlaceholderText"/>
                <w:b w:val="0"/>
                <w:i/>
                <w:color w:val="262626"/>
              </w:rPr>
            </w:pPr>
            <w:r w:rsidRPr="00473EF7">
              <w:rPr>
                <w:color w:val="FFFFFF" w:themeColor="background1"/>
              </w:rPr>
              <w:t>Our Organisational</w:t>
            </w:r>
            <w:r w:rsidR="00473EF7">
              <w:rPr>
                <w:color w:val="FFFFFF" w:themeColor="background1"/>
              </w:rPr>
              <w:t xml:space="preserve"> Values</w:t>
            </w:r>
            <w:r w:rsidRPr="00473EF7">
              <w:rPr>
                <w:color w:val="FFFFFF" w:themeColor="background1"/>
              </w:rPr>
              <w:t xml:space="preserve"> </w:t>
            </w:r>
          </w:p>
        </w:tc>
      </w:tr>
      <w:tr w:rsidR="00115066" w:rsidRPr="00D2103E" w14:paraId="664011BC" w14:textId="77777777" w:rsidTr="00473EF7">
        <w:trPr>
          <w:trHeight w:val="669"/>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78AB1F" w14:textId="77777777" w:rsidR="00115066" w:rsidRPr="00D2103E" w:rsidRDefault="00115066" w:rsidP="000C2C40">
            <w:pPr>
              <w:jc w:val="center"/>
              <w:rPr>
                <w:rFonts w:eastAsia="Calibri" w:cs="Arial"/>
                <w:b/>
                <w:bCs/>
                <w:color w:val="0070C0"/>
                <w:sz w:val="24"/>
              </w:rPr>
            </w:pPr>
            <w:r w:rsidRPr="000E6B18">
              <w:rPr>
                <w:rFonts w:cs="Arial"/>
                <w:b/>
                <w:bCs/>
                <w:color w:val="0070C0"/>
                <w:sz w:val="24"/>
              </w:rPr>
              <w:t>Openness</w:t>
            </w: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49A4B2" w14:textId="77777777" w:rsidR="00115066" w:rsidRPr="00D2103E" w:rsidRDefault="00115066" w:rsidP="000C2C40">
            <w:pPr>
              <w:rPr>
                <w:rFonts w:eastAsia="Calibri" w:cs="Arial"/>
                <w:sz w:val="24"/>
              </w:rPr>
            </w:pPr>
            <w:r w:rsidRPr="00D2103E">
              <w:rPr>
                <w:rFonts w:cs="Arial"/>
                <w:sz w:val="24"/>
              </w:rPr>
              <w:t xml:space="preserve">In Waverley we value </w:t>
            </w:r>
            <w:r w:rsidRPr="00D2103E">
              <w:rPr>
                <w:rFonts w:cs="Arial"/>
                <w:b/>
                <w:bCs/>
                <w:color w:val="0070C0"/>
                <w:sz w:val="24"/>
              </w:rPr>
              <w:t>openness and honesty</w:t>
            </w:r>
            <w:r w:rsidRPr="00D2103E">
              <w:rPr>
                <w:rFonts w:cs="Arial"/>
                <w:color w:val="0070C0"/>
                <w:sz w:val="24"/>
              </w:rPr>
              <w:t xml:space="preserve"> </w:t>
            </w:r>
            <w:r w:rsidRPr="00D2103E">
              <w:rPr>
                <w:rFonts w:cs="Arial"/>
                <w:sz w:val="24"/>
              </w:rPr>
              <w:t xml:space="preserve">where </w:t>
            </w:r>
            <w:r w:rsidRPr="00D2103E">
              <w:rPr>
                <w:rFonts w:cs="Arial"/>
                <w:b/>
                <w:bCs/>
                <w:color w:val="0070C0"/>
                <w:sz w:val="24"/>
              </w:rPr>
              <w:t>communication</w:t>
            </w:r>
            <w:r w:rsidRPr="00D2103E">
              <w:rPr>
                <w:rFonts w:cs="Arial"/>
                <w:sz w:val="24"/>
              </w:rPr>
              <w:t xml:space="preserve"> is </w:t>
            </w:r>
            <w:r w:rsidRPr="00D2103E">
              <w:rPr>
                <w:rFonts w:cs="Arial"/>
                <w:b/>
                <w:bCs/>
                <w:color w:val="0070C0"/>
                <w:sz w:val="24"/>
              </w:rPr>
              <w:t>clear and constructive</w:t>
            </w:r>
            <w:r w:rsidRPr="00D2103E">
              <w:rPr>
                <w:rFonts w:cs="Arial"/>
                <w:color w:val="0070C0"/>
                <w:sz w:val="24"/>
              </w:rPr>
              <w:t xml:space="preserve"> </w:t>
            </w:r>
            <w:r w:rsidRPr="00D2103E">
              <w:rPr>
                <w:rFonts w:cs="Arial"/>
                <w:sz w:val="24"/>
              </w:rPr>
              <w:t xml:space="preserve">and actions are </w:t>
            </w:r>
            <w:r w:rsidRPr="00D2103E">
              <w:rPr>
                <w:rFonts w:cs="Arial"/>
                <w:b/>
                <w:bCs/>
                <w:color w:val="0070C0"/>
                <w:sz w:val="24"/>
              </w:rPr>
              <w:t>transparent</w:t>
            </w:r>
            <w:r w:rsidRPr="00D2103E">
              <w:rPr>
                <w:rFonts w:cs="Arial"/>
                <w:sz w:val="24"/>
              </w:rPr>
              <w:t>.</w:t>
            </w:r>
          </w:p>
        </w:tc>
      </w:tr>
      <w:tr w:rsidR="00115066" w:rsidRPr="00D2103E" w14:paraId="4C94E065" w14:textId="77777777" w:rsidTr="00CB3FE4">
        <w:trPr>
          <w:trHeight w:val="834"/>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F547AB" w14:textId="77777777" w:rsidR="00115066" w:rsidRPr="00D2103E" w:rsidRDefault="00115066" w:rsidP="000C2C40">
            <w:pPr>
              <w:jc w:val="center"/>
              <w:rPr>
                <w:rFonts w:eastAsia="Calibri" w:cs="Arial"/>
                <w:b/>
                <w:bCs/>
                <w:sz w:val="24"/>
              </w:rPr>
            </w:pPr>
            <w:r w:rsidRPr="00D2103E">
              <w:rPr>
                <w:rFonts w:cs="Arial"/>
                <w:b/>
                <w:bCs/>
                <w:color w:val="FF0000"/>
                <w:sz w:val="24"/>
              </w:rPr>
              <w:t>Excellence</w:t>
            </w: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6CB33F3" w14:textId="77777777" w:rsidR="00115066" w:rsidRPr="00D2103E" w:rsidRDefault="00115066" w:rsidP="000C2C40">
            <w:pPr>
              <w:rPr>
                <w:rFonts w:eastAsia="Calibri" w:cs="Arial"/>
                <w:sz w:val="24"/>
              </w:rPr>
            </w:pPr>
            <w:r w:rsidRPr="00D2103E">
              <w:rPr>
                <w:rFonts w:cs="Arial"/>
                <w:sz w:val="24"/>
              </w:rPr>
              <w:t xml:space="preserve">In Waverley we value </w:t>
            </w:r>
            <w:r w:rsidRPr="00D2103E">
              <w:rPr>
                <w:rFonts w:cs="Arial"/>
                <w:b/>
                <w:bCs/>
                <w:color w:val="FF0000"/>
                <w:sz w:val="24"/>
              </w:rPr>
              <w:t>excellence</w:t>
            </w:r>
            <w:r w:rsidRPr="00D2103E">
              <w:rPr>
                <w:rFonts w:cs="Arial"/>
                <w:sz w:val="24"/>
              </w:rPr>
              <w:t xml:space="preserve">, working in a </w:t>
            </w:r>
            <w:r w:rsidRPr="00D2103E">
              <w:rPr>
                <w:rFonts w:cs="Arial"/>
                <w:b/>
                <w:bCs/>
                <w:color w:val="FF0000"/>
                <w:sz w:val="24"/>
              </w:rPr>
              <w:t>consistent</w:t>
            </w:r>
            <w:r w:rsidRPr="00D2103E">
              <w:rPr>
                <w:rFonts w:cs="Arial"/>
                <w:sz w:val="24"/>
              </w:rPr>
              <w:t xml:space="preserve"> and </w:t>
            </w:r>
            <w:r w:rsidRPr="00D2103E">
              <w:rPr>
                <w:rFonts w:cs="Arial"/>
                <w:b/>
                <w:bCs/>
                <w:color w:val="FF0000"/>
                <w:sz w:val="24"/>
              </w:rPr>
              <w:t>professional</w:t>
            </w:r>
            <w:r w:rsidRPr="00D2103E">
              <w:rPr>
                <w:rFonts w:cs="Arial"/>
                <w:sz w:val="24"/>
              </w:rPr>
              <w:t xml:space="preserve"> way to achieve the highest standards possible, taking the time to recognise and </w:t>
            </w:r>
            <w:r w:rsidRPr="00D2103E">
              <w:rPr>
                <w:rFonts w:cs="Arial"/>
                <w:b/>
                <w:bCs/>
                <w:color w:val="FF0000"/>
                <w:sz w:val="24"/>
              </w:rPr>
              <w:t>celebrate success</w:t>
            </w:r>
            <w:r w:rsidRPr="00D2103E">
              <w:rPr>
                <w:rFonts w:cs="Arial"/>
                <w:sz w:val="24"/>
              </w:rPr>
              <w:t>.</w:t>
            </w:r>
          </w:p>
        </w:tc>
      </w:tr>
      <w:tr w:rsidR="00115066" w:rsidRPr="00D2103E" w14:paraId="20B620FD" w14:textId="77777777" w:rsidTr="00CB3FE4">
        <w:trPr>
          <w:trHeight w:val="833"/>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716AD8" w14:textId="77777777" w:rsidR="00115066" w:rsidRPr="00D2103E" w:rsidRDefault="00115066" w:rsidP="000C2C40">
            <w:pPr>
              <w:jc w:val="center"/>
              <w:rPr>
                <w:rFonts w:eastAsia="Calibri" w:cs="Arial"/>
                <w:b/>
                <w:bCs/>
                <w:color w:val="00B050"/>
                <w:sz w:val="24"/>
              </w:rPr>
            </w:pPr>
            <w:r w:rsidRPr="00D2103E">
              <w:rPr>
                <w:rFonts w:cs="Arial"/>
                <w:b/>
                <w:bCs/>
                <w:color w:val="00B050"/>
                <w:sz w:val="24"/>
              </w:rPr>
              <w:t>Fairness</w:t>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481CA660" w14:textId="77777777" w:rsidR="00115066" w:rsidRPr="00D2103E" w:rsidRDefault="00115066" w:rsidP="000C2C40">
            <w:pPr>
              <w:rPr>
                <w:rFonts w:eastAsia="Calibri" w:cs="Arial"/>
                <w:sz w:val="24"/>
              </w:rPr>
            </w:pPr>
            <w:r w:rsidRPr="00D2103E">
              <w:rPr>
                <w:rFonts w:cs="Arial"/>
                <w:sz w:val="24"/>
              </w:rPr>
              <w:t xml:space="preserve">In Waverley we value </w:t>
            </w:r>
            <w:r w:rsidRPr="00D2103E">
              <w:rPr>
                <w:rFonts w:cs="Arial"/>
                <w:b/>
                <w:bCs/>
                <w:color w:val="00B050"/>
                <w:sz w:val="24"/>
              </w:rPr>
              <w:t>fairness and respect</w:t>
            </w:r>
            <w:r w:rsidRPr="00D2103E">
              <w:rPr>
                <w:rFonts w:cs="Arial"/>
                <w:sz w:val="24"/>
              </w:rPr>
              <w:t xml:space="preserve">, working with </w:t>
            </w:r>
            <w:r w:rsidRPr="00D2103E">
              <w:rPr>
                <w:rFonts w:cs="Arial"/>
                <w:b/>
                <w:bCs/>
                <w:color w:val="00B050"/>
                <w:sz w:val="24"/>
              </w:rPr>
              <w:t>integrity</w:t>
            </w:r>
            <w:r w:rsidRPr="00D2103E">
              <w:rPr>
                <w:rFonts w:cs="Arial"/>
                <w:sz w:val="24"/>
              </w:rPr>
              <w:t xml:space="preserve"> to ensure that everyone is treated well and has </w:t>
            </w:r>
            <w:r w:rsidRPr="00D2103E">
              <w:rPr>
                <w:rFonts w:cs="Arial"/>
                <w:b/>
                <w:bCs/>
                <w:color w:val="00B050"/>
                <w:sz w:val="24"/>
              </w:rPr>
              <w:t>equal access</w:t>
            </w:r>
            <w:r w:rsidRPr="00D2103E">
              <w:rPr>
                <w:rFonts w:cs="Arial"/>
                <w:color w:val="00B050"/>
                <w:sz w:val="24"/>
              </w:rPr>
              <w:t xml:space="preserve"> </w:t>
            </w:r>
            <w:r w:rsidRPr="00D2103E">
              <w:rPr>
                <w:rFonts w:cs="Arial"/>
                <w:sz w:val="24"/>
              </w:rPr>
              <w:t xml:space="preserve">to the </w:t>
            </w:r>
            <w:r w:rsidRPr="00D2103E">
              <w:rPr>
                <w:rFonts w:cs="Arial"/>
                <w:b/>
                <w:bCs/>
                <w:color w:val="00B050"/>
                <w:sz w:val="24"/>
              </w:rPr>
              <w:t>opportunities</w:t>
            </w:r>
            <w:r w:rsidRPr="00D2103E">
              <w:rPr>
                <w:rFonts w:cs="Arial"/>
                <w:sz w:val="24"/>
              </w:rPr>
              <w:t xml:space="preserve"> available. </w:t>
            </w:r>
          </w:p>
          <w:p w14:paraId="0E279CC6" w14:textId="77777777" w:rsidR="00115066" w:rsidRPr="00D2103E" w:rsidRDefault="00115066" w:rsidP="000C2C40">
            <w:pPr>
              <w:rPr>
                <w:rFonts w:eastAsia="Calibri" w:cs="Arial"/>
                <w:sz w:val="24"/>
              </w:rPr>
            </w:pPr>
          </w:p>
        </w:tc>
      </w:tr>
      <w:tr w:rsidR="00115066" w:rsidRPr="00D2103E" w14:paraId="697CC0DF" w14:textId="77777777" w:rsidTr="00CB3FE4">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1C4136" w14:textId="77777777" w:rsidR="00115066" w:rsidRPr="00D2103E" w:rsidRDefault="00115066" w:rsidP="000C2C40">
            <w:pPr>
              <w:jc w:val="center"/>
              <w:rPr>
                <w:rFonts w:eastAsia="Calibri" w:cs="Arial"/>
                <w:b/>
                <w:bCs/>
                <w:color w:val="7030A0"/>
                <w:sz w:val="24"/>
              </w:rPr>
            </w:pPr>
            <w:r w:rsidRPr="00D2103E">
              <w:rPr>
                <w:rFonts w:cs="Arial"/>
                <w:b/>
                <w:bCs/>
                <w:color w:val="7030A0"/>
                <w:sz w:val="24"/>
              </w:rPr>
              <w:t>Team Work</w:t>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4FE6A0C" w14:textId="77777777" w:rsidR="00115066" w:rsidRDefault="00115066" w:rsidP="00040BFC">
            <w:pPr>
              <w:rPr>
                <w:rFonts w:cs="Arial"/>
                <w:sz w:val="24"/>
              </w:rPr>
            </w:pPr>
            <w:r w:rsidRPr="00D2103E">
              <w:rPr>
                <w:rFonts w:cs="Arial"/>
                <w:sz w:val="24"/>
              </w:rPr>
              <w:t xml:space="preserve">In Waverley we value </w:t>
            </w:r>
            <w:r w:rsidRPr="00D2103E">
              <w:rPr>
                <w:rFonts w:cs="Arial"/>
                <w:b/>
                <w:bCs/>
                <w:color w:val="7030A0"/>
                <w:sz w:val="24"/>
              </w:rPr>
              <w:t>team work and collaboration</w:t>
            </w:r>
            <w:r w:rsidRPr="00D2103E">
              <w:rPr>
                <w:rFonts w:cs="Arial"/>
                <w:sz w:val="24"/>
              </w:rPr>
              <w:t xml:space="preserve">, with </w:t>
            </w:r>
            <w:r w:rsidRPr="00D2103E">
              <w:rPr>
                <w:rFonts w:cs="Arial"/>
                <w:b/>
                <w:bCs/>
                <w:color w:val="7030A0"/>
                <w:sz w:val="24"/>
              </w:rPr>
              <w:t>approachable</w:t>
            </w:r>
            <w:r w:rsidRPr="00D2103E">
              <w:rPr>
                <w:rFonts w:cs="Arial"/>
                <w:sz w:val="24"/>
              </w:rPr>
              <w:t xml:space="preserve"> staff </w:t>
            </w:r>
            <w:r w:rsidRPr="00D2103E">
              <w:rPr>
                <w:rFonts w:cs="Arial"/>
                <w:b/>
                <w:bCs/>
                <w:color w:val="7030A0"/>
                <w:sz w:val="24"/>
              </w:rPr>
              <w:t>actively contributing</w:t>
            </w:r>
            <w:r w:rsidRPr="00D2103E">
              <w:rPr>
                <w:rFonts w:cs="Arial"/>
                <w:color w:val="7030A0"/>
                <w:sz w:val="24"/>
              </w:rPr>
              <w:t xml:space="preserve"> </w:t>
            </w:r>
            <w:r w:rsidRPr="00D2103E">
              <w:rPr>
                <w:rFonts w:cs="Arial"/>
                <w:sz w:val="24"/>
              </w:rPr>
              <w:t>to our shared corporate goals.</w:t>
            </w:r>
          </w:p>
          <w:p w14:paraId="2F36EF08" w14:textId="77777777" w:rsidR="00040BFC" w:rsidRPr="00D2103E" w:rsidRDefault="00040BFC" w:rsidP="00040BFC">
            <w:pPr>
              <w:rPr>
                <w:rFonts w:eastAsia="Calibri" w:cs="Arial"/>
                <w:sz w:val="24"/>
              </w:rPr>
            </w:pPr>
          </w:p>
        </w:tc>
      </w:tr>
      <w:tr w:rsidR="00040BFC" w:rsidRPr="00D2103E" w14:paraId="36CC1944" w14:textId="77777777" w:rsidTr="00B94401">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002957" w14:textId="77777777" w:rsidR="00040BFC" w:rsidRDefault="00040BFC" w:rsidP="000C2C40">
            <w:pPr>
              <w:jc w:val="center"/>
              <w:rPr>
                <w:rFonts w:cs="Arial"/>
                <w:b/>
                <w:bCs/>
                <w:color w:val="E36C0A"/>
                <w:sz w:val="24"/>
                <w:lang w:eastAsia="en-GB"/>
              </w:rPr>
            </w:pPr>
          </w:p>
          <w:p w14:paraId="0B3ED1E4" w14:textId="77777777" w:rsidR="00040BFC" w:rsidRPr="00D2103E" w:rsidRDefault="00040BFC" w:rsidP="000C2C40">
            <w:pPr>
              <w:jc w:val="center"/>
              <w:rPr>
                <w:rFonts w:cs="Arial"/>
                <w:b/>
                <w:bCs/>
                <w:color w:val="7030A0"/>
                <w:sz w:val="24"/>
              </w:rPr>
            </w:pPr>
            <w:r w:rsidRPr="00CE0056">
              <w:rPr>
                <w:rFonts w:cs="Arial"/>
                <w:b/>
                <w:bCs/>
                <w:color w:val="E36C0A"/>
                <w:sz w:val="24"/>
                <w:lang w:eastAsia="en-GB"/>
              </w:rPr>
              <w:t>Taking Ownership</w:t>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406BEDF" w14:textId="77777777" w:rsidR="00040BFC" w:rsidRDefault="00040BFC" w:rsidP="00040BFC">
            <w:pPr>
              <w:rPr>
                <w:rFonts w:cs="Arial"/>
                <w:b/>
                <w:bCs/>
                <w:color w:val="E36C0A"/>
                <w:sz w:val="24"/>
                <w:lang w:eastAsia="en-GB"/>
              </w:rPr>
            </w:pPr>
            <w:r w:rsidRPr="00CE0056">
              <w:rPr>
                <w:rFonts w:cs="Arial"/>
                <w:color w:val="363636"/>
                <w:sz w:val="24"/>
                <w:lang w:eastAsia="en-GB"/>
              </w:rPr>
              <w:t xml:space="preserve">In Waverley we value taking </w:t>
            </w:r>
            <w:r w:rsidRPr="00CE0056">
              <w:rPr>
                <w:rFonts w:cs="Arial"/>
                <w:b/>
                <w:bCs/>
                <w:color w:val="E36C0A"/>
                <w:sz w:val="24"/>
                <w:lang w:eastAsia="en-GB"/>
              </w:rPr>
              <w:t>ownership</w:t>
            </w:r>
            <w:r w:rsidRPr="00CE0056">
              <w:rPr>
                <w:rFonts w:cs="Arial"/>
                <w:color w:val="363636"/>
                <w:sz w:val="24"/>
                <w:lang w:eastAsia="en-GB"/>
              </w:rPr>
              <w:t xml:space="preserve">, where everyone feels </w:t>
            </w:r>
            <w:r w:rsidRPr="00CE0056">
              <w:rPr>
                <w:rFonts w:cs="Arial"/>
                <w:b/>
                <w:bCs/>
                <w:color w:val="E36C0A"/>
                <w:sz w:val="24"/>
                <w:lang w:eastAsia="en-GB"/>
              </w:rPr>
              <w:t>personally committed</w:t>
            </w:r>
            <w:r w:rsidRPr="00CE0056">
              <w:rPr>
                <w:rFonts w:cs="Arial"/>
                <w:color w:val="363636"/>
                <w:sz w:val="24"/>
                <w:lang w:eastAsia="en-GB"/>
              </w:rPr>
              <w:t xml:space="preserve"> to issues at hand and is working towards a </w:t>
            </w:r>
            <w:r w:rsidRPr="00CE0056">
              <w:rPr>
                <w:rFonts w:cs="Arial"/>
                <w:b/>
                <w:bCs/>
                <w:color w:val="E36C0A"/>
                <w:sz w:val="24"/>
                <w:lang w:eastAsia="en-GB"/>
              </w:rPr>
              <w:t>positive outcome</w:t>
            </w:r>
            <w:r>
              <w:rPr>
                <w:rFonts w:cs="Arial"/>
                <w:b/>
                <w:bCs/>
                <w:color w:val="E36C0A"/>
                <w:sz w:val="24"/>
                <w:lang w:eastAsia="en-GB"/>
              </w:rPr>
              <w:t>.</w:t>
            </w:r>
          </w:p>
          <w:p w14:paraId="11D5167B" w14:textId="77777777" w:rsidR="00040BFC" w:rsidRPr="00D2103E" w:rsidRDefault="00040BFC" w:rsidP="00040BFC">
            <w:pPr>
              <w:rPr>
                <w:rFonts w:cs="Arial"/>
                <w:sz w:val="24"/>
              </w:rPr>
            </w:pPr>
          </w:p>
        </w:tc>
      </w:tr>
      <w:tr w:rsidR="00040BFC" w:rsidRPr="00D2103E" w14:paraId="3A210420"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4EF22277"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6D7CFC27"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EAF3D33" w14:textId="2005C987" w:rsidR="00672A12" w:rsidRPr="00AB6F5F" w:rsidRDefault="00672A12" w:rsidP="00BB1C99">
            <w:pPr>
              <w:pStyle w:val="BodyTextIndent"/>
              <w:numPr>
                <w:ilvl w:val="0"/>
                <w:numId w:val="49"/>
              </w:numPr>
              <w:rPr>
                <w:rFonts w:ascii="Univers" w:hAnsi="Univers"/>
                <w:sz w:val="24"/>
              </w:rPr>
            </w:pPr>
            <w:r w:rsidRPr="00AB6F5F">
              <w:rPr>
                <w:sz w:val="24"/>
              </w:rPr>
              <w:t xml:space="preserve">To </w:t>
            </w:r>
            <w:r w:rsidR="0084635B">
              <w:rPr>
                <w:sz w:val="24"/>
              </w:rPr>
              <w:t>man</w:t>
            </w:r>
            <w:r w:rsidR="00E43A23">
              <w:rPr>
                <w:sz w:val="24"/>
              </w:rPr>
              <w:t>a</w:t>
            </w:r>
            <w:r w:rsidR="0084635B">
              <w:rPr>
                <w:sz w:val="24"/>
              </w:rPr>
              <w:t xml:space="preserve">ge Water </w:t>
            </w:r>
            <w:r w:rsidR="00EC54B9">
              <w:rPr>
                <w:sz w:val="24"/>
              </w:rPr>
              <w:t xml:space="preserve">Hygiene </w:t>
            </w:r>
            <w:r w:rsidR="00042039">
              <w:rPr>
                <w:sz w:val="24"/>
              </w:rPr>
              <w:t>and Lift Maintenance</w:t>
            </w:r>
            <w:r w:rsidR="001D5724">
              <w:rPr>
                <w:sz w:val="24"/>
              </w:rPr>
              <w:t xml:space="preserve"> (domestic)</w:t>
            </w:r>
            <w:r w:rsidR="00042039">
              <w:rPr>
                <w:sz w:val="24"/>
              </w:rPr>
              <w:t xml:space="preserve"> </w:t>
            </w:r>
            <w:r w:rsidR="00F83D41" w:rsidRPr="00AB6F5F">
              <w:rPr>
                <w:sz w:val="24"/>
              </w:rPr>
              <w:t xml:space="preserve">Compliance works </w:t>
            </w:r>
            <w:r w:rsidRPr="00AB6F5F">
              <w:rPr>
                <w:sz w:val="24"/>
              </w:rPr>
              <w:t xml:space="preserve"> </w:t>
            </w:r>
            <w:r w:rsidR="001C17F6">
              <w:rPr>
                <w:sz w:val="24"/>
              </w:rPr>
              <w:t xml:space="preserve">inclusive of remedial works </w:t>
            </w:r>
            <w:r w:rsidRPr="00AB6F5F">
              <w:rPr>
                <w:sz w:val="24"/>
              </w:rPr>
              <w:t xml:space="preserve">to support of </w:t>
            </w:r>
            <w:r w:rsidR="005C7AE7" w:rsidRPr="00AB6F5F">
              <w:rPr>
                <w:sz w:val="24"/>
              </w:rPr>
              <w:t xml:space="preserve">to ensure </w:t>
            </w:r>
            <w:r w:rsidR="00923573" w:rsidRPr="00AB6F5F">
              <w:rPr>
                <w:sz w:val="24"/>
              </w:rPr>
              <w:t xml:space="preserve">compliance in line with the </w:t>
            </w:r>
            <w:r w:rsidR="00FD31D1">
              <w:rPr>
                <w:sz w:val="24"/>
              </w:rPr>
              <w:t>R</w:t>
            </w:r>
            <w:r w:rsidR="00923573" w:rsidRPr="00AB6F5F">
              <w:rPr>
                <w:sz w:val="24"/>
              </w:rPr>
              <w:t>egulations and council policy.</w:t>
            </w:r>
            <w:r w:rsidR="00C4739A" w:rsidRPr="00AB6F5F">
              <w:rPr>
                <w:sz w:val="24"/>
              </w:rPr>
              <w:t>.</w:t>
            </w:r>
          </w:p>
          <w:p w14:paraId="6B8606D7" w14:textId="7E84AEED" w:rsidR="00F416BF" w:rsidRPr="00737F2A" w:rsidRDefault="00F416BF" w:rsidP="00F416BF">
            <w:pPr>
              <w:numPr>
                <w:ilvl w:val="0"/>
                <w:numId w:val="50"/>
              </w:numPr>
              <w:rPr>
                <w:rFonts w:cs="Arial"/>
                <w:szCs w:val="20"/>
              </w:rPr>
            </w:pPr>
            <w:r w:rsidRPr="00737F2A">
              <w:rPr>
                <w:rFonts w:cs="Arial"/>
                <w:sz w:val="24"/>
              </w:rPr>
              <w:t xml:space="preserve">To manage information relating to </w:t>
            </w:r>
            <w:r w:rsidR="00042039">
              <w:rPr>
                <w:rFonts w:cs="Arial"/>
                <w:sz w:val="24"/>
              </w:rPr>
              <w:t>Water Hygiene and Dom</w:t>
            </w:r>
            <w:r w:rsidR="00B63747">
              <w:rPr>
                <w:rFonts w:cs="Arial"/>
                <w:sz w:val="24"/>
              </w:rPr>
              <w:t xml:space="preserve">estic Lift Maintenance </w:t>
            </w:r>
            <w:r w:rsidRPr="00737F2A">
              <w:rPr>
                <w:rFonts w:cs="Arial"/>
                <w:sz w:val="24"/>
              </w:rPr>
              <w:t>contracts to ensure that the Council meets its Health and Safety Legal Requirements.  The post holder will ensure that all data received by the Council is</w:t>
            </w:r>
            <w:r w:rsidR="00B63747">
              <w:rPr>
                <w:rFonts w:cs="Arial"/>
                <w:sz w:val="24"/>
              </w:rPr>
              <w:t xml:space="preserve"> </w:t>
            </w:r>
            <w:r w:rsidR="000559DB">
              <w:rPr>
                <w:rFonts w:cs="Arial"/>
                <w:sz w:val="24"/>
              </w:rPr>
              <w:t>reviewed</w:t>
            </w:r>
            <w:r w:rsidR="00585E43">
              <w:rPr>
                <w:rFonts w:cs="Arial"/>
                <w:sz w:val="24"/>
              </w:rPr>
              <w:t xml:space="preserve">, actioned </w:t>
            </w:r>
            <w:r w:rsidR="0016343A">
              <w:rPr>
                <w:rFonts w:cs="Arial"/>
                <w:sz w:val="24"/>
              </w:rPr>
              <w:t xml:space="preserve">and </w:t>
            </w:r>
            <w:r w:rsidRPr="00737F2A">
              <w:rPr>
                <w:rFonts w:cs="Arial"/>
                <w:sz w:val="24"/>
              </w:rPr>
              <w:t xml:space="preserve">correctly recorded in a timely manner to ensure that the </w:t>
            </w:r>
            <w:r w:rsidRPr="00737F2A">
              <w:rPr>
                <w:rFonts w:cs="Arial"/>
                <w:sz w:val="24"/>
                <w:szCs w:val="28"/>
              </w:rPr>
              <w:lastRenderedPageBreak/>
              <w:t xml:space="preserve">performance of key contracts is monitored, and any issues are escalated to the Compliance Manager without delay. </w:t>
            </w:r>
          </w:p>
          <w:p w14:paraId="6C0955E1" w14:textId="6BCB0B3C" w:rsidR="007943BF" w:rsidRPr="00737F2A" w:rsidRDefault="00406F1B" w:rsidP="00737F2A">
            <w:pPr>
              <w:pStyle w:val="BulletedList"/>
              <w:rPr>
                <w:rStyle w:val="PlaceholderText"/>
                <w:rFonts w:ascii="Arial" w:hAnsi="Arial" w:cs="Arial"/>
                <w:color w:val="262626"/>
                <w:sz w:val="24"/>
                <w:szCs w:val="24"/>
              </w:rPr>
            </w:pPr>
            <w:r w:rsidRPr="00737F2A">
              <w:rPr>
                <w:rFonts w:ascii="Arial" w:hAnsi="Arial" w:cs="Arial"/>
                <w:sz w:val="24"/>
                <w:szCs w:val="24"/>
              </w:rPr>
              <w:t xml:space="preserve">Ensure that robust, accurate and well-maintained systems, processes and records are in place for all aspects of compliance for </w:t>
            </w:r>
            <w:r w:rsidR="0016343A">
              <w:rPr>
                <w:rFonts w:ascii="Arial" w:hAnsi="Arial" w:cs="Arial"/>
                <w:sz w:val="24"/>
                <w:szCs w:val="24"/>
              </w:rPr>
              <w:t>Water Hygiene and Lift M</w:t>
            </w:r>
            <w:r w:rsidRPr="00737F2A">
              <w:rPr>
                <w:rFonts w:ascii="Arial" w:hAnsi="Arial" w:cs="Arial"/>
                <w:sz w:val="24"/>
                <w:szCs w:val="24"/>
              </w:rPr>
              <w:t>aintenance.</w:t>
            </w:r>
            <w:r w:rsidR="00737F2A" w:rsidRPr="00737F2A">
              <w:rPr>
                <w:rFonts w:ascii="Arial" w:hAnsi="Arial" w:cs="Arial"/>
                <w:sz w:val="24"/>
                <w:szCs w:val="24"/>
              </w:rPr>
              <w:t xml:space="preserve"> </w:t>
            </w:r>
          </w:p>
          <w:p w14:paraId="6167E4F5" w14:textId="77777777" w:rsidR="00B82A10" w:rsidRDefault="00B82A10" w:rsidP="00B82A10">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To ensure that the Council homes and common areas meet all required regulatory standards and internal policies to ensure the safety of our tenants and members of the public, through the planning control and delivery of periodic testing, servicing, maintenance and upgrade programmes of work.</w:t>
            </w:r>
          </w:p>
          <w:p w14:paraId="69C78114" w14:textId="5F6AA843" w:rsidR="00B82A10" w:rsidRDefault="003B23D5" w:rsidP="00BB1C99">
            <w:pPr>
              <w:pStyle w:val="BulletedList"/>
              <w:rPr>
                <w:rStyle w:val="PlaceholderText"/>
                <w:rFonts w:ascii="Arial" w:hAnsi="Arial" w:cs="Arial"/>
                <w:color w:val="262626"/>
                <w:sz w:val="24"/>
                <w:szCs w:val="24"/>
              </w:rPr>
            </w:pPr>
            <w:r>
              <w:rPr>
                <w:rStyle w:val="PlaceholderText"/>
                <w:rFonts w:ascii="Arial" w:hAnsi="Arial" w:cs="Arial"/>
                <w:color w:val="auto"/>
                <w:sz w:val="24"/>
                <w:szCs w:val="24"/>
              </w:rPr>
              <w:t xml:space="preserve">Facilitate </w:t>
            </w:r>
            <w:r w:rsidR="0018388A" w:rsidRPr="0018388A">
              <w:rPr>
                <w:rStyle w:val="PlaceholderText"/>
                <w:rFonts w:ascii="Arial" w:hAnsi="Arial" w:cs="Arial"/>
                <w:color w:val="auto"/>
                <w:sz w:val="24"/>
                <w:szCs w:val="24"/>
              </w:rPr>
              <w:t>t</w:t>
            </w:r>
            <w:r w:rsidR="00BB1C99" w:rsidRPr="0018388A">
              <w:rPr>
                <w:rStyle w:val="PlaceholderText"/>
                <w:rFonts w:ascii="Arial" w:hAnsi="Arial" w:cs="Arial"/>
                <w:color w:val="auto"/>
                <w:sz w:val="24"/>
                <w:szCs w:val="24"/>
              </w:rPr>
              <w:t>he day</w:t>
            </w:r>
            <w:r w:rsidR="008935D1">
              <w:rPr>
                <w:rStyle w:val="PlaceholderText"/>
                <w:rFonts w:ascii="Arial" w:hAnsi="Arial" w:cs="Arial"/>
                <w:color w:val="auto"/>
                <w:sz w:val="24"/>
                <w:szCs w:val="24"/>
              </w:rPr>
              <w:t>-</w:t>
            </w:r>
            <w:r w:rsidR="00BB1C99" w:rsidRPr="0018388A">
              <w:rPr>
                <w:rStyle w:val="PlaceholderText"/>
                <w:rFonts w:ascii="Arial" w:hAnsi="Arial" w:cs="Arial"/>
                <w:color w:val="auto"/>
                <w:sz w:val="24"/>
                <w:szCs w:val="24"/>
              </w:rPr>
              <w:t>to</w:t>
            </w:r>
            <w:r w:rsidR="008935D1">
              <w:rPr>
                <w:rStyle w:val="PlaceholderText"/>
                <w:rFonts w:ascii="Arial" w:hAnsi="Arial" w:cs="Arial"/>
                <w:color w:val="auto"/>
                <w:sz w:val="24"/>
                <w:szCs w:val="24"/>
              </w:rPr>
              <w:t>-</w:t>
            </w:r>
            <w:r w:rsidR="00BB1C99" w:rsidRPr="0018388A">
              <w:rPr>
                <w:rStyle w:val="PlaceholderText"/>
                <w:rFonts w:ascii="Arial" w:hAnsi="Arial" w:cs="Arial"/>
                <w:color w:val="auto"/>
                <w:sz w:val="24"/>
                <w:szCs w:val="24"/>
              </w:rPr>
              <w:t xml:space="preserve">day </w:t>
            </w:r>
            <w:r w:rsidR="001D32C2">
              <w:rPr>
                <w:rStyle w:val="PlaceholderText"/>
                <w:rFonts w:ascii="Arial" w:hAnsi="Arial" w:cs="Arial"/>
                <w:color w:val="262626"/>
                <w:sz w:val="24"/>
                <w:szCs w:val="24"/>
              </w:rPr>
              <w:t>c</w:t>
            </w:r>
            <w:r w:rsidR="003D759B">
              <w:rPr>
                <w:rStyle w:val="PlaceholderText"/>
                <w:rFonts w:ascii="Arial" w:hAnsi="Arial" w:cs="Arial"/>
                <w:color w:val="262626"/>
                <w:sz w:val="24"/>
                <w:szCs w:val="24"/>
              </w:rPr>
              <w:t>ontract administration</w:t>
            </w:r>
            <w:r w:rsidR="00AE3C69">
              <w:rPr>
                <w:rStyle w:val="PlaceholderText"/>
                <w:rFonts w:ascii="Arial" w:hAnsi="Arial" w:cs="Arial"/>
                <w:color w:val="262626"/>
                <w:sz w:val="24"/>
                <w:szCs w:val="24"/>
              </w:rPr>
              <w:t xml:space="preserve">, communicating and </w:t>
            </w:r>
            <w:r w:rsidR="00B82A10">
              <w:rPr>
                <w:rStyle w:val="PlaceholderText"/>
                <w:rFonts w:ascii="Arial" w:hAnsi="Arial" w:cs="Arial"/>
                <w:color w:val="262626"/>
                <w:sz w:val="24"/>
                <w:szCs w:val="24"/>
              </w:rPr>
              <w:t>meeting regularly with contractors to ensure they complete works to a high quality and deliver a cost effective service.</w:t>
            </w:r>
          </w:p>
          <w:p w14:paraId="25AFD760" w14:textId="2659F8D0" w:rsidR="00B82A10" w:rsidRDefault="000559DB" w:rsidP="00B82A10">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Deputize</w:t>
            </w:r>
            <w:r w:rsidR="00B82A10">
              <w:rPr>
                <w:rStyle w:val="PlaceholderText"/>
                <w:rFonts w:ascii="Arial" w:hAnsi="Arial" w:cs="Arial"/>
                <w:color w:val="262626"/>
                <w:sz w:val="24"/>
                <w:szCs w:val="24"/>
              </w:rPr>
              <w:t xml:space="preserve"> for the </w:t>
            </w:r>
            <w:r w:rsidR="006A4DCD">
              <w:rPr>
                <w:rStyle w:val="PlaceholderText"/>
                <w:rFonts w:ascii="Arial" w:hAnsi="Arial" w:cs="Arial"/>
                <w:color w:val="262626"/>
                <w:sz w:val="24"/>
                <w:szCs w:val="24"/>
              </w:rPr>
              <w:t>Compliance</w:t>
            </w:r>
            <w:r w:rsidR="00B82A10">
              <w:rPr>
                <w:rStyle w:val="PlaceholderText"/>
                <w:rFonts w:ascii="Arial" w:hAnsi="Arial" w:cs="Arial"/>
                <w:color w:val="262626"/>
                <w:sz w:val="24"/>
                <w:szCs w:val="24"/>
              </w:rPr>
              <w:t xml:space="preserve"> Manager when required to ensure prompt decision making and the smooth running of the team.</w:t>
            </w:r>
          </w:p>
          <w:p w14:paraId="65E6420F" w14:textId="19C60C53" w:rsidR="00B82A10" w:rsidRDefault="004854B3" w:rsidP="00B82A10">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 xml:space="preserve">To </w:t>
            </w:r>
            <w:r w:rsidR="003D4DAE">
              <w:rPr>
                <w:rStyle w:val="PlaceholderText"/>
                <w:rFonts w:ascii="Arial" w:hAnsi="Arial" w:cs="Arial"/>
                <w:color w:val="262626"/>
                <w:sz w:val="24"/>
                <w:szCs w:val="24"/>
              </w:rPr>
              <w:t xml:space="preserve">implement non access processes and see through to completion, </w:t>
            </w:r>
            <w:r w:rsidR="00CE3BC9">
              <w:rPr>
                <w:rStyle w:val="PlaceholderText"/>
                <w:rFonts w:ascii="Arial" w:hAnsi="Arial" w:cs="Arial"/>
                <w:color w:val="262626"/>
                <w:sz w:val="24"/>
                <w:szCs w:val="24"/>
              </w:rPr>
              <w:t>co</w:t>
            </w:r>
            <w:r w:rsidR="001A1583">
              <w:rPr>
                <w:rStyle w:val="PlaceholderText"/>
                <w:rFonts w:ascii="Arial" w:hAnsi="Arial" w:cs="Arial"/>
                <w:color w:val="262626"/>
                <w:sz w:val="24"/>
                <w:szCs w:val="24"/>
              </w:rPr>
              <w:t>-ordination</w:t>
            </w:r>
            <w:r w:rsidR="003D4DAE">
              <w:rPr>
                <w:rStyle w:val="PlaceholderText"/>
                <w:rFonts w:ascii="Arial" w:hAnsi="Arial" w:cs="Arial"/>
                <w:color w:val="262626"/>
                <w:sz w:val="24"/>
                <w:szCs w:val="24"/>
              </w:rPr>
              <w:t xml:space="preserve"> with </w:t>
            </w:r>
            <w:r w:rsidR="00AD0BCD">
              <w:rPr>
                <w:rStyle w:val="PlaceholderText"/>
                <w:rFonts w:ascii="Arial" w:hAnsi="Arial" w:cs="Arial"/>
                <w:color w:val="262626"/>
                <w:sz w:val="24"/>
                <w:szCs w:val="24"/>
              </w:rPr>
              <w:t>other relevant Officers and departments</w:t>
            </w:r>
            <w:r w:rsidR="008935D1">
              <w:rPr>
                <w:rStyle w:val="PlaceholderText"/>
                <w:rFonts w:ascii="Arial" w:hAnsi="Arial" w:cs="Arial"/>
                <w:color w:val="262626"/>
                <w:sz w:val="24"/>
                <w:szCs w:val="24"/>
              </w:rPr>
              <w:t>.</w:t>
            </w:r>
            <w:r w:rsidR="00AD0BCD">
              <w:rPr>
                <w:rStyle w:val="PlaceholderText"/>
                <w:rFonts w:ascii="Arial" w:hAnsi="Arial" w:cs="Arial"/>
                <w:color w:val="262626"/>
                <w:sz w:val="24"/>
                <w:szCs w:val="24"/>
              </w:rPr>
              <w:t xml:space="preserve"> </w:t>
            </w:r>
          </w:p>
          <w:p w14:paraId="4D811E87" w14:textId="77777777" w:rsidR="00040BFC" w:rsidRPr="00BE3465" w:rsidRDefault="00040BFC" w:rsidP="00BE3465">
            <w:pPr>
              <w:pStyle w:val="BulletedList"/>
              <w:numPr>
                <w:ilvl w:val="0"/>
                <w:numId w:val="0"/>
              </w:numPr>
              <w:ind w:left="720" w:hanging="360"/>
              <w:rPr>
                <w:rStyle w:val="PlaceholderText"/>
                <w:rFonts w:ascii="Arial" w:hAnsi="Arial" w:cs="Arial"/>
                <w:color w:val="262626"/>
                <w:sz w:val="24"/>
                <w:szCs w:val="24"/>
              </w:rPr>
            </w:pPr>
          </w:p>
        </w:tc>
      </w:tr>
      <w:tr w:rsidR="00040BFC" w:rsidRPr="00D2103E" w14:paraId="7D796A88"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EE25F93" w14:textId="77777777" w:rsidR="00040BFC" w:rsidRPr="000D5DAA" w:rsidRDefault="00040BFC" w:rsidP="000D5DAA">
            <w:pPr>
              <w:pStyle w:val="Descriptionlabels"/>
              <w:rPr>
                <w:rStyle w:val="Strong"/>
                <w:b/>
                <w:bCs w:val="0"/>
              </w:rPr>
            </w:pPr>
            <w:r w:rsidRPr="000E6B18">
              <w:rPr>
                <w:color w:val="FFFFFF" w:themeColor="background1"/>
              </w:rPr>
              <w:lastRenderedPageBreak/>
              <w:t>Main duties and accountabilities</w:t>
            </w:r>
          </w:p>
        </w:tc>
      </w:tr>
      <w:tr w:rsidR="00040BFC" w:rsidRPr="00D2103E" w14:paraId="27E2F782" w14:textId="77777777" w:rsidTr="00115066">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8E568" w14:textId="77777777" w:rsidR="00386A72" w:rsidRDefault="00386A72" w:rsidP="00386A72">
            <w:pPr>
              <w:pStyle w:val="BulletedList"/>
              <w:numPr>
                <w:ilvl w:val="0"/>
                <w:numId w:val="0"/>
              </w:numPr>
              <w:ind w:left="1080" w:hanging="360"/>
              <w:rPr>
                <w:rStyle w:val="BulletedListChar"/>
                <w:rFonts w:ascii="Arial" w:hAnsi="Arial" w:cs="Arial"/>
                <w:b/>
                <w:sz w:val="24"/>
                <w:szCs w:val="24"/>
              </w:rPr>
            </w:pPr>
            <w:r>
              <w:rPr>
                <w:rStyle w:val="BulletedListChar"/>
                <w:rFonts w:ascii="Arial" w:hAnsi="Arial" w:cs="Arial"/>
                <w:b/>
                <w:sz w:val="24"/>
                <w:szCs w:val="24"/>
              </w:rPr>
              <w:t>Operational Duties</w:t>
            </w:r>
          </w:p>
          <w:p w14:paraId="4288B049" w14:textId="1FD56E2A" w:rsidR="00057C2B" w:rsidRPr="00AE3C69" w:rsidRDefault="00057C2B" w:rsidP="00AE3C69">
            <w:pPr>
              <w:numPr>
                <w:ilvl w:val="0"/>
                <w:numId w:val="32"/>
              </w:numPr>
              <w:rPr>
                <w:rStyle w:val="BulletedListChar"/>
                <w:rFonts w:ascii="Arial" w:eastAsia="Times New Roman" w:hAnsi="Arial" w:cs="Arial"/>
                <w:color w:val="auto"/>
                <w:sz w:val="24"/>
                <w:lang w:val="en-GB"/>
              </w:rPr>
            </w:pPr>
            <w:r w:rsidRPr="00AE3C69">
              <w:rPr>
                <w:rFonts w:cs="Arial"/>
                <w:sz w:val="24"/>
              </w:rPr>
              <w:t xml:space="preserve">Manage the administration of the </w:t>
            </w:r>
            <w:r w:rsidR="003408E1">
              <w:rPr>
                <w:rFonts w:cs="Arial"/>
                <w:sz w:val="24"/>
              </w:rPr>
              <w:t xml:space="preserve">Water </w:t>
            </w:r>
            <w:r w:rsidR="00B946D9">
              <w:rPr>
                <w:rFonts w:cs="Arial"/>
                <w:sz w:val="24"/>
              </w:rPr>
              <w:t xml:space="preserve">Hygiene </w:t>
            </w:r>
            <w:r w:rsidR="003408E1">
              <w:rPr>
                <w:rFonts w:cs="Arial"/>
                <w:sz w:val="24"/>
              </w:rPr>
              <w:t>and Lift maintenance</w:t>
            </w:r>
            <w:r w:rsidR="00AE3C69" w:rsidRPr="00AE3C69">
              <w:rPr>
                <w:rFonts w:cs="Arial"/>
                <w:sz w:val="24"/>
              </w:rPr>
              <w:t xml:space="preserve"> </w:t>
            </w:r>
            <w:r w:rsidR="00892A24">
              <w:rPr>
                <w:rFonts w:cs="Arial"/>
                <w:sz w:val="24"/>
              </w:rPr>
              <w:t>s</w:t>
            </w:r>
            <w:r w:rsidRPr="00AE3C69">
              <w:rPr>
                <w:rFonts w:cs="Arial"/>
                <w:sz w:val="24"/>
              </w:rPr>
              <w:t xml:space="preserve">ervicing </w:t>
            </w:r>
            <w:r w:rsidR="00892A24">
              <w:rPr>
                <w:rFonts w:cs="Arial"/>
                <w:sz w:val="24"/>
              </w:rPr>
              <w:t>c</w:t>
            </w:r>
            <w:r w:rsidRPr="00AE3C69">
              <w:rPr>
                <w:rFonts w:cs="Arial"/>
                <w:sz w:val="24"/>
              </w:rPr>
              <w:t xml:space="preserve">ontract, duties to include ensuring an up to date record is kept for all properties </w:t>
            </w:r>
            <w:r w:rsidR="002C1027">
              <w:rPr>
                <w:rFonts w:cs="Arial"/>
                <w:sz w:val="24"/>
              </w:rPr>
              <w:t>l</w:t>
            </w:r>
            <w:r w:rsidR="00B946D9">
              <w:rPr>
                <w:rFonts w:cs="Arial"/>
                <w:sz w:val="24"/>
              </w:rPr>
              <w:t xml:space="preserve">iaising with </w:t>
            </w:r>
            <w:r w:rsidR="002C1027">
              <w:rPr>
                <w:rFonts w:cs="Arial"/>
                <w:sz w:val="24"/>
              </w:rPr>
              <w:t xml:space="preserve">other officers, including the Aids and Adaptations Surveyor regarding </w:t>
            </w:r>
            <w:r w:rsidR="00CA1D95">
              <w:rPr>
                <w:rFonts w:cs="Arial"/>
                <w:sz w:val="24"/>
              </w:rPr>
              <w:t>stair lift</w:t>
            </w:r>
            <w:r w:rsidR="00AF1714">
              <w:rPr>
                <w:rFonts w:cs="Arial"/>
                <w:sz w:val="24"/>
              </w:rPr>
              <w:t>s</w:t>
            </w:r>
            <w:r w:rsidR="00CA1D95">
              <w:rPr>
                <w:rFonts w:cs="Arial"/>
                <w:sz w:val="24"/>
              </w:rPr>
              <w:t xml:space="preserve">/ through </w:t>
            </w:r>
            <w:r w:rsidR="00AF1714">
              <w:rPr>
                <w:rFonts w:cs="Arial"/>
                <w:sz w:val="24"/>
              </w:rPr>
              <w:t xml:space="preserve">floor </w:t>
            </w:r>
            <w:r w:rsidR="00CA1D95">
              <w:rPr>
                <w:rFonts w:cs="Arial"/>
                <w:sz w:val="24"/>
              </w:rPr>
              <w:t>lifts</w:t>
            </w:r>
            <w:r w:rsidRPr="00AE3C69">
              <w:rPr>
                <w:rFonts w:cs="Arial"/>
                <w:sz w:val="24"/>
              </w:rPr>
              <w:t>. The post holder will liaise with the contractor</w:t>
            </w:r>
            <w:r w:rsidR="00CA1D95">
              <w:rPr>
                <w:rFonts w:cs="Arial"/>
                <w:sz w:val="24"/>
              </w:rPr>
              <w:t>s</w:t>
            </w:r>
            <w:r w:rsidR="00102194">
              <w:rPr>
                <w:rFonts w:cs="Arial"/>
                <w:sz w:val="24"/>
              </w:rPr>
              <w:t xml:space="preserve">, </w:t>
            </w:r>
            <w:r w:rsidR="00CA1D95">
              <w:rPr>
                <w:rFonts w:cs="Arial"/>
                <w:sz w:val="24"/>
              </w:rPr>
              <w:t xml:space="preserve">insurance </w:t>
            </w:r>
            <w:r w:rsidR="005F583C">
              <w:rPr>
                <w:rFonts w:cs="Arial"/>
                <w:sz w:val="24"/>
              </w:rPr>
              <w:t>companies</w:t>
            </w:r>
            <w:r w:rsidR="00102194">
              <w:rPr>
                <w:rFonts w:cs="Arial"/>
                <w:sz w:val="24"/>
              </w:rPr>
              <w:t xml:space="preserve"> and Housing Officers</w:t>
            </w:r>
            <w:r w:rsidR="005F583C">
              <w:rPr>
                <w:rFonts w:cs="Arial"/>
                <w:sz w:val="24"/>
              </w:rPr>
              <w:t xml:space="preserve"> </w:t>
            </w:r>
            <w:r w:rsidRPr="00AE3C69">
              <w:rPr>
                <w:rFonts w:cs="Arial"/>
                <w:sz w:val="24"/>
              </w:rPr>
              <w:t xml:space="preserve"> to ensure access. </w:t>
            </w:r>
          </w:p>
          <w:p w14:paraId="2885A651" w14:textId="5553A70B" w:rsidR="00386A72" w:rsidRPr="00CF446A" w:rsidRDefault="00386A72" w:rsidP="00057C2B">
            <w:pPr>
              <w:pStyle w:val="BulletedList"/>
              <w:numPr>
                <w:ilvl w:val="0"/>
                <w:numId w:val="32"/>
              </w:numPr>
              <w:rPr>
                <w:rStyle w:val="BulletedListChar"/>
                <w:rFonts w:ascii="Arial" w:hAnsi="Arial" w:cs="Arial"/>
                <w:b/>
                <w:sz w:val="24"/>
                <w:szCs w:val="24"/>
              </w:rPr>
            </w:pPr>
            <w:r w:rsidRPr="00AE3C69">
              <w:rPr>
                <w:rStyle w:val="BulletedListChar"/>
                <w:rFonts w:ascii="Arial" w:hAnsi="Arial" w:cs="Arial"/>
                <w:sz w:val="24"/>
                <w:szCs w:val="24"/>
              </w:rPr>
              <w:t xml:space="preserve">Act as first point of contact for </w:t>
            </w:r>
            <w:r w:rsidR="00CF446A">
              <w:rPr>
                <w:rStyle w:val="BulletedListChar"/>
                <w:rFonts w:ascii="Arial" w:hAnsi="Arial" w:cs="Arial"/>
                <w:sz w:val="24"/>
                <w:szCs w:val="24"/>
              </w:rPr>
              <w:t>all Water Hygiene and Lift Maintenance</w:t>
            </w:r>
            <w:r w:rsidR="00B35F0B" w:rsidRPr="00AE3C69">
              <w:rPr>
                <w:rStyle w:val="BulletedListChar"/>
                <w:rFonts w:ascii="Arial" w:hAnsi="Arial" w:cs="Arial"/>
                <w:sz w:val="24"/>
                <w:szCs w:val="24"/>
              </w:rPr>
              <w:t xml:space="preserve">  </w:t>
            </w:r>
            <w:r w:rsidRPr="00AE3C69">
              <w:rPr>
                <w:rStyle w:val="BulletedListChar"/>
                <w:rFonts w:ascii="Arial" w:hAnsi="Arial" w:cs="Arial"/>
                <w:sz w:val="24"/>
                <w:szCs w:val="24"/>
              </w:rPr>
              <w:t xml:space="preserve">compliance related incidents, </w:t>
            </w:r>
            <w:r w:rsidR="006A4DCD" w:rsidRPr="00AE3C69">
              <w:rPr>
                <w:rStyle w:val="BulletedListChar"/>
                <w:rFonts w:ascii="Arial" w:hAnsi="Arial" w:cs="Arial"/>
                <w:sz w:val="24"/>
                <w:szCs w:val="24"/>
              </w:rPr>
              <w:t>completing initial</w:t>
            </w:r>
            <w:r w:rsidRPr="00AE3C69">
              <w:rPr>
                <w:rStyle w:val="BulletedListChar"/>
                <w:rFonts w:ascii="Arial" w:hAnsi="Arial" w:cs="Arial"/>
                <w:sz w:val="24"/>
                <w:szCs w:val="24"/>
              </w:rPr>
              <w:t xml:space="preserve"> risk assessments of circumstances taking into consideration the severity of </w:t>
            </w:r>
            <w:r w:rsidR="00F17B4D" w:rsidRPr="00AE3C69">
              <w:rPr>
                <w:rStyle w:val="BulletedListChar"/>
                <w:rFonts w:ascii="Arial" w:hAnsi="Arial" w:cs="Arial"/>
                <w:sz w:val="24"/>
                <w:szCs w:val="24"/>
              </w:rPr>
              <w:t xml:space="preserve">potential risk and </w:t>
            </w:r>
            <w:r w:rsidRPr="00AE3C69">
              <w:rPr>
                <w:rStyle w:val="BulletedListChar"/>
                <w:rFonts w:ascii="Arial" w:hAnsi="Arial" w:cs="Arial"/>
                <w:sz w:val="24"/>
                <w:szCs w:val="24"/>
              </w:rPr>
              <w:t>harm</w:t>
            </w:r>
            <w:r w:rsidR="00F17B4D" w:rsidRPr="00AE3C69">
              <w:rPr>
                <w:rStyle w:val="BulletedListChar"/>
                <w:rFonts w:ascii="Arial" w:hAnsi="Arial" w:cs="Arial"/>
                <w:sz w:val="24"/>
                <w:szCs w:val="24"/>
              </w:rPr>
              <w:t>,</w:t>
            </w:r>
            <w:r w:rsidRPr="00AE3C69">
              <w:rPr>
                <w:rStyle w:val="BulletedListChar"/>
                <w:rFonts w:ascii="Arial" w:hAnsi="Arial" w:cs="Arial"/>
                <w:sz w:val="24"/>
                <w:szCs w:val="24"/>
              </w:rPr>
              <w:t xml:space="preserve"> making decisions and actions to mitigate risk and liability</w:t>
            </w:r>
            <w:r>
              <w:rPr>
                <w:rStyle w:val="BulletedListChar"/>
                <w:rFonts w:ascii="Arial" w:hAnsi="Arial" w:cs="Arial"/>
                <w:sz w:val="24"/>
                <w:szCs w:val="24"/>
              </w:rPr>
              <w:t xml:space="preserve"> to the Council.</w:t>
            </w:r>
          </w:p>
          <w:p w14:paraId="71F35203" w14:textId="64AB1BC0" w:rsidR="00CF446A" w:rsidRPr="00C21DEE" w:rsidRDefault="00500427" w:rsidP="00057C2B">
            <w:pPr>
              <w:pStyle w:val="BulletedList"/>
              <w:numPr>
                <w:ilvl w:val="0"/>
                <w:numId w:val="32"/>
              </w:numPr>
              <w:rPr>
                <w:rStyle w:val="BulletedListChar"/>
                <w:rFonts w:ascii="Arial" w:hAnsi="Arial" w:cs="Arial"/>
                <w:bCs/>
                <w:sz w:val="24"/>
                <w:szCs w:val="24"/>
              </w:rPr>
            </w:pPr>
            <w:r w:rsidRPr="00C21DEE">
              <w:rPr>
                <w:rStyle w:val="BulletedListChar"/>
                <w:rFonts w:ascii="Arial" w:hAnsi="Arial" w:cs="Arial"/>
                <w:bCs/>
                <w:sz w:val="24"/>
                <w:szCs w:val="24"/>
              </w:rPr>
              <w:t>Manage  Water Hygiene relate</w:t>
            </w:r>
            <w:r w:rsidR="00E66B3B" w:rsidRPr="00C21DEE">
              <w:rPr>
                <w:rStyle w:val="BulletedListChar"/>
                <w:rFonts w:ascii="Arial" w:hAnsi="Arial" w:cs="Arial"/>
                <w:bCs/>
                <w:sz w:val="24"/>
                <w:szCs w:val="24"/>
              </w:rPr>
              <w:t>d</w:t>
            </w:r>
            <w:r w:rsidRPr="00C21DEE">
              <w:rPr>
                <w:rStyle w:val="BulletedListChar"/>
                <w:rFonts w:ascii="Arial" w:hAnsi="Arial" w:cs="Arial"/>
                <w:bCs/>
                <w:sz w:val="24"/>
                <w:szCs w:val="24"/>
              </w:rPr>
              <w:t xml:space="preserve"> incidents and </w:t>
            </w:r>
            <w:r w:rsidR="00E66B3B" w:rsidRPr="00C21DEE">
              <w:rPr>
                <w:rStyle w:val="BulletedListChar"/>
                <w:rFonts w:ascii="Arial" w:hAnsi="Arial" w:cs="Arial"/>
                <w:bCs/>
                <w:sz w:val="24"/>
                <w:szCs w:val="24"/>
              </w:rPr>
              <w:t>project manage</w:t>
            </w:r>
            <w:r w:rsidR="00C21DEE" w:rsidRPr="00C21DEE">
              <w:rPr>
                <w:rStyle w:val="BulletedListChar"/>
                <w:rFonts w:ascii="Arial" w:hAnsi="Arial" w:cs="Arial"/>
                <w:bCs/>
                <w:sz w:val="24"/>
                <w:szCs w:val="24"/>
              </w:rPr>
              <w:t xml:space="preserve"> related mitigating</w:t>
            </w:r>
            <w:r w:rsidR="00E66B3B" w:rsidRPr="00C21DEE">
              <w:rPr>
                <w:rStyle w:val="BulletedListChar"/>
                <w:rFonts w:ascii="Arial" w:hAnsi="Arial" w:cs="Arial"/>
                <w:bCs/>
                <w:sz w:val="24"/>
                <w:szCs w:val="24"/>
              </w:rPr>
              <w:t xml:space="preserve"> </w:t>
            </w:r>
            <w:r w:rsidR="00C21DEE" w:rsidRPr="00C21DEE">
              <w:rPr>
                <w:rStyle w:val="BulletedListChar"/>
                <w:rFonts w:ascii="Arial" w:hAnsi="Arial" w:cs="Arial"/>
                <w:bCs/>
                <w:sz w:val="24"/>
                <w:szCs w:val="24"/>
              </w:rPr>
              <w:t>works in conjunction with the contractors to a satisfactory outcome, monitor and review</w:t>
            </w:r>
          </w:p>
          <w:p w14:paraId="2A4A3B9B" w14:textId="7D270C5E" w:rsidR="00386A72" w:rsidRPr="00386A72" w:rsidRDefault="00386A72"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 xml:space="preserve">Ensure that all required </w:t>
            </w:r>
            <w:r w:rsidR="006A4DCD">
              <w:rPr>
                <w:rStyle w:val="BulletedListChar"/>
                <w:rFonts w:ascii="Arial" w:hAnsi="Arial" w:cs="Arial"/>
                <w:sz w:val="24"/>
                <w:szCs w:val="24"/>
              </w:rPr>
              <w:t>testing</w:t>
            </w:r>
            <w:r w:rsidR="00F17B4D">
              <w:rPr>
                <w:rStyle w:val="BulletedListChar"/>
                <w:rFonts w:ascii="Arial" w:hAnsi="Arial" w:cs="Arial"/>
                <w:sz w:val="24"/>
                <w:szCs w:val="24"/>
              </w:rPr>
              <w:t>,</w:t>
            </w:r>
            <w:r>
              <w:rPr>
                <w:rStyle w:val="BulletedListChar"/>
                <w:rFonts w:ascii="Arial" w:hAnsi="Arial" w:cs="Arial"/>
                <w:sz w:val="24"/>
                <w:szCs w:val="24"/>
              </w:rPr>
              <w:t xml:space="preserve"> servicing and inspection regimes are undertaken on time and in line with regulations and Council policy.</w:t>
            </w:r>
          </w:p>
          <w:p w14:paraId="7CDD7C67" w14:textId="3B425437" w:rsidR="00386A72" w:rsidRPr="00FF3752" w:rsidRDefault="00FF3752"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Oversee the completion of a programme of audits to give the Council assurance that works ordered and completed meet expected standards in terms of both quality and provide value for money.</w:t>
            </w:r>
          </w:p>
          <w:p w14:paraId="0C744919" w14:textId="621BDD66" w:rsidR="00FF3752" w:rsidRPr="00D014A6" w:rsidRDefault="00FF3752" w:rsidP="00D014A6">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Ensure that maintenance works and remedial works are delivered to the highest levels of health and safety standards.</w:t>
            </w:r>
          </w:p>
          <w:p w14:paraId="6424F382" w14:textId="3B7C782D" w:rsidR="00FF3752" w:rsidRPr="002007A0" w:rsidRDefault="00D014A6"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 xml:space="preserve">Assist Compliance Manager with </w:t>
            </w:r>
            <w:r w:rsidR="002007A0">
              <w:rPr>
                <w:rStyle w:val="BulletedListChar"/>
                <w:rFonts w:ascii="Arial" w:hAnsi="Arial" w:cs="Arial"/>
                <w:sz w:val="24"/>
                <w:szCs w:val="24"/>
              </w:rPr>
              <w:t xml:space="preserve"> procurement required </w:t>
            </w:r>
            <w:r w:rsidR="00CE662A">
              <w:rPr>
                <w:rStyle w:val="BulletedListChar"/>
                <w:rFonts w:ascii="Arial" w:hAnsi="Arial" w:cs="Arial"/>
                <w:sz w:val="24"/>
                <w:szCs w:val="24"/>
              </w:rPr>
              <w:t xml:space="preserve">in line </w:t>
            </w:r>
            <w:r w:rsidR="002007A0">
              <w:rPr>
                <w:rStyle w:val="BulletedListChar"/>
                <w:rFonts w:ascii="Arial" w:hAnsi="Arial" w:cs="Arial"/>
                <w:sz w:val="24"/>
                <w:szCs w:val="24"/>
              </w:rPr>
              <w:t>with the Council’s Contract Procurement Rules and Financial Regulations.</w:t>
            </w:r>
          </w:p>
          <w:p w14:paraId="789EC19A" w14:textId="77777777" w:rsidR="002007A0" w:rsidRPr="00794EBA" w:rsidRDefault="00794EBA"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 xml:space="preserve">Complete all Section 20 leasehold consultation requirements </w:t>
            </w:r>
            <w:r w:rsidR="00CE662A">
              <w:rPr>
                <w:rStyle w:val="BulletedListChar"/>
                <w:rFonts w:ascii="Arial" w:hAnsi="Arial" w:cs="Arial"/>
                <w:sz w:val="24"/>
                <w:szCs w:val="24"/>
              </w:rPr>
              <w:t>as required.</w:t>
            </w:r>
          </w:p>
          <w:p w14:paraId="7D76290D" w14:textId="14F8971C" w:rsidR="00794EBA" w:rsidRPr="00794EBA" w:rsidRDefault="00794EBA"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 xml:space="preserve">Produce </w:t>
            </w:r>
            <w:r w:rsidR="00C21DEE">
              <w:rPr>
                <w:rStyle w:val="BulletedListChar"/>
                <w:rFonts w:ascii="Arial" w:hAnsi="Arial" w:cs="Arial"/>
                <w:sz w:val="24"/>
                <w:szCs w:val="24"/>
              </w:rPr>
              <w:t>monthly</w:t>
            </w:r>
            <w:r>
              <w:rPr>
                <w:rStyle w:val="BulletedListChar"/>
                <w:rFonts w:ascii="Arial" w:hAnsi="Arial" w:cs="Arial"/>
                <w:sz w:val="24"/>
                <w:szCs w:val="24"/>
              </w:rPr>
              <w:t xml:space="preserve"> management information reports</w:t>
            </w:r>
            <w:r w:rsidR="00C21DEE">
              <w:rPr>
                <w:rStyle w:val="BulletedListChar"/>
                <w:rFonts w:ascii="Arial" w:hAnsi="Arial" w:cs="Arial"/>
                <w:sz w:val="24"/>
                <w:szCs w:val="24"/>
              </w:rPr>
              <w:t xml:space="preserve">, compliance and </w:t>
            </w:r>
            <w:r>
              <w:rPr>
                <w:rStyle w:val="BulletedListChar"/>
                <w:rFonts w:ascii="Arial" w:hAnsi="Arial" w:cs="Arial"/>
                <w:sz w:val="24"/>
                <w:szCs w:val="24"/>
              </w:rPr>
              <w:t xml:space="preserve"> KPI data to inform on performance and identify areas for service improvement.</w:t>
            </w:r>
          </w:p>
          <w:p w14:paraId="3911DE85" w14:textId="77777777" w:rsidR="00794EBA" w:rsidRPr="00794EBA" w:rsidRDefault="00794EBA"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 xml:space="preserve">Ensure that all compliance records and management systems are current and updated, ensuring adherence with data protection and GDPR </w:t>
            </w:r>
            <w:r w:rsidR="006A4DCD">
              <w:rPr>
                <w:rStyle w:val="BulletedListChar"/>
                <w:rFonts w:ascii="Arial" w:hAnsi="Arial" w:cs="Arial"/>
                <w:sz w:val="24"/>
                <w:szCs w:val="24"/>
              </w:rPr>
              <w:t>requirements</w:t>
            </w:r>
            <w:r>
              <w:rPr>
                <w:rStyle w:val="BulletedListChar"/>
                <w:rFonts w:ascii="Arial" w:hAnsi="Arial" w:cs="Arial"/>
                <w:sz w:val="24"/>
                <w:szCs w:val="24"/>
              </w:rPr>
              <w:t>.</w:t>
            </w:r>
          </w:p>
          <w:p w14:paraId="7D926576" w14:textId="2AA9885A" w:rsidR="00794EBA" w:rsidRPr="00794EBA" w:rsidRDefault="00794EBA"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 xml:space="preserve">Work with Legal and </w:t>
            </w:r>
            <w:r w:rsidR="006B4095">
              <w:rPr>
                <w:rStyle w:val="BulletedListChar"/>
                <w:rFonts w:ascii="Arial" w:hAnsi="Arial" w:cs="Arial"/>
                <w:sz w:val="24"/>
                <w:szCs w:val="24"/>
              </w:rPr>
              <w:t xml:space="preserve">Housing Management </w:t>
            </w:r>
            <w:r>
              <w:rPr>
                <w:rStyle w:val="BulletedListChar"/>
                <w:rFonts w:ascii="Arial" w:hAnsi="Arial" w:cs="Arial"/>
                <w:sz w:val="24"/>
                <w:szCs w:val="24"/>
              </w:rPr>
              <w:t xml:space="preserve"> colleagues to utilise available powers to gain entry to difficult to access homes to complete essential </w:t>
            </w:r>
            <w:r>
              <w:rPr>
                <w:rStyle w:val="BulletedListChar"/>
                <w:rFonts w:ascii="Arial" w:hAnsi="Arial" w:cs="Arial"/>
                <w:sz w:val="24"/>
                <w:szCs w:val="24"/>
              </w:rPr>
              <w:lastRenderedPageBreak/>
              <w:t>inspection and/or works. This may involve</w:t>
            </w:r>
            <w:r w:rsidR="00676719">
              <w:rPr>
                <w:rStyle w:val="BulletedListChar"/>
                <w:rFonts w:ascii="Arial" w:hAnsi="Arial" w:cs="Arial"/>
                <w:sz w:val="24"/>
                <w:szCs w:val="24"/>
              </w:rPr>
              <w:t xml:space="preserve"> making applications to and </w:t>
            </w:r>
            <w:r>
              <w:rPr>
                <w:rStyle w:val="BulletedListChar"/>
                <w:rFonts w:ascii="Arial" w:hAnsi="Arial" w:cs="Arial"/>
                <w:sz w:val="24"/>
                <w:szCs w:val="24"/>
              </w:rPr>
              <w:t xml:space="preserve"> attendance at County or Magistrates Courts to give evidence.</w:t>
            </w:r>
          </w:p>
          <w:p w14:paraId="744B5534" w14:textId="44E0B11F" w:rsidR="00794EBA" w:rsidRPr="00500E3E" w:rsidRDefault="00794EBA"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Ensure that all compliance policies and processes</w:t>
            </w:r>
            <w:r w:rsidR="00FA6738">
              <w:rPr>
                <w:rStyle w:val="BulletedListChar"/>
                <w:rFonts w:ascii="Arial" w:hAnsi="Arial" w:cs="Arial"/>
                <w:sz w:val="24"/>
                <w:szCs w:val="24"/>
              </w:rPr>
              <w:t xml:space="preserve"> are regularly reviewed </w:t>
            </w:r>
            <w:r>
              <w:rPr>
                <w:rStyle w:val="BulletedListChar"/>
                <w:rFonts w:ascii="Arial" w:hAnsi="Arial" w:cs="Arial"/>
                <w:sz w:val="24"/>
                <w:szCs w:val="24"/>
              </w:rPr>
              <w:t>are adhered to, working with the Compliance Manager to ensure they are reflective of our statutory regulations and are focused on the provision of continuous improvement to ensure the safety and security of our residents homes.</w:t>
            </w:r>
          </w:p>
          <w:p w14:paraId="0910971E" w14:textId="77777777" w:rsidR="00500E3E" w:rsidRPr="004863CE" w:rsidRDefault="00540564"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Attend meetings to represent the Council as required.</w:t>
            </w:r>
          </w:p>
          <w:p w14:paraId="774102A9" w14:textId="77777777" w:rsidR="004863CE" w:rsidRPr="00794EBA" w:rsidRDefault="004863CE" w:rsidP="004863CE">
            <w:pPr>
              <w:pStyle w:val="BulletedList"/>
              <w:numPr>
                <w:ilvl w:val="0"/>
                <w:numId w:val="0"/>
              </w:numPr>
              <w:ind w:left="1080"/>
              <w:rPr>
                <w:rStyle w:val="BulletedListChar"/>
                <w:rFonts w:ascii="Arial" w:hAnsi="Arial" w:cs="Arial"/>
                <w:b/>
                <w:sz w:val="24"/>
                <w:szCs w:val="24"/>
              </w:rPr>
            </w:pPr>
          </w:p>
          <w:p w14:paraId="4E8F372D" w14:textId="77777777" w:rsidR="00794EBA" w:rsidRDefault="00794EBA" w:rsidP="00794EBA">
            <w:pPr>
              <w:pStyle w:val="BulletedList"/>
              <w:numPr>
                <w:ilvl w:val="0"/>
                <w:numId w:val="0"/>
              </w:numPr>
              <w:ind w:left="720" w:hanging="360"/>
              <w:rPr>
                <w:rStyle w:val="BulletedListChar"/>
                <w:rFonts w:ascii="Arial" w:hAnsi="Arial" w:cs="Arial"/>
                <w:b/>
                <w:sz w:val="24"/>
                <w:szCs w:val="24"/>
              </w:rPr>
            </w:pPr>
            <w:r>
              <w:rPr>
                <w:rStyle w:val="BulletedListChar"/>
                <w:rFonts w:ascii="Arial" w:hAnsi="Arial" w:cs="Arial"/>
                <w:b/>
                <w:sz w:val="24"/>
                <w:szCs w:val="24"/>
              </w:rPr>
              <w:t xml:space="preserve">Contract Management </w:t>
            </w:r>
          </w:p>
          <w:p w14:paraId="674490C9" w14:textId="7AF7D696" w:rsidR="00794EBA" w:rsidRPr="00602FDB" w:rsidRDefault="00FA6738"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 xml:space="preserve">Contact manage </w:t>
            </w:r>
            <w:r w:rsidR="00D85736">
              <w:rPr>
                <w:rStyle w:val="BulletedListChar"/>
                <w:rFonts w:ascii="Arial" w:hAnsi="Arial" w:cs="Arial"/>
                <w:sz w:val="24"/>
                <w:szCs w:val="24"/>
              </w:rPr>
              <w:t xml:space="preserve">Water Hygiene and Lift </w:t>
            </w:r>
            <w:r w:rsidR="000559DB">
              <w:rPr>
                <w:rStyle w:val="BulletedListChar"/>
                <w:rFonts w:ascii="Arial" w:hAnsi="Arial" w:cs="Arial"/>
                <w:sz w:val="24"/>
                <w:szCs w:val="24"/>
              </w:rPr>
              <w:t>Maintenance</w:t>
            </w:r>
            <w:r w:rsidR="00D85736">
              <w:rPr>
                <w:rStyle w:val="BulletedListChar"/>
                <w:rFonts w:ascii="Arial" w:hAnsi="Arial" w:cs="Arial"/>
                <w:sz w:val="24"/>
                <w:szCs w:val="24"/>
              </w:rPr>
              <w:t xml:space="preserve"> contractors, insurance com</w:t>
            </w:r>
            <w:r w:rsidR="00206B49">
              <w:rPr>
                <w:rStyle w:val="BulletedListChar"/>
                <w:rFonts w:ascii="Arial" w:hAnsi="Arial" w:cs="Arial"/>
                <w:sz w:val="24"/>
                <w:szCs w:val="24"/>
              </w:rPr>
              <w:t xml:space="preserve">panies </w:t>
            </w:r>
            <w:r w:rsidR="00D85736">
              <w:rPr>
                <w:rStyle w:val="BulletedListChar"/>
                <w:rFonts w:ascii="Arial" w:hAnsi="Arial" w:cs="Arial"/>
                <w:sz w:val="24"/>
                <w:szCs w:val="24"/>
              </w:rPr>
              <w:t>and consultants</w:t>
            </w:r>
            <w:r w:rsidR="00794EBA">
              <w:rPr>
                <w:rStyle w:val="BulletedListChar"/>
                <w:rFonts w:ascii="Arial" w:hAnsi="Arial" w:cs="Arial"/>
                <w:sz w:val="24"/>
                <w:szCs w:val="24"/>
              </w:rPr>
              <w:t xml:space="preserve"> including mo</w:t>
            </w:r>
            <w:r w:rsidR="00602FDB">
              <w:rPr>
                <w:rStyle w:val="BulletedListChar"/>
                <w:rFonts w:ascii="Arial" w:hAnsi="Arial" w:cs="Arial"/>
                <w:sz w:val="24"/>
                <w:szCs w:val="24"/>
              </w:rPr>
              <w:t xml:space="preserve">nitoring budgets against spend, performance management, contract delivery and progression and supervisory </w:t>
            </w:r>
            <w:r w:rsidR="006A4DCD">
              <w:rPr>
                <w:rStyle w:val="BulletedListChar"/>
                <w:rFonts w:ascii="Arial" w:hAnsi="Arial" w:cs="Arial"/>
                <w:sz w:val="24"/>
                <w:szCs w:val="24"/>
              </w:rPr>
              <w:t>activities</w:t>
            </w:r>
            <w:r w:rsidR="00676719">
              <w:rPr>
                <w:rStyle w:val="BulletedListChar"/>
                <w:rFonts w:ascii="Arial" w:hAnsi="Arial" w:cs="Arial"/>
                <w:sz w:val="24"/>
                <w:szCs w:val="24"/>
              </w:rPr>
              <w:t xml:space="preserve"> and to </w:t>
            </w:r>
            <w:r w:rsidR="00602FDB">
              <w:rPr>
                <w:rStyle w:val="BulletedListChar"/>
                <w:rFonts w:ascii="Arial" w:hAnsi="Arial" w:cs="Arial"/>
                <w:sz w:val="24"/>
                <w:szCs w:val="24"/>
              </w:rPr>
              <w:t xml:space="preserve"> include the oversight of health and safety adherence.</w:t>
            </w:r>
          </w:p>
          <w:p w14:paraId="4C736E3F" w14:textId="10F04104" w:rsidR="00602FDB" w:rsidRPr="00602FDB" w:rsidRDefault="007B20AE"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 xml:space="preserve">Chair monthly </w:t>
            </w:r>
            <w:r w:rsidR="00CE662A">
              <w:rPr>
                <w:rStyle w:val="BulletedListChar"/>
                <w:rFonts w:ascii="Arial" w:hAnsi="Arial" w:cs="Arial"/>
                <w:sz w:val="24"/>
                <w:szCs w:val="24"/>
              </w:rPr>
              <w:t xml:space="preserve">operational </w:t>
            </w:r>
            <w:r w:rsidR="00E671D6">
              <w:rPr>
                <w:rStyle w:val="BulletedListChar"/>
                <w:rFonts w:ascii="Arial" w:hAnsi="Arial" w:cs="Arial"/>
                <w:sz w:val="24"/>
                <w:szCs w:val="24"/>
              </w:rPr>
              <w:t>meetings</w:t>
            </w:r>
            <w:r>
              <w:rPr>
                <w:rStyle w:val="BulletedListChar"/>
                <w:rFonts w:ascii="Arial" w:hAnsi="Arial" w:cs="Arial"/>
                <w:sz w:val="24"/>
                <w:szCs w:val="24"/>
              </w:rPr>
              <w:t xml:space="preserve"> ensuring effective minutes and KPI information </w:t>
            </w:r>
            <w:r w:rsidR="00D37614">
              <w:rPr>
                <w:rStyle w:val="BulletedListChar"/>
                <w:rFonts w:ascii="Arial" w:hAnsi="Arial" w:cs="Arial"/>
                <w:sz w:val="24"/>
                <w:szCs w:val="24"/>
              </w:rPr>
              <w:t>are completed</w:t>
            </w:r>
          </w:p>
          <w:p w14:paraId="03595110" w14:textId="77777777" w:rsidR="00602FDB" w:rsidRPr="00602FDB" w:rsidRDefault="00602FDB"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Monitor contractual terms and conditions for the projects responsible for and where issues arise escalate these to the Compliance Manager as necessary.</w:t>
            </w:r>
          </w:p>
          <w:p w14:paraId="306DDD14" w14:textId="20DDF820" w:rsidR="00602FDB" w:rsidRPr="00367654" w:rsidRDefault="00C56D0A"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Day</w:t>
            </w:r>
            <w:r w:rsidR="008935D1">
              <w:rPr>
                <w:rStyle w:val="BulletedListChar"/>
                <w:rFonts w:ascii="Arial" w:hAnsi="Arial" w:cs="Arial"/>
                <w:sz w:val="24"/>
                <w:szCs w:val="24"/>
              </w:rPr>
              <w:t>-</w:t>
            </w:r>
            <w:r>
              <w:rPr>
                <w:rStyle w:val="BulletedListChar"/>
                <w:rFonts w:ascii="Arial" w:hAnsi="Arial" w:cs="Arial"/>
                <w:sz w:val="24"/>
                <w:szCs w:val="24"/>
              </w:rPr>
              <w:t>to</w:t>
            </w:r>
            <w:r w:rsidR="008935D1">
              <w:rPr>
                <w:rStyle w:val="BulletedListChar"/>
                <w:rFonts w:ascii="Arial" w:hAnsi="Arial" w:cs="Arial"/>
                <w:sz w:val="24"/>
                <w:szCs w:val="24"/>
              </w:rPr>
              <w:t>-</w:t>
            </w:r>
            <w:r>
              <w:rPr>
                <w:rStyle w:val="BulletedListChar"/>
                <w:rFonts w:ascii="Arial" w:hAnsi="Arial" w:cs="Arial"/>
                <w:sz w:val="24"/>
                <w:szCs w:val="24"/>
              </w:rPr>
              <w:t>day</w:t>
            </w:r>
            <w:r w:rsidR="00602FDB">
              <w:rPr>
                <w:rStyle w:val="BulletedListChar"/>
                <w:rFonts w:ascii="Arial" w:hAnsi="Arial" w:cs="Arial"/>
                <w:sz w:val="24"/>
                <w:szCs w:val="24"/>
              </w:rPr>
              <w:t xml:space="preserve"> contact for </w:t>
            </w:r>
            <w:r w:rsidR="006A4DCD">
              <w:rPr>
                <w:rStyle w:val="BulletedListChar"/>
                <w:rFonts w:ascii="Arial" w:hAnsi="Arial" w:cs="Arial"/>
                <w:sz w:val="24"/>
                <w:szCs w:val="24"/>
              </w:rPr>
              <w:t>contractors</w:t>
            </w:r>
            <w:r w:rsidR="00602FDB">
              <w:rPr>
                <w:rStyle w:val="BulletedListChar"/>
                <w:rFonts w:ascii="Arial" w:hAnsi="Arial" w:cs="Arial"/>
                <w:sz w:val="24"/>
                <w:szCs w:val="24"/>
              </w:rPr>
              <w:t>, working in partnership to ensure works are appropriately resourced, scheduled and communicated.</w:t>
            </w:r>
          </w:p>
          <w:p w14:paraId="01C71B71" w14:textId="77777777" w:rsidR="00367654" w:rsidRDefault="00367654" w:rsidP="00367654">
            <w:pPr>
              <w:pStyle w:val="BulletedList"/>
              <w:numPr>
                <w:ilvl w:val="0"/>
                <w:numId w:val="0"/>
              </w:numPr>
              <w:ind w:left="720" w:hanging="360"/>
              <w:rPr>
                <w:rStyle w:val="BulletedListChar"/>
                <w:rFonts w:ascii="Arial" w:hAnsi="Arial" w:cs="Arial"/>
                <w:sz w:val="24"/>
                <w:szCs w:val="24"/>
              </w:rPr>
            </w:pPr>
          </w:p>
          <w:p w14:paraId="4E7462FD" w14:textId="77777777" w:rsidR="00367654" w:rsidRDefault="00367654" w:rsidP="00367654">
            <w:pPr>
              <w:pStyle w:val="BulletedList"/>
              <w:numPr>
                <w:ilvl w:val="0"/>
                <w:numId w:val="0"/>
              </w:numPr>
              <w:ind w:left="720" w:hanging="360"/>
              <w:rPr>
                <w:rStyle w:val="BulletedListChar"/>
                <w:rFonts w:ascii="Arial" w:hAnsi="Arial" w:cs="Arial"/>
                <w:b/>
                <w:sz w:val="24"/>
                <w:szCs w:val="24"/>
              </w:rPr>
            </w:pPr>
            <w:r>
              <w:rPr>
                <w:rStyle w:val="BulletedListChar"/>
                <w:rFonts w:ascii="Arial" w:hAnsi="Arial" w:cs="Arial"/>
                <w:b/>
                <w:sz w:val="24"/>
                <w:szCs w:val="24"/>
              </w:rPr>
              <w:t>Team Work and Communication</w:t>
            </w:r>
          </w:p>
          <w:p w14:paraId="620672CE" w14:textId="2396116C" w:rsidR="00367654" w:rsidRPr="00367654" w:rsidRDefault="00367654" w:rsidP="00057C2B">
            <w:pPr>
              <w:pStyle w:val="BulletedList"/>
              <w:numPr>
                <w:ilvl w:val="0"/>
                <w:numId w:val="32"/>
              </w:numPr>
              <w:rPr>
                <w:rStyle w:val="BulletedListChar"/>
                <w:rFonts w:ascii="Arial" w:hAnsi="Arial" w:cs="Arial"/>
                <w:sz w:val="24"/>
                <w:szCs w:val="24"/>
              </w:rPr>
            </w:pPr>
            <w:r w:rsidRPr="00367654">
              <w:rPr>
                <w:rStyle w:val="BulletedListChar"/>
                <w:rFonts w:ascii="Arial" w:hAnsi="Arial" w:cs="Arial"/>
                <w:sz w:val="24"/>
                <w:szCs w:val="24"/>
              </w:rPr>
              <w:t>Work in tandem with fellow Compliance Officer</w:t>
            </w:r>
            <w:r w:rsidR="00B36789">
              <w:rPr>
                <w:rStyle w:val="BulletedListChar"/>
                <w:rFonts w:ascii="Arial" w:hAnsi="Arial" w:cs="Arial"/>
                <w:sz w:val="24"/>
                <w:szCs w:val="24"/>
              </w:rPr>
              <w:t>s</w:t>
            </w:r>
            <w:r w:rsidR="00D90640">
              <w:rPr>
                <w:rStyle w:val="BulletedListChar"/>
                <w:rFonts w:ascii="Arial" w:hAnsi="Arial" w:cs="Arial"/>
                <w:sz w:val="24"/>
                <w:szCs w:val="24"/>
              </w:rPr>
              <w:t xml:space="preserve"> </w:t>
            </w:r>
            <w:r w:rsidR="00B36789">
              <w:rPr>
                <w:rStyle w:val="BulletedListChar"/>
                <w:rFonts w:ascii="Arial" w:hAnsi="Arial" w:cs="Arial"/>
                <w:sz w:val="24"/>
                <w:szCs w:val="24"/>
              </w:rPr>
              <w:t xml:space="preserve">and </w:t>
            </w:r>
            <w:r w:rsidR="00793250">
              <w:rPr>
                <w:rStyle w:val="BulletedListChar"/>
                <w:rFonts w:ascii="Arial" w:hAnsi="Arial" w:cs="Arial"/>
                <w:sz w:val="24"/>
                <w:szCs w:val="24"/>
              </w:rPr>
              <w:t>Support Administrators</w:t>
            </w:r>
            <w:r w:rsidRPr="00367654">
              <w:rPr>
                <w:rStyle w:val="BulletedListChar"/>
                <w:rFonts w:ascii="Arial" w:hAnsi="Arial" w:cs="Arial"/>
                <w:sz w:val="24"/>
                <w:szCs w:val="24"/>
              </w:rPr>
              <w:t xml:space="preserve"> to ensure </w:t>
            </w:r>
            <w:r w:rsidR="000559DB" w:rsidRPr="00367654">
              <w:rPr>
                <w:rStyle w:val="BulletedListChar"/>
                <w:rFonts w:ascii="Arial" w:hAnsi="Arial" w:cs="Arial"/>
                <w:sz w:val="24"/>
                <w:szCs w:val="24"/>
              </w:rPr>
              <w:t>resilience</w:t>
            </w:r>
            <w:r w:rsidRPr="00367654">
              <w:rPr>
                <w:rStyle w:val="BulletedListChar"/>
                <w:rFonts w:ascii="Arial" w:hAnsi="Arial" w:cs="Arial"/>
                <w:sz w:val="24"/>
                <w:szCs w:val="24"/>
              </w:rPr>
              <w:t xml:space="preserve"> and continuity of the compliance work streams </w:t>
            </w:r>
          </w:p>
          <w:p w14:paraId="2C6F3316" w14:textId="77777777" w:rsidR="00367654" w:rsidRPr="001B0912" w:rsidRDefault="00367654"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Work in partnership with contractors, colleagues (from Property Services and the wider Housing and Corporate services) to take holistic approach to service delivery.</w:t>
            </w:r>
          </w:p>
          <w:p w14:paraId="41079C33" w14:textId="77777777" w:rsidR="00367654" w:rsidRPr="0005250E" w:rsidRDefault="00367654"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Research and provide information and background details for the Compliance Manager to enable responses to complaints received in line with corporate timelines.</w:t>
            </w:r>
          </w:p>
          <w:p w14:paraId="5C0015C2" w14:textId="577603C3" w:rsidR="00367654" w:rsidRPr="001A19F5" w:rsidRDefault="00367654"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Provid</w:t>
            </w:r>
            <w:r w:rsidR="00F63596">
              <w:rPr>
                <w:rStyle w:val="BulletedListChar"/>
                <w:rFonts w:ascii="Arial" w:hAnsi="Arial" w:cs="Arial"/>
                <w:sz w:val="24"/>
                <w:szCs w:val="24"/>
              </w:rPr>
              <w:t xml:space="preserve">e or seek </w:t>
            </w:r>
            <w:r>
              <w:rPr>
                <w:rStyle w:val="BulletedListChar"/>
                <w:rFonts w:ascii="Arial" w:hAnsi="Arial" w:cs="Arial"/>
                <w:sz w:val="24"/>
                <w:szCs w:val="24"/>
              </w:rPr>
              <w:t>technical advice and support to colleagues within Property Service Team and the wider Council.</w:t>
            </w:r>
          </w:p>
          <w:p w14:paraId="0A4FAD63" w14:textId="77777777" w:rsidR="00367654" w:rsidRPr="001A19F5" w:rsidRDefault="00367654"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Liaise with residents undergoing works in their homes to provide information, dealing with their needs sensitively, explaining technical plans or specifications to a non-technical audience.</w:t>
            </w:r>
          </w:p>
          <w:p w14:paraId="2DBB76BF" w14:textId="77777777" w:rsidR="00367654" w:rsidRPr="00500E3E" w:rsidRDefault="00367654" w:rsidP="00367654">
            <w:pPr>
              <w:pStyle w:val="BulletedList"/>
              <w:numPr>
                <w:ilvl w:val="0"/>
                <w:numId w:val="0"/>
              </w:numPr>
              <w:ind w:left="720" w:hanging="360"/>
              <w:rPr>
                <w:rStyle w:val="BulletedListChar"/>
                <w:rFonts w:ascii="Arial" w:hAnsi="Arial" w:cs="Arial"/>
                <w:b/>
                <w:sz w:val="24"/>
                <w:szCs w:val="24"/>
              </w:rPr>
            </w:pPr>
          </w:p>
          <w:p w14:paraId="0BC757AE" w14:textId="77777777" w:rsidR="00500E3E" w:rsidRDefault="00500E3E" w:rsidP="00500E3E">
            <w:pPr>
              <w:pStyle w:val="BulletedList"/>
              <w:numPr>
                <w:ilvl w:val="0"/>
                <w:numId w:val="0"/>
              </w:numPr>
              <w:ind w:left="720" w:hanging="360"/>
              <w:rPr>
                <w:rStyle w:val="BulletedListChar"/>
                <w:rFonts w:ascii="Arial" w:hAnsi="Arial" w:cs="Arial"/>
                <w:b/>
                <w:sz w:val="24"/>
                <w:szCs w:val="24"/>
              </w:rPr>
            </w:pPr>
            <w:r>
              <w:rPr>
                <w:rStyle w:val="BulletedListChar"/>
                <w:rFonts w:ascii="Arial" w:hAnsi="Arial" w:cs="Arial"/>
                <w:b/>
                <w:sz w:val="24"/>
                <w:szCs w:val="24"/>
              </w:rPr>
              <w:t>Finance and Budgets</w:t>
            </w:r>
          </w:p>
          <w:p w14:paraId="797B5CF7" w14:textId="63CFF5C0" w:rsidR="00500E3E" w:rsidRPr="00500E3E" w:rsidRDefault="002F2127"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 xml:space="preserve">Assist with </w:t>
            </w:r>
            <w:r w:rsidR="00500E3E">
              <w:rPr>
                <w:rStyle w:val="BulletedListChar"/>
                <w:rFonts w:ascii="Arial" w:hAnsi="Arial" w:cs="Arial"/>
                <w:sz w:val="24"/>
                <w:szCs w:val="24"/>
              </w:rPr>
              <w:t>budgetary control for contracts</w:t>
            </w:r>
            <w:r w:rsidR="00CE662A">
              <w:rPr>
                <w:rStyle w:val="BulletedListChar"/>
                <w:rFonts w:ascii="Arial" w:hAnsi="Arial" w:cs="Arial"/>
                <w:sz w:val="24"/>
                <w:szCs w:val="24"/>
              </w:rPr>
              <w:t xml:space="preserve"> that you are</w:t>
            </w:r>
            <w:r w:rsidR="00500E3E">
              <w:rPr>
                <w:rStyle w:val="BulletedListChar"/>
                <w:rFonts w:ascii="Arial" w:hAnsi="Arial" w:cs="Arial"/>
                <w:sz w:val="24"/>
                <w:szCs w:val="24"/>
              </w:rPr>
              <w:t xml:space="preserve"> responsible </w:t>
            </w:r>
          </w:p>
          <w:p w14:paraId="0CAA56C3" w14:textId="77777777" w:rsidR="00500E3E" w:rsidRPr="00500E3E" w:rsidRDefault="00500E3E"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Raise and authorise works up to the delegated authority of the postholder.</w:t>
            </w:r>
          </w:p>
          <w:p w14:paraId="7DCF2105" w14:textId="77777777" w:rsidR="00500E3E" w:rsidRPr="00500E3E" w:rsidRDefault="00500E3E"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Audit contractor specifications against works ordered to ensure works are necessary and represent value for money, challenging and querying inconsistencies or errors.</w:t>
            </w:r>
          </w:p>
          <w:p w14:paraId="0E32C723" w14:textId="77777777" w:rsidR="00500E3E" w:rsidRPr="00500E3E" w:rsidRDefault="00500E3E"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 xml:space="preserve">Review and validate variation orders, payment applications and invoices received with the agreed </w:t>
            </w:r>
            <w:r w:rsidR="006A4DCD">
              <w:rPr>
                <w:rStyle w:val="BulletedListChar"/>
                <w:rFonts w:ascii="Arial" w:hAnsi="Arial" w:cs="Arial"/>
                <w:sz w:val="24"/>
                <w:szCs w:val="24"/>
              </w:rPr>
              <w:t>contractual</w:t>
            </w:r>
            <w:r>
              <w:rPr>
                <w:rStyle w:val="BulletedListChar"/>
                <w:rFonts w:ascii="Arial" w:hAnsi="Arial" w:cs="Arial"/>
                <w:sz w:val="24"/>
                <w:szCs w:val="24"/>
              </w:rPr>
              <w:t xml:space="preserve"> terms.</w:t>
            </w:r>
          </w:p>
          <w:p w14:paraId="4D0E492E" w14:textId="77777777" w:rsidR="00500E3E" w:rsidRPr="00500E3E" w:rsidRDefault="00500E3E"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Provide information to the Compliance Manager or Operations Manager as required to for budgeting and business planning purposes.</w:t>
            </w:r>
          </w:p>
          <w:p w14:paraId="381A3DC8" w14:textId="77777777" w:rsidR="00500E3E" w:rsidRPr="00D90640" w:rsidRDefault="00500E3E"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lastRenderedPageBreak/>
              <w:t>Ensure projects are delivered to the required quality, budget and timescales.  Identify budget variances and work with the Compliance Manger to resolve potential overspend or identify areas for efficiency savings.</w:t>
            </w:r>
          </w:p>
          <w:p w14:paraId="5A4F08E9" w14:textId="77777777" w:rsidR="00D90640" w:rsidRPr="00540564" w:rsidRDefault="00D90640" w:rsidP="00057C2B">
            <w:pPr>
              <w:pStyle w:val="BulletedList"/>
              <w:numPr>
                <w:ilvl w:val="0"/>
                <w:numId w:val="32"/>
              </w:numPr>
              <w:rPr>
                <w:rStyle w:val="BulletedListChar"/>
                <w:rFonts w:ascii="Arial" w:hAnsi="Arial" w:cs="Arial"/>
                <w:b/>
                <w:sz w:val="24"/>
                <w:szCs w:val="24"/>
              </w:rPr>
            </w:pPr>
          </w:p>
          <w:p w14:paraId="44A1B3E3" w14:textId="77777777" w:rsidR="00BB3F34" w:rsidRDefault="00BB3F34" w:rsidP="00540564">
            <w:pPr>
              <w:pStyle w:val="BulletedList"/>
              <w:numPr>
                <w:ilvl w:val="0"/>
                <w:numId w:val="0"/>
              </w:numPr>
              <w:ind w:left="720" w:hanging="360"/>
              <w:rPr>
                <w:rStyle w:val="BulletedListChar"/>
                <w:rFonts w:ascii="Arial" w:hAnsi="Arial" w:cs="Arial"/>
                <w:b/>
                <w:sz w:val="24"/>
                <w:szCs w:val="24"/>
              </w:rPr>
            </w:pPr>
          </w:p>
          <w:p w14:paraId="6C496532" w14:textId="14F636D1" w:rsidR="00540564" w:rsidRDefault="00540564" w:rsidP="00540564">
            <w:pPr>
              <w:pStyle w:val="BulletedList"/>
              <w:numPr>
                <w:ilvl w:val="0"/>
                <w:numId w:val="0"/>
              </w:numPr>
              <w:ind w:left="720" w:hanging="360"/>
              <w:rPr>
                <w:rStyle w:val="BulletedListChar"/>
                <w:rFonts w:ascii="Arial" w:hAnsi="Arial" w:cs="Arial"/>
                <w:b/>
                <w:sz w:val="24"/>
                <w:szCs w:val="24"/>
              </w:rPr>
            </w:pPr>
            <w:r>
              <w:rPr>
                <w:rStyle w:val="BulletedListChar"/>
                <w:rFonts w:ascii="Arial" w:hAnsi="Arial" w:cs="Arial"/>
                <w:b/>
                <w:sz w:val="24"/>
                <w:szCs w:val="24"/>
              </w:rPr>
              <w:t>Customer Service</w:t>
            </w:r>
          </w:p>
          <w:p w14:paraId="56BC17C3" w14:textId="77777777" w:rsidR="00540564" w:rsidRPr="00781A48" w:rsidRDefault="00540564" w:rsidP="00057C2B">
            <w:pPr>
              <w:pStyle w:val="BulletedList"/>
              <w:numPr>
                <w:ilvl w:val="0"/>
                <w:numId w:val="32"/>
              </w:numPr>
              <w:rPr>
                <w:rStyle w:val="BulletedListChar"/>
                <w:rFonts w:ascii="Arial" w:hAnsi="Arial" w:cs="Arial"/>
                <w:b/>
                <w:sz w:val="24"/>
                <w:szCs w:val="24"/>
              </w:rPr>
            </w:pPr>
            <w:r w:rsidRPr="00781A48">
              <w:rPr>
                <w:rStyle w:val="BulletedListChar"/>
                <w:rFonts w:ascii="Arial" w:hAnsi="Arial" w:cs="Arial"/>
                <w:sz w:val="24"/>
                <w:szCs w:val="24"/>
              </w:rPr>
              <w:t>Corporate – Deliver excellent service to customers in line with published service standards</w:t>
            </w:r>
          </w:p>
          <w:p w14:paraId="582BFBD0" w14:textId="77777777" w:rsidR="008A47E3" w:rsidRPr="00781A48" w:rsidRDefault="008A47E3" w:rsidP="00781A48">
            <w:pPr>
              <w:pStyle w:val="ListParagraph"/>
              <w:numPr>
                <w:ilvl w:val="0"/>
                <w:numId w:val="32"/>
              </w:numPr>
              <w:spacing w:before="40" w:after="40"/>
              <w:rPr>
                <w:rFonts w:cs="Arial"/>
                <w:sz w:val="24"/>
              </w:rPr>
            </w:pPr>
            <w:r w:rsidRPr="00781A48">
              <w:rPr>
                <w:rFonts w:cs="Arial"/>
                <w:sz w:val="24"/>
              </w:rPr>
              <w:t>Self Motivation - A positive commitment to the service provided and an ability to exercise wide discretion and initiative over a very broad area of activity, with little access to others</w:t>
            </w:r>
          </w:p>
          <w:p w14:paraId="2A685034" w14:textId="77777777" w:rsidR="008A47E3" w:rsidRDefault="008A47E3" w:rsidP="008A47E3">
            <w:pPr>
              <w:spacing w:before="40" w:after="40"/>
              <w:rPr>
                <w:rFonts w:cs="Arial"/>
                <w:szCs w:val="22"/>
              </w:rPr>
            </w:pPr>
          </w:p>
          <w:p w14:paraId="11A4078B" w14:textId="63668147" w:rsidR="008A47E3" w:rsidRPr="008A47E3" w:rsidRDefault="008A47E3" w:rsidP="008A47E3">
            <w:pPr>
              <w:pStyle w:val="ListParagraph"/>
              <w:numPr>
                <w:ilvl w:val="0"/>
                <w:numId w:val="32"/>
              </w:numPr>
              <w:spacing w:before="40" w:after="40"/>
              <w:rPr>
                <w:rStyle w:val="BulletedListChar"/>
                <w:rFonts w:ascii="Arial" w:eastAsia="Times New Roman" w:hAnsi="Arial" w:cs="Arial"/>
                <w:color w:val="auto"/>
                <w:sz w:val="24"/>
                <w:lang w:val="en-GB"/>
              </w:rPr>
            </w:pPr>
            <w:r w:rsidRPr="008A47E3">
              <w:rPr>
                <w:rFonts w:cs="Arial"/>
                <w:sz w:val="24"/>
              </w:rPr>
              <w:t>Customer Focus - A positive attitude in dealing with all customers and a commitment to improving services to tenants and leaseholders</w:t>
            </w:r>
          </w:p>
          <w:p w14:paraId="08E88390" w14:textId="77777777" w:rsidR="00540564" w:rsidRPr="00540564" w:rsidRDefault="00540564"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Equality &amp; Diversity – Actively promote the Council’s Equality and Diversity policy in all aspects of your duties.</w:t>
            </w:r>
          </w:p>
          <w:p w14:paraId="5B0BD81E" w14:textId="77777777" w:rsidR="00540564" w:rsidRPr="00540564" w:rsidRDefault="00540564"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 xml:space="preserve">Safeguarding – Adhere to effective safeguarding practice for vulnerable adults and children in accordance with </w:t>
            </w:r>
            <w:r w:rsidR="006A4DCD">
              <w:rPr>
                <w:rStyle w:val="BulletedListChar"/>
                <w:rFonts w:ascii="Arial" w:hAnsi="Arial" w:cs="Arial"/>
                <w:sz w:val="24"/>
                <w:szCs w:val="24"/>
              </w:rPr>
              <w:t>the</w:t>
            </w:r>
            <w:r>
              <w:rPr>
                <w:rStyle w:val="BulletedListChar"/>
                <w:rFonts w:ascii="Arial" w:hAnsi="Arial" w:cs="Arial"/>
                <w:sz w:val="24"/>
                <w:szCs w:val="24"/>
              </w:rPr>
              <w:t xml:space="preserve"> Council’s policies, guidance and protocol.</w:t>
            </w:r>
          </w:p>
          <w:p w14:paraId="706EE890" w14:textId="77777777" w:rsidR="00540564" w:rsidRPr="00540564" w:rsidRDefault="00540564"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Dignity and Respect – Treat all colleagues with dignity and respect whilst at work so that they are able to, and encouraged to meet their full potential y working in a non-threatening environment free of harassment and/or bullying.</w:t>
            </w:r>
          </w:p>
          <w:p w14:paraId="69DCCB34" w14:textId="77777777" w:rsidR="00540564" w:rsidRPr="00540564" w:rsidRDefault="00540564"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 xml:space="preserve">Data </w:t>
            </w:r>
            <w:r w:rsidR="006A4DCD">
              <w:rPr>
                <w:rStyle w:val="BulletedListChar"/>
                <w:rFonts w:ascii="Arial" w:hAnsi="Arial" w:cs="Arial"/>
                <w:sz w:val="24"/>
                <w:szCs w:val="24"/>
              </w:rPr>
              <w:t>Protection</w:t>
            </w:r>
            <w:r>
              <w:rPr>
                <w:rStyle w:val="BulletedListChar"/>
                <w:rFonts w:ascii="Arial" w:hAnsi="Arial" w:cs="Arial"/>
                <w:sz w:val="24"/>
                <w:szCs w:val="24"/>
              </w:rPr>
              <w:t xml:space="preserve"> (GDPR) – Ensure that the principle of confidentially and the requirements of the Data Protection Act (and future GDPR requirements) are fully applied to the work of your service area.</w:t>
            </w:r>
          </w:p>
          <w:p w14:paraId="566C8380" w14:textId="77777777" w:rsidR="00540564" w:rsidRPr="00540564" w:rsidRDefault="00540564"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Information Sharing – Work in line with the relevant protocols and service level agreements to enable the effective sharing of information between agencies.</w:t>
            </w:r>
          </w:p>
          <w:p w14:paraId="1BFD97C6" w14:textId="77777777" w:rsidR="00540564" w:rsidRDefault="00540564" w:rsidP="00540564">
            <w:pPr>
              <w:pStyle w:val="BulletedList"/>
              <w:numPr>
                <w:ilvl w:val="0"/>
                <w:numId w:val="0"/>
              </w:numPr>
              <w:ind w:left="720" w:hanging="360"/>
              <w:rPr>
                <w:rStyle w:val="BulletedListChar"/>
                <w:rFonts w:ascii="Arial" w:hAnsi="Arial" w:cs="Arial"/>
                <w:sz w:val="24"/>
                <w:szCs w:val="24"/>
              </w:rPr>
            </w:pPr>
          </w:p>
          <w:p w14:paraId="6AB44B56" w14:textId="77777777" w:rsidR="00853D77" w:rsidRDefault="00853D77" w:rsidP="00853D77">
            <w:pPr>
              <w:pStyle w:val="BulletedList"/>
              <w:numPr>
                <w:ilvl w:val="0"/>
                <w:numId w:val="0"/>
              </w:numPr>
              <w:ind w:left="720" w:hanging="360"/>
              <w:rPr>
                <w:rStyle w:val="BulletedListChar"/>
                <w:rFonts w:ascii="Arial" w:hAnsi="Arial" w:cs="Arial"/>
                <w:b/>
                <w:sz w:val="24"/>
                <w:szCs w:val="24"/>
              </w:rPr>
            </w:pPr>
            <w:r>
              <w:rPr>
                <w:rStyle w:val="BulletedListChar"/>
                <w:rFonts w:ascii="Arial" w:hAnsi="Arial" w:cs="Arial"/>
                <w:b/>
                <w:sz w:val="24"/>
                <w:szCs w:val="24"/>
              </w:rPr>
              <w:t xml:space="preserve">Service Development and Improvement </w:t>
            </w:r>
          </w:p>
          <w:p w14:paraId="66A6A416" w14:textId="77777777" w:rsidR="005F1EFA" w:rsidRPr="005F1EFA" w:rsidRDefault="00853D77" w:rsidP="005F1EFA">
            <w:pPr>
              <w:pStyle w:val="ListParagraph"/>
              <w:numPr>
                <w:ilvl w:val="0"/>
                <w:numId w:val="55"/>
              </w:numPr>
              <w:spacing w:before="40" w:after="40"/>
              <w:rPr>
                <w:rStyle w:val="BulletedListChar"/>
                <w:rFonts w:ascii="Arial" w:eastAsia="Times New Roman" w:hAnsi="Arial" w:cs="Arial"/>
                <w:color w:val="auto"/>
                <w:sz w:val="24"/>
                <w:lang w:val="en-GB"/>
              </w:rPr>
            </w:pPr>
            <w:r w:rsidRPr="005F1EFA">
              <w:rPr>
                <w:rStyle w:val="BulletedListChar"/>
                <w:rFonts w:ascii="Arial" w:hAnsi="Arial" w:cs="Arial"/>
                <w:sz w:val="24"/>
              </w:rPr>
              <w:t>Contribute to service development plan and provide innovative solutions to improve services</w:t>
            </w:r>
          </w:p>
          <w:p w14:paraId="21BB1C3A" w14:textId="525D827C" w:rsidR="00853D77" w:rsidRPr="005F1EFA" w:rsidRDefault="008F7BE3" w:rsidP="005F1EFA">
            <w:pPr>
              <w:pStyle w:val="ListParagraph"/>
              <w:numPr>
                <w:ilvl w:val="0"/>
                <w:numId w:val="55"/>
              </w:numPr>
              <w:spacing w:before="40" w:after="40"/>
              <w:rPr>
                <w:rStyle w:val="BulletedListChar"/>
                <w:rFonts w:ascii="Arial" w:eastAsia="Times New Roman" w:hAnsi="Arial" w:cs="Arial"/>
                <w:color w:val="auto"/>
                <w:sz w:val="24"/>
                <w:lang w:val="en-GB"/>
              </w:rPr>
            </w:pPr>
            <w:r w:rsidRPr="005F1EFA">
              <w:rPr>
                <w:rFonts w:cs="Arial"/>
                <w:sz w:val="24"/>
              </w:rPr>
              <w:t xml:space="preserve"> A positive commitment to the service provided and an ability to exercise wide discretion and initiative over a very broad area of activity</w:t>
            </w:r>
            <w:r w:rsidR="005F1EFA" w:rsidRPr="005F1EFA">
              <w:rPr>
                <w:rFonts w:cs="Arial"/>
                <w:sz w:val="24"/>
              </w:rPr>
              <w:t>.</w:t>
            </w:r>
          </w:p>
          <w:p w14:paraId="266A6D75" w14:textId="77777777" w:rsidR="00853D77" w:rsidRPr="005F1EFA" w:rsidRDefault="00853D77" w:rsidP="005F1EFA">
            <w:pPr>
              <w:pStyle w:val="BulletedList"/>
              <w:numPr>
                <w:ilvl w:val="0"/>
                <w:numId w:val="55"/>
              </w:numPr>
              <w:rPr>
                <w:rStyle w:val="BulletedListChar"/>
                <w:rFonts w:ascii="Arial" w:hAnsi="Arial" w:cs="Arial"/>
                <w:b/>
                <w:sz w:val="24"/>
                <w:szCs w:val="24"/>
              </w:rPr>
            </w:pPr>
            <w:r w:rsidRPr="005F1EFA">
              <w:rPr>
                <w:rStyle w:val="BulletedListChar"/>
                <w:rFonts w:ascii="Arial" w:hAnsi="Arial" w:cs="Arial"/>
                <w:sz w:val="24"/>
                <w:szCs w:val="24"/>
              </w:rPr>
              <w:t xml:space="preserve">Participate in case reviews </w:t>
            </w:r>
            <w:r w:rsidR="006A4DCD" w:rsidRPr="005F1EFA">
              <w:rPr>
                <w:rStyle w:val="BulletedListChar"/>
                <w:rFonts w:ascii="Arial" w:hAnsi="Arial" w:cs="Arial"/>
                <w:sz w:val="24"/>
                <w:szCs w:val="24"/>
              </w:rPr>
              <w:t>to find</w:t>
            </w:r>
            <w:r w:rsidRPr="005F1EFA">
              <w:rPr>
                <w:rStyle w:val="BulletedListChar"/>
                <w:rFonts w:ascii="Arial" w:hAnsi="Arial" w:cs="Arial"/>
                <w:sz w:val="24"/>
                <w:szCs w:val="24"/>
              </w:rPr>
              <w:t xml:space="preserve"> solutions, agree the escalation of cases and ensure that lessons learnt from cases are disseminated  and embedded into Councils procedures where </w:t>
            </w:r>
            <w:r w:rsidR="00CA015E" w:rsidRPr="005F1EFA">
              <w:rPr>
                <w:rStyle w:val="BulletedListChar"/>
                <w:rFonts w:ascii="Arial" w:hAnsi="Arial" w:cs="Arial"/>
                <w:sz w:val="24"/>
                <w:szCs w:val="24"/>
              </w:rPr>
              <w:t>appropriate</w:t>
            </w:r>
          </w:p>
          <w:p w14:paraId="5BF5F6FF" w14:textId="77777777" w:rsidR="00040BFC" w:rsidRPr="00C1769B" w:rsidRDefault="00040BFC" w:rsidP="00CA015E">
            <w:pPr>
              <w:pStyle w:val="BulletedList"/>
              <w:numPr>
                <w:ilvl w:val="0"/>
                <w:numId w:val="0"/>
              </w:numPr>
              <w:rPr>
                <w:rStyle w:val="BulletedListChar"/>
                <w:rFonts w:ascii="Arial" w:hAnsi="Arial" w:cs="Arial"/>
                <w:b/>
                <w:sz w:val="24"/>
                <w:szCs w:val="24"/>
              </w:rPr>
            </w:pPr>
          </w:p>
          <w:p w14:paraId="06117825" w14:textId="77777777" w:rsidR="00CA015E" w:rsidRDefault="00040BFC" w:rsidP="00CA015E">
            <w:pPr>
              <w:pStyle w:val="BulletedList"/>
              <w:numPr>
                <w:ilvl w:val="0"/>
                <w:numId w:val="0"/>
              </w:numPr>
              <w:ind w:left="720" w:hanging="360"/>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673ADF4F" w14:textId="77777777" w:rsidR="00040BFC" w:rsidRPr="00CA015E" w:rsidRDefault="00040BFC"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Play a pivotal role in business continuity planning and should the need arise assist in ensuring business recovery of key service provision in a 24 hour window.</w:t>
            </w:r>
          </w:p>
          <w:p w14:paraId="5895B88F" w14:textId="77777777" w:rsidR="00CA015E" w:rsidRDefault="00CA015E" w:rsidP="00CA015E">
            <w:pPr>
              <w:pStyle w:val="BulletedList"/>
              <w:numPr>
                <w:ilvl w:val="0"/>
                <w:numId w:val="0"/>
              </w:numPr>
              <w:ind w:left="720"/>
              <w:rPr>
                <w:rStyle w:val="BulletedListChar"/>
                <w:rFonts w:ascii="Arial" w:hAnsi="Arial" w:cs="Arial"/>
                <w:b/>
                <w:sz w:val="24"/>
                <w:szCs w:val="24"/>
              </w:rPr>
            </w:pPr>
          </w:p>
          <w:p w14:paraId="02D61E25" w14:textId="77777777" w:rsidR="00040BFC" w:rsidRDefault="00040BFC" w:rsidP="00CA015E">
            <w:pPr>
              <w:pStyle w:val="BulletedList"/>
              <w:numPr>
                <w:ilvl w:val="0"/>
                <w:numId w:val="0"/>
              </w:numPr>
              <w:ind w:left="720" w:hanging="360"/>
              <w:rPr>
                <w:rStyle w:val="BulletedListChar"/>
                <w:rFonts w:ascii="Arial" w:hAnsi="Arial" w:cs="Arial"/>
                <w:b/>
                <w:sz w:val="24"/>
                <w:szCs w:val="24"/>
              </w:rPr>
            </w:pPr>
            <w:r>
              <w:rPr>
                <w:rStyle w:val="BulletedListChar"/>
                <w:rFonts w:ascii="Arial" w:hAnsi="Arial" w:cs="Arial"/>
                <w:b/>
                <w:sz w:val="24"/>
                <w:szCs w:val="24"/>
              </w:rPr>
              <w:t>Health and Safety</w:t>
            </w:r>
          </w:p>
          <w:p w14:paraId="6B4F1CE6" w14:textId="77777777" w:rsidR="00CA015E" w:rsidRPr="00CA015E" w:rsidRDefault="00CA015E"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Comply with all Health and Safety legislation for your area of work, ensuring that plans are prepared and adhere</w:t>
            </w:r>
            <w:r w:rsidR="00676719">
              <w:rPr>
                <w:rStyle w:val="BulletedListChar"/>
                <w:rFonts w:ascii="Arial" w:hAnsi="Arial" w:cs="Arial"/>
                <w:sz w:val="24"/>
                <w:szCs w:val="24"/>
              </w:rPr>
              <w:t>d</w:t>
            </w:r>
            <w:r>
              <w:rPr>
                <w:rStyle w:val="BulletedListChar"/>
                <w:rFonts w:ascii="Arial" w:hAnsi="Arial" w:cs="Arial"/>
                <w:sz w:val="24"/>
                <w:szCs w:val="24"/>
              </w:rPr>
              <w:t xml:space="preserve"> to and risks are identified, managed and monitored as required.</w:t>
            </w:r>
          </w:p>
          <w:p w14:paraId="55148AE2" w14:textId="77777777" w:rsidR="00CA015E" w:rsidRPr="00CA015E" w:rsidRDefault="00CA015E"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t>Understand the client and contractor roles under the Construction (Design and Management) Regulations 2015.</w:t>
            </w:r>
          </w:p>
          <w:p w14:paraId="1020DD17" w14:textId="77777777" w:rsidR="00040BFC" w:rsidRPr="000559DB" w:rsidRDefault="00CA015E" w:rsidP="00057C2B">
            <w:pPr>
              <w:pStyle w:val="BulletedList"/>
              <w:numPr>
                <w:ilvl w:val="0"/>
                <w:numId w:val="32"/>
              </w:numPr>
              <w:rPr>
                <w:rStyle w:val="BulletedListChar"/>
                <w:rFonts w:ascii="Arial" w:hAnsi="Arial" w:cs="Arial"/>
                <w:b/>
                <w:sz w:val="24"/>
                <w:szCs w:val="24"/>
              </w:rPr>
            </w:pPr>
            <w:r>
              <w:rPr>
                <w:rStyle w:val="BulletedListChar"/>
                <w:rFonts w:ascii="Arial" w:hAnsi="Arial" w:cs="Arial"/>
                <w:sz w:val="24"/>
                <w:szCs w:val="24"/>
              </w:rPr>
              <w:lastRenderedPageBreak/>
              <w:t>Have an understanding of the Control of Asbestos Regulations 2012 and ensue compliance with Council’s Asbestos policies and procedures – both for yourself, your team and contractors/suppliers.</w:t>
            </w:r>
          </w:p>
          <w:p w14:paraId="2933838C" w14:textId="77777777" w:rsidR="000559DB" w:rsidRDefault="000559DB" w:rsidP="000559DB">
            <w:pPr>
              <w:pStyle w:val="BulletedList"/>
              <w:numPr>
                <w:ilvl w:val="0"/>
                <w:numId w:val="0"/>
              </w:numPr>
              <w:ind w:left="720" w:hanging="360"/>
              <w:rPr>
                <w:rStyle w:val="BulletedListChar"/>
                <w:rFonts w:ascii="Arial" w:hAnsi="Arial" w:cs="Arial"/>
                <w:sz w:val="24"/>
                <w:szCs w:val="24"/>
              </w:rPr>
            </w:pPr>
          </w:p>
          <w:p w14:paraId="19EA4583" w14:textId="77777777" w:rsidR="000559DB" w:rsidRPr="00002C4E" w:rsidRDefault="000559DB" w:rsidP="000559DB">
            <w:pPr>
              <w:pStyle w:val="BulletedList"/>
              <w:numPr>
                <w:ilvl w:val="0"/>
                <w:numId w:val="0"/>
              </w:numPr>
              <w:ind w:left="720" w:hanging="360"/>
              <w:rPr>
                <w:rStyle w:val="BulletedListChar"/>
                <w:rFonts w:ascii="Arial" w:hAnsi="Arial" w:cs="Arial"/>
                <w:b/>
                <w:sz w:val="24"/>
                <w:szCs w:val="24"/>
              </w:rPr>
            </w:pPr>
          </w:p>
          <w:p w14:paraId="57CE7ECA" w14:textId="77777777" w:rsidR="00002C4E" w:rsidRPr="00CA015E" w:rsidRDefault="00002C4E" w:rsidP="00002C4E">
            <w:pPr>
              <w:pStyle w:val="BulletedList"/>
              <w:numPr>
                <w:ilvl w:val="0"/>
                <w:numId w:val="0"/>
              </w:numPr>
              <w:ind w:left="1080"/>
              <w:rPr>
                <w:rStyle w:val="BulletedListChar"/>
                <w:rFonts w:ascii="Arial" w:hAnsi="Arial" w:cs="Arial"/>
                <w:b/>
                <w:sz w:val="24"/>
                <w:szCs w:val="24"/>
              </w:rPr>
            </w:pPr>
          </w:p>
        </w:tc>
      </w:tr>
      <w:tr w:rsidR="00040BFC" w:rsidRPr="00D2103E" w14:paraId="67D988F3"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493DEDD3" w14:textId="77777777" w:rsidR="00040BFC" w:rsidRPr="00744ECE" w:rsidRDefault="00040BFC" w:rsidP="00744ECE">
            <w:pPr>
              <w:pStyle w:val="Descriptionlabels"/>
              <w:rPr>
                <w:rStyle w:val="Strong"/>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744ECE">
              <w:rPr>
                <w:color w:val="FFFFFF" w:themeColor="background1"/>
              </w:rPr>
              <w:t xml:space="preserve">Dimensions of the </w:t>
            </w:r>
            <w:r w:rsidR="00744ECE" w:rsidRPr="00744ECE">
              <w:rPr>
                <w:color w:val="FFFFFF" w:themeColor="background1"/>
              </w:rPr>
              <w:t xml:space="preserve"> Compliance teams </w:t>
            </w:r>
            <w:r w:rsidRPr="00744ECE">
              <w:rPr>
                <w:color w:val="FFFFFF" w:themeColor="background1"/>
              </w:rPr>
              <w:t>role</w:t>
            </w:r>
          </w:p>
        </w:tc>
      </w:tr>
      <w:tr w:rsidR="00040BFC" w:rsidRPr="00D2103E" w14:paraId="7D395605" w14:textId="77777777" w:rsidTr="009B126F">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F67AF31" w14:textId="1B7D0BF3" w:rsidR="00040BFC" w:rsidRDefault="00F76731" w:rsidP="007E76DA">
            <w:pPr>
              <w:pStyle w:val="BulletedList"/>
              <w:ind w:hanging="11"/>
              <w:rPr>
                <w:rStyle w:val="BulletedListChar"/>
                <w:rFonts w:ascii="Arial" w:hAnsi="Arial" w:cs="Arial"/>
                <w:bCs/>
                <w:sz w:val="24"/>
                <w:szCs w:val="24"/>
              </w:rPr>
            </w:pPr>
            <w:r>
              <w:rPr>
                <w:rStyle w:val="BulletedListChar"/>
                <w:rFonts w:ascii="Arial" w:hAnsi="Arial" w:cs="Arial"/>
                <w:bCs/>
                <w:sz w:val="24"/>
                <w:szCs w:val="24"/>
              </w:rPr>
              <w:t xml:space="preserve">Gas Safety Checks completed annually  - circa </w:t>
            </w:r>
            <w:r w:rsidR="004D1CF4">
              <w:rPr>
                <w:rStyle w:val="BulletedListChar"/>
                <w:rFonts w:ascii="Arial" w:hAnsi="Arial" w:cs="Arial"/>
                <w:bCs/>
                <w:sz w:val="24"/>
                <w:szCs w:val="24"/>
              </w:rPr>
              <w:t>40</w:t>
            </w:r>
            <w:r w:rsidR="004D1CF4">
              <w:rPr>
                <w:rStyle w:val="BulletedListChar"/>
                <w:rFonts w:ascii="Arial" w:hAnsi="Arial"/>
                <w:bCs/>
                <w:sz w:val="24"/>
                <w:szCs w:val="24"/>
              </w:rPr>
              <w:t>00</w:t>
            </w:r>
          </w:p>
          <w:p w14:paraId="67B8A744" w14:textId="539642F9" w:rsidR="00F76731" w:rsidRDefault="00F76731" w:rsidP="00F443BC">
            <w:pPr>
              <w:pStyle w:val="BulletedList"/>
              <w:ind w:hanging="11"/>
              <w:rPr>
                <w:rStyle w:val="BulletedListChar"/>
                <w:rFonts w:ascii="Arial" w:hAnsi="Arial" w:cs="Arial"/>
                <w:bCs/>
                <w:sz w:val="24"/>
                <w:szCs w:val="24"/>
              </w:rPr>
            </w:pPr>
            <w:r>
              <w:rPr>
                <w:rStyle w:val="BulletedListChar"/>
                <w:rFonts w:ascii="Arial" w:hAnsi="Arial" w:cs="Arial"/>
                <w:bCs/>
                <w:sz w:val="24"/>
                <w:szCs w:val="24"/>
              </w:rPr>
              <w:t xml:space="preserve">Legionella </w:t>
            </w:r>
            <w:r w:rsidR="006A4DCD">
              <w:rPr>
                <w:rStyle w:val="BulletedListChar"/>
                <w:rFonts w:ascii="Arial" w:hAnsi="Arial" w:cs="Arial"/>
                <w:bCs/>
                <w:sz w:val="24"/>
                <w:szCs w:val="24"/>
              </w:rPr>
              <w:t>Checks</w:t>
            </w:r>
            <w:r>
              <w:rPr>
                <w:rStyle w:val="BulletedListChar"/>
                <w:rFonts w:ascii="Arial" w:hAnsi="Arial" w:cs="Arial"/>
                <w:bCs/>
                <w:sz w:val="24"/>
                <w:szCs w:val="24"/>
              </w:rPr>
              <w:t xml:space="preserve"> completed annually – </w:t>
            </w:r>
            <w:r w:rsidRPr="00944640">
              <w:rPr>
                <w:rStyle w:val="BulletedListChar"/>
                <w:rFonts w:ascii="Arial" w:hAnsi="Arial" w:cs="Arial"/>
                <w:b/>
                <w:sz w:val="24"/>
                <w:szCs w:val="24"/>
              </w:rPr>
              <w:t>circa 300</w:t>
            </w:r>
            <w:r w:rsidR="00944640">
              <w:rPr>
                <w:rStyle w:val="BulletedListChar"/>
                <w:rFonts w:ascii="Arial" w:hAnsi="Arial" w:cs="Arial"/>
                <w:b/>
                <w:sz w:val="24"/>
                <w:szCs w:val="24"/>
              </w:rPr>
              <w:t xml:space="preserve"> CHECK</w:t>
            </w:r>
          </w:p>
          <w:p w14:paraId="31F5CBF2" w14:textId="77777777" w:rsidR="00F76731" w:rsidRPr="00744ECE" w:rsidRDefault="00F76731" w:rsidP="00F443BC">
            <w:pPr>
              <w:pStyle w:val="BulletedList"/>
              <w:ind w:hanging="11"/>
              <w:rPr>
                <w:rStyle w:val="BulletedListChar"/>
                <w:rFonts w:ascii="Arial" w:hAnsi="Arial" w:cs="Arial"/>
                <w:bCs/>
                <w:sz w:val="24"/>
                <w:szCs w:val="24"/>
              </w:rPr>
            </w:pPr>
            <w:r w:rsidRPr="00744ECE">
              <w:rPr>
                <w:rStyle w:val="BulletedListChar"/>
                <w:rFonts w:ascii="Arial" w:hAnsi="Arial" w:cs="Arial"/>
                <w:bCs/>
                <w:sz w:val="24"/>
                <w:szCs w:val="24"/>
              </w:rPr>
              <w:t>Fire Risk Assessments</w:t>
            </w:r>
            <w:r w:rsidR="007E76DA" w:rsidRPr="00744ECE">
              <w:rPr>
                <w:rStyle w:val="BulletedListChar"/>
                <w:rFonts w:ascii="Arial" w:hAnsi="Arial" w:cs="Arial"/>
                <w:bCs/>
                <w:sz w:val="24"/>
                <w:szCs w:val="24"/>
              </w:rPr>
              <w:t xml:space="preserve"> (including reviews) </w:t>
            </w:r>
            <w:r w:rsidRPr="00744ECE">
              <w:rPr>
                <w:rStyle w:val="BulletedListChar"/>
                <w:rFonts w:ascii="Arial" w:hAnsi="Arial" w:cs="Arial"/>
                <w:bCs/>
                <w:sz w:val="24"/>
                <w:szCs w:val="24"/>
              </w:rPr>
              <w:t xml:space="preserve"> completed annually – circa </w:t>
            </w:r>
            <w:r w:rsidR="007E76DA" w:rsidRPr="00744ECE">
              <w:rPr>
                <w:rStyle w:val="BulletedListChar"/>
                <w:rFonts w:ascii="Arial" w:hAnsi="Arial" w:cs="Arial"/>
                <w:bCs/>
                <w:sz w:val="24"/>
                <w:szCs w:val="24"/>
              </w:rPr>
              <w:t>300</w:t>
            </w:r>
          </w:p>
          <w:p w14:paraId="3D9DE080" w14:textId="77777777" w:rsidR="007E76DA" w:rsidRDefault="007E76DA" w:rsidP="00F443BC">
            <w:pPr>
              <w:pStyle w:val="BulletedList"/>
              <w:ind w:hanging="11"/>
              <w:rPr>
                <w:rStyle w:val="BulletedListChar"/>
                <w:rFonts w:ascii="Arial" w:hAnsi="Arial" w:cs="Arial"/>
                <w:bCs/>
                <w:sz w:val="24"/>
                <w:szCs w:val="24"/>
              </w:rPr>
            </w:pPr>
            <w:r>
              <w:rPr>
                <w:rStyle w:val="BulletedListChar"/>
                <w:rFonts w:ascii="Arial" w:hAnsi="Arial" w:cs="Arial"/>
                <w:bCs/>
                <w:sz w:val="24"/>
                <w:szCs w:val="24"/>
              </w:rPr>
              <w:t xml:space="preserve">Electrical Tests completed annually – </w:t>
            </w:r>
            <w:r w:rsidR="00676719">
              <w:rPr>
                <w:rStyle w:val="BulletedListChar"/>
                <w:rFonts w:ascii="Arial" w:hAnsi="Arial" w:cs="Arial"/>
                <w:bCs/>
                <w:sz w:val="24"/>
                <w:szCs w:val="24"/>
              </w:rPr>
              <w:t xml:space="preserve"> currently </w:t>
            </w:r>
            <w:r>
              <w:rPr>
                <w:rStyle w:val="BulletedListChar"/>
                <w:rFonts w:ascii="Arial" w:hAnsi="Arial" w:cs="Arial"/>
                <w:bCs/>
                <w:sz w:val="24"/>
                <w:szCs w:val="24"/>
              </w:rPr>
              <w:t>circa 500</w:t>
            </w:r>
          </w:p>
          <w:p w14:paraId="6CBA6351" w14:textId="77777777" w:rsidR="007E76DA" w:rsidRDefault="007E76DA" w:rsidP="00F443BC">
            <w:pPr>
              <w:pStyle w:val="BulletedList"/>
              <w:ind w:hanging="11"/>
              <w:rPr>
                <w:rStyle w:val="BulletedListChar"/>
                <w:rFonts w:ascii="Arial" w:hAnsi="Arial" w:cs="Arial"/>
                <w:bCs/>
                <w:sz w:val="24"/>
                <w:szCs w:val="24"/>
              </w:rPr>
            </w:pPr>
            <w:r>
              <w:rPr>
                <w:rStyle w:val="BulletedListChar"/>
                <w:rFonts w:ascii="Arial" w:hAnsi="Arial" w:cs="Arial"/>
                <w:bCs/>
                <w:sz w:val="24"/>
                <w:szCs w:val="24"/>
              </w:rPr>
              <w:t xml:space="preserve">Asbestos management surveys completed annually – circa 1000 </w:t>
            </w:r>
          </w:p>
          <w:p w14:paraId="45810BF1" w14:textId="77777777" w:rsidR="00F443BC" w:rsidRPr="00F443BC" w:rsidRDefault="00F443BC" w:rsidP="00F443BC">
            <w:pPr>
              <w:pStyle w:val="BulletedList"/>
              <w:ind w:hanging="11"/>
              <w:rPr>
                <w:rStyle w:val="BulletedListChar"/>
                <w:rFonts w:ascii="Arial" w:hAnsi="Arial" w:cs="Arial"/>
                <w:bCs/>
                <w:sz w:val="24"/>
              </w:rPr>
            </w:pPr>
            <w:r>
              <w:rPr>
                <w:rFonts w:ascii="Arial" w:hAnsi="Arial" w:cs="Arial"/>
                <w:bCs/>
                <w:sz w:val="24"/>
              </w:rPr>
              <w:t>Lift Services</w:t>
            </w:r>
            <w:r w:rsidRPr="00F443BC">
              <w:rPr>
                <w:rFonts w:ascii="Arial" w:hAnsi="Arial" w:cs="Arial"/>
                <w:bCs/>
                <w:sz w:val="24"/>
              </w:rPr>
              <w:t xml:space="preserve"> completed (stair</w:t>
            </w:r>
            <w:r>
              <w:rPr>
                <w:rFonts w:ascii="Arial" w:hAnsi="Arial" w:cs="Arial"/>
                <w:bCs/>
                <w:sz w:val="24"/>
              </w:rPr>
              <w:t>/passenger</w:t>
            </w:r>
            <w:r w:rsidRPr="00F443BC">
              <w:rPr>
                <w:rFonts w:ascii="Arial" w:hAnsi="Arial" w:cs="Arial"/>
                <w:bCs/>
                <w:sz w:val="24"/>
              </w:rPr>
              <w:t>) completed annually – circa 100</w:t>
            </w:r>
          </w:p>
          <w:p w14:paraId="02B3FD96" w14:textId="77777777" w:rsidR="007E76DA" w:rsidRDefault="007E76DA" w:rsidP="00F443BC">
            <w:pPr>
              <w:pStyle w:val="BulletedList"/>
              <w:ind w:hanging="11"/>
              <w:rPr>
                <w:rStyle w:val="BulletedListChar"/>
                <w:rFonts w:ascii="Arial" w:hAnsi="Arial" w:cs="Arial"/>
                <w:bCs/>
                <w:sz w:val="24"/>
                <w:szCs w:val="24"/>
              </w:rPr>
            </w:pPr>
            <w:r>
              <w:rPr>
                <w:rStyle w:val="BulletedListChar"/>
                <w:rFonts w:ascii="Arial" w:hAnsi="Arial" w:cs="Arial"/>
                <w:bCs/>
                <w:sz w:val="24"/>
                <w:szCs w:val="24"/>
              </w:rPr>
              <w:t>Combined contracts responsible – approximately 10</w:t>
            </w:r>
          </w:p>
          <w:p w14:paraId="4E141F96" w14:textId="77777777" w:rsidR="007E76DA" w:rsidRDefault="007E76DA" w:rsidP="00F443BC">
            <w:pPr>
              <w:pStyle w:val="BulletedList"/>
              <w:ind w:hanging="11"/>
              <w:rPr>
                <w:rStyle w:val="BulletedListChar"/>
                <w:rFonts w:ascii="Arial" w:hAnsi="Arial" w:cs="Arial"/>
                <w:bCs/>
                <w:sz w:val="24"/>
                <w:szCs w:val="24"/>
              </w:rPr>
            </w:pPr>
            <w:r>
              <w:rPr>
                <w:rStyle w:val="BulletedListChar"/>
                <w:rFonts w:ascii="Arial" w:hAnsi="Arial" w:cs="Arial"/>
                <w:bCs/>
                <w:sz w:val="24"/>
                <w:szCs w:val="24"/>
              </w:rPr>
              <w:t>Annual number of meetings to attend or chair – minimum 24 per annum</w:t>
            </w:r>
          </w:p>
          <w:p w14:paraId="750C8AE4" w14:textId="77777777" w:rsidR="00002C4E" w:rsidRPr="009B126F" w:rsidRDefault="00002C4E" w:rsidP="00002C4E">
            <w:pPr>
              <w:pStyle w:val="BulletedList"/>
              <w:numPr>
                <w:ilvl w:val="0"/>
                <w:numId w:val="0"/>
              </w:numPr>
              <w:ind w:left="720" w:hanging="360"/>
              <w:rPr>
                <w:rStyle w:val="BulletedListChar"/>
                <w:rFonts w:ascii="Arial" w:hAnsi="Arial" w:cs="Arial"/>
                <w:bCs/>
                <w:sz w:val="24"/>
                <w:szCs w:val="24"/>
              </w:rPr>
            </w:pPr>
          </w:p>
        </w:tc>
      </w:tr>
      <w:tr w:rsidR="00040BFC" w:rsidRPr="00D2103E" w14:paraId="47AD72FB"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BA5EE23" w14:textId="77777777" w:rsidR="00040BFC" w:rsidRPr="000D5DAA" w:rsidRDefault="00040BFC" w:rsidP="00BE7D8A">
            <w:pPr>
              <w:pStyle w:val="Descriptionlabels"/>
              <w:rPr>
                <w:rStyle w:val="Strong"/>
                <w:b/>
                <w:bCs w:val="0"/>
              </w:rPr>
            </w:pPr>
            <w:r>
              <w:br w:type="page"/>
            </w:r>
            <w:r w:rsidRPr="000E6B18">
              <w:rPr>
                <w:rStyle w:val="DetailsChar"/>
                <w:rFonts w:ascii="Arial" w:hAnsi="Arial"/>
                <w:color w:val="FFFFFF" w:themeColor="background1"/>
                <w:sz w:val="24"/>
              </w:rPr>
              <w:t>Areas of Accountability</w:t>
            </w:r>
          </w:p>
        </w:tc>
      </w:tr>
      <w:tr w:rsidR="00040BFC" w:rsidRPr="00D2103E" w14:paraId="0D3D08E6"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420DED9" w14:textId="77777777" w:rsidR="00F443BC" w:rsidRDefault="00F443BC" w:rsidP="00367654">
            <w:pPr>
              <w:pStyle w:val="BulletedList"/>
              <w:numPr>
                <w:ilvl w:val="0"/>
                <w:numId w:val="46"/>
              </w:numPr>
              <w:rPr>
                <w:rFonts w:ascii="Arial" w:hAnsi="Arial" w:cs="Arial"/>
                <w:sz w:val="24"/>
                <w:szCs w:val="24"/>
              </w:rPr>
            </w:pPr>
            <w:r>
              <w:rPr>
                <w:rFonts w:ascii="Arial" w:hAnsi="Arial" w:cs="Arial"/>
                <w:sz w:val="24"/>
                <w:szCs w:val="24"/>
              </w:rPr>
              <w:t>Develop a strong understanding of the contracts</w:t>
            </w:r>
            <w:r w:rsidR="00676719">
              <w:rPr>
                <w:rFonts w:ascii="Arial" w:hAnsi="Arial" w:cs="Arial"/>
                <w:sz w:val="24"/>
                <w:szCs w:val="24"/>
              </w:rPr>
              <w:t xml:space="preserve"> you</w:t>
            </w:r>
            <w:r>
              <w:rPr>
                <w:rFonts w:ascii="Arial" w:hAnsi="Arial" w:cs="Arial"/>
                <w:sz w:val="24"/>
                <w:szCs w:val="24"/>
              </w:rPr>
              <w:t xml:space="preserve"> have responsibility for including budgetary oversight.</w:t>
            </w:r>
          </w:p>
          <w:p w14:paraId="5C12189A" w14:textId="77777777" w:rsidR="00F443BC" w:rsidRDefault="00F443BC" w:rsidP="00367654">
            <w:pPr>
              <w:pStyle w:val="BulletedList"/>
              <w:numPr>
                <w:ilvl w:val="0"/>
                <w:numId w:val="46"/>
              </w:numPr>
              <w:rPr>
                <w:rFonts w:ascii="Arial" w:hAnsi="Arial" w:cs="Arial"/>
                <w:sz w:val="24"/>
                <w:szCs w:val="24"/>
              </w:rPr>
            </w:pPr>
            <w:r>
              <w:rPr>
                <w:rFonts w:ascii="Arial" w:hAnsi="Arial" w:cs="Arial"/>
                <w:sz w:val="24"/>
                <w:szCs w:val="24"/>
              </w:rPr>
              <w:t xml:space="preserve">Develop knowledge of the Councils key Compliance Policies and </w:t>
            </w:r>
            <w:r w:rsidR="006A4DCD">
              <w:rPr>
                <w:rFonts w:ascii="Arial" w:hAnsi="Arial" w:cs="Arial"/>
                <w:sz w:val="24"/>
                <w:szCs w:val="24"/>
              </w:rPr>
              <w:t>Procedures</w:t>
            </w:r>
          </w:p>
          <w:p w14:paraId="3D46A9C2" w14:textId="77777777" w:rsidR="00F443BC" w:rsidRDefault="00F443BC" w:rsidP="00367654">
            <w:pPr>
              <w:pStyle w:val="BulletedList"/>
              <w:numPr>
                <w:ilvl w:val="0"/>
                <w:numId w:val="46"/>
              </w:numPr>
              <w:rPr>
                <w:rFonts w:ascii="Arial" w:hAnsi="Arial" w:cs="Arial"/>
                <w:sz w:val="24"/>
                <w:szCs w:val="24"/>
              </w:rPr>
            </w:pPr>
            <w:r>
              <w:rPr>
                <w:rFonts w:ascii="Arial" w:hAnsi="Arial" w:cs="Arial"/>
                <w:sz w:val="24"/>
                <w:szCs w:val="24"/>
              </w:rPr>
              <w:t xml:space="preserve">Manage and oversee work orders for cyclical inspections and remedial or upgrade works, under the supervision of the Compliance Manager </w:t>
            </w:r>
          </w:p>
          <w:p w14:paraId="5AEB3AD6" w14:textId="34EDC7B5" w:rsidR="00367654" w:rsidRPr="00D22058" w:rsidRDefault="00FC5708" w:rsidP="00D22058">
            <w:pPr>
              <w:pStyle w:val="BulletedList"/>
              <w:numPr>
                <w:ilvl w:val="0"/>
                <w:numId w:val="46"/>
              </w:numPr>
              <w:rPr>
                <w:rFonts w:ascii="Arial" w:hAnsi="Arial" w:cs="Arial"/>
                <w:sz w:val="24"/>
                <w:szCs w:val="24"/>
              </w:rPr>
            </w:pPr>
            <w:r>
              <w:rPr>
                <w:rFonts w:ascii="Arial" w:hAnsi="Arial" w:cs="Arial"/>
                <w:sz w:val="24"/>
                <w:szCs w:val="24"/>
              </w:rPr>
              <w:t xml:space="preserve">Achieve agreed objectives set with the Compliance Manager, with </w:t>
            </w:r>
            <w:r w:rsidR="009A3614">
              <w:rPr>
                <w:rFonts w:ascii="Arial" w:hAnsi="Arial" w:cs="Arial"/>
                <w:sz w:val="24"/>
                <w:szCs w:val="24"/>
              </w:rPr>
              <w:t>measurable</w:t>
            </w:r>
            <w:r>
              <w:rPr>
                <w:rFonts w:ascii="Arial" w:hAnsi="Arial" w:cs="Arial"/>
                <w:sz w:val="24"/>
                <w:szCs w:val="24"/>
              </w:rPr>
              <w:t xml:space="preserve"> success indicators</w:t>
            </w:r>
          </w:p>
        </w:tc>
      </w:tr>
      <w:tr w:rsidR="00040BFC" w:rsidRPr="00D2103E" w14:paraId="68A21D5A"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798B1B45"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Planning/Organising/Controlling</w:t>
            </w:r>
            <w:r w:rsidR="00BE7D8A">
              <w:rPr>
                <w:rStyle w:val="DetailsChar"/>
                <w:rFonts w:ascii="Arial" w:hAnsi="Arial"/>
                <w:color w:val="FFFFFF" w:themeColor="background1"/>
                <w:sz w:val="24"/>
              </w:rPr>
              <w:t>/ Problem Solving/</w:t>
            </w:r>
            <w:r w:rsidR="00BE7D8A" w:rsidRPr="000E6B18">
              <w:rPr>
                <w:rStyle w:val="DetailsChar"/>
                <w:rFonts w:ascii="Arial" w:hAnsi="Arial"/>
                <w:color w:val="FFFFFF" w:themeColor="background1"/>
                <w:sz w:val="24"/>
              </w:rPr>
              <w:t xml:space="preserve"> Decision Making / Scope for Impact</w:t>
            </w:r>
          </w:p>
        </w:tc>
      </w:tr>
      <w:tr w:rsidR="00040BFC" w:rsidRPr="00D2103E" w14:paraId="74589D91"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E4CE621" w14:textId="08148E9D" w:rsidR="00040BFC" w:rsidRDefault="00060B3B" w:rsidP="00D700E5">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 xml:space="preserve">Provision of technical </w:t>
            </w:r>
            <w:r w:rsidR="006A4DCD">
              <w:rPr>
                <w:rStyle w:val="BulletedListChar"/>
                <w:rFonts w:ascii="Arial" w:hAnsi="Arial" w:cs="Arial"/>
                <w:sz w:val="24"/>
                <w:szCs w:val="24"/>
              </w:rPr>
              <w:t>advice</w:t>
            </w:r>
            <w:r>
              <w:rPr>
                <w:rStyle w:val="BulletedListChar"/>
                <w:rFonts w:ascii="Arial" w:hAnsi="Arial" w:cs="Arial"/>
                <w:sz w:val="24"/>
                <w:szCs w:val="24"/>
              </w:rPr>
              <w:t xml:space="preserve"> and expertise for all enquiries to do with the Compliance areas you are responsible for, in order to assist with solving problems by implementing action plans which will </w:t>
            </w:r>
            <w:r w:rsidR="00A14A11">
              <w:rPr>
                <w:rStyle w:val="BulletedListChar"/>
                <w:rFonts w:ascii="Arial" w:hAnsi="Arial" w:cs="Arial"/>
                <w:sz w:val="24"/>
                <w:szCs w:val="24"/>
              </w:rPr>
              <w:t>minimize</w:t>
            </w:r>
            <w:r>
              <w:rPr>
                <w:rStyle w:val="BulletedListChar"/>
                <w:rFonts w:ascii="Arial" w:hAnsi="Arial" w:cs="Arial"/>
                <w:sz w:val="24"/>
                <w:szCs w:val="24"/>
              </w:rPr>
              <w:t xml:space="preserve"> risk and liability for the Council.</w:t>
            </w:r>
          </w:p>
          <w:p w14:paraId="5725510F" w14:textId="1F8CE087" w:rsidR="00060B3B" w:rsidRDefault="00203240" w:rsidP="00D700E5">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As</w:t>
            </w:r>
            <w:r>
              <w:rPr>
                <w:rStyle w:val="BulletedListChar"/>
                <w:rFonts w:ascii="Arial" w:hAnsi="Arial"/>
                <w:sz w:val="24"/>
                <w:szCs w:val="24"/>
              </w:rPr>
              <w:t>sist Compliance Manager with regards to budget control</w:t>
            </w:r>
            <w:r w:rsidR="00060B3B">
              <w:rPr>
                <w:rStyle w:val="BulletedListChar"/>
                <w:rFonts w:ascii="Arial" w:hAnsi="Arial" w:cs="Arial"/>
                <w:sz w:val="24"/>
                <w:szCs w:val="24"/>
              </w:rPr>
              <w:t xml:space="preserve"> which could amount to £2m per annum – by ensuring spend is within set budgets, early escalation of any potential ov</w:t>
            </w:r>
            <w:r w:rsidR="00712472">
              <w:rPr>
                <w:rStyle w:val="BulletedListChar"/>
                <w:rFonts w:ascii="Arial" w:hAnsi="Arial" w:cs="Arial"/>
                <w:sz w:val="24"/>
                <w:szCs w:val="24"/>
              </w:rPr>
              <w:t>erspends  or efficiency savings.</w:t>
            </w:r>
          </w:p>
          <w:p w14:paraId="4DA39AD1" w14:textId="77777777" w:rsidR="00712472" w:rsidRDefault="00712472" w:rsidP="00D700E5">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Approval of works applications, variations and invoice payments up to the delegated authority attributed to the postholder.</w:t>
            </w:r>
          </w:p>
          <w:p w14:paraId="1877331F" w14:textId="6BA2EB7F" w:rsidR="00712472" w:rsidRDefault="008E5438" w:rsidP="00D700E5">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Lead of the production of</w:t>
            </w:r>
            <w:r w:rsidR="00676719">
              <w:rPr>
                <w:rStyle w:val="BulletedListChar"/>
                <w:rFonts w:ascii="Arial" w:hAnsi="Arial" w:cs="Arial"/>
                <w:sz w:val="24"/>
                <w:szCs w:val="24"/>
              </w:rPr>
              <w:t xml:space="preserve"> court</w:t>
            </w:r>
            <w:r>
              <w:rPr>
                <w:rStyle w:val="BulletedListChar"/>
                <w:rFonts w:ascii="Arial" w:hAnsi="Arial" w:cs="Arial"/>
                <w:sz w:val="24"/>
                <w:szCs w:val="24"/>
              </w:rPr>
              <w:t xml:space="preserve"> packs </w:t>
            </w:r>
            <w:r w:rsidR="002008CF">
              <w:rPr>
                <w:rStyle w:val="BulletedListChar"/>
                <w:rFonts w:ascii="Arial" w:hAnsi="Arial" w:cs="Arial"/>
                <w:sz w:val="24"/>
                <w:szCs w:val="24"/>
              </w:rPr>
              <w:t xml:space="preserve">to be sent to Legal </w:t>
            </w:r>
            <w:r w:rsidR="00676719">
              <w:rPr>
                <w:rStyle w:val="BulletedListChar"/>
                <w:rFonts w:ascii="Arial" w:hAnsi="Arial" w:cs="Arial"/>
                <w:sz w:val="24"/>
                <w:szCs w:val="24"/>
              </w:rPr>
              <w:t xml:space="preserve"> and/or giving evidence at court.</w:t>
            </w:r>
          </w:p>
          <w:p w14:paraId="44433A37" w14:textId="25F48F02" w:rsidR="00712472" w:rsidRDefault="00FC389D" w:rsidP="00D700E5">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Assi</w:t>
            </w:r>
            <w:r w:rsidR="00E171F2">
              <w:rPr>
                <w:rStyle w:val="BulletedListChar"/>
                <w:rFonts w:ascii="Arial" w:hAnsi="Arial" w:cs="Arial"/>
                <w:sz w:val="24"/>
                <w:szCs w:val="24"/>
              </w:rPr>
              <w:t>s</w:t>
            </w:r>
            <w:r>
              <w:rPr>
                <w:rStyle w:val="BulletedListChar"/>
                <w:rFonts w:ascii="Arial" w:hAnsi="Arial" w:cs="Arial"/>
                <w:sz w:val="24"/>
                <w:szCs w:val="24"/>
              </w:rPr>
              <w:t xml:space="preserve">t Compliance Manager to </w:t>
            </w:r>
            <w:r w:rsidR="002008CF">
              <w:rPr>
                <w:rStyle w:val="BulletedListChar"/>
                <w:rFonts w:ascii="Arial" w:hAnsi="Arial" w:cs="Arial"/>
                <w:sz w:val="24"/>
                <w:szCs w:val="24"/>
              </w:rPr>
              <w:t>e</w:t>
            </w:r>
            <w:r w:rsidR="00712472">
              <w:rPr>
                <w:rStyle w:val="BulletedListChar"/>
                <w:rFonts w:ascii="Arial" w:hAnsi="Arial" w:cs="Arial"/>
                <w:sz w:val="24"/>
                <w:szCs w:val="24"/>
              </w:rPr>
              <w:t>ffectively deal with underperforming contracts</w:t>
            </w:r>
          </w:p>
          <w:p w14:paraId="621D3BE0" w14:textId="77777777" w:rsidR="00712472" w:rsidRDefault="00712472" w:rsidP="00D700E5">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Provide information to the Compliance Manager to respond to complaints or Council Member enquiries</w:t>
            </w:r>
          </w:p>
          <w:p w14:paraId="168EEFCC" w14:textId="77777777" w:rsidR="00712472" w:rsidRDefault="00712472" w:rsidP="00D700E5">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 xml:space="preserve">Accountability to plan, co-ordinate and deliver contracts responsible for, ensuring priorities are determined and ensuring compliance with corporate targets and regulatory landlord obligations. </w:t>
            </w:r>
          </w:p>
          <w:p w14:paraId="04921C69" w14:textId="77777777" w:rsidR="00040BFC" w:rsidRPr="00676719" w:rsidRDefault="00712472" w:rsidP="00676719">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Work in partnership with contractors to build strong effective relationships</w:t>
            </w:r>
            <w:r w:rsidR="004800C0">
              <w:rPr>
                <w:rStyle w:val="BulletedListChar"/>
                <w:rFonts w:ascii="Arial" w:hAnsi="Arial" w:cs="Arial"/>
                <w:sz w:val="24"/>
                <w:szCs w:val="24"/>
              </w:rPr>
              <w:t xml:space="preserve"> to ensure that works provide the best outcomes for the Council and our tenants.</w:t>
            </w:r>
          </w:p>
        </w:tc>
      </w:tr>
      <w:tr w:rsidR="00040BFC" w:rsidRPr="00D2103E" w14:paraId="0412E0E0"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6A1B113"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lastRenderedPageBreak/>
              <w:t>Customers and Contacts</w:t>
            </w:r>
          </w:p>
        </w:tc>
      </w:tr>
      <w:tr w:rsidR="00040BFC" w:rsidRPr="00D2103E" w14:paraId="23529274"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349A2FA" w14:textId="77777777" w:rsidR="00040BFC" w:rsidRDefault="00040BFC"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1AFE341A" w14:textId="77777777" w:rsidR="00040BFC" w:rsidRDefault="004800C0" w:rsidP="00D700E5">
            <w:pPr>
              <w:pStyle w:val="BulletedList"/>
              <w:rPr>
                <w:rStyle w:val="BulletedListChar"/>
                <w:rFonts w:ascii="Arial" w:hAnsi="Arial" w:cs="Arial"/>
                <w:sz w:val="24"/>
                <w:szCs w:val="24"/>
              </w:rPr>
            </w:pPr>
            <w:r>
              <w:rPr>
                <w:rStyle w:val="BulletedListChar"/>
                <w:rFonts w:ascii="Arial" w:hAnsi="Arial" w:cs="Arial"/>
                <w:sz w:val="24"/>
                <w:szCs w:val="24"/>
              </w:rPr>
              <w:t>All staff including Management Board, Executive Members including the portfolio holder for Housing Services and Ward Members</w:t>
            </w:r>
          </w:p>
          <w:p w14:paraId="252196C6" w14:textId="77777777" w:rsidR="00040BFC" w:rsidRPr="002461F2" w:rsidRDefault="00040BFC" w:rsidP="003A5236">
            <w:pPr>
              <w:pStyle w:val="Descriptionlabels"/>
              <w:rPr>
                <w:rFonts w:cs="Arial"/>
                <w:szCs w:val="24"/>
              </w:rPr>
            </w:pPr>
            <w:r w:rsidRPr="002461F2">
              <w:rPr>
                <w:rStyle w:val="BulletedListChar"/>
                <w:rFonts w:ascii="Arial" w:hAnsi="Arial" w:cs="Arial"/>
                <w:sz w:val="24"/>
                <w:szCs w:val="24"/>
              </w:rPr>
              <w:t>External</w:t>
            </w:r>
          </w:p>
          <w:p w14:paraId="1915D0A1" w14:textId="77777777" w:rsidR="00D22058" w:rsidRDefault="004800C0" w:rsidP="00D22058">
            <w:pPr>
              <w:pStyle w:val="BulletedList"/>
              <w:rPr>
                <w:rStyle w:val="BulletedListChar"/>
                <w:rFonts w:ascii="Arial" w:hAnsi="Arial" w:cs="Arial"/>
                <w:sz w:val="24"/>
                <w:szCs w:val="24"/>
              </w:rPr>
            </w:pPr>
            <w:r>
              <w:rPr>
                <w:rStyle w:val="BulletedListChar"/>
                <w:rFonts w:ascii="Arial" w:hAnsi="Arial" w:cs="Arial"/>
                <w:sz w:val="24"/>
                <w:szCs w:val="24"/>
              </w:rPr>
              <w:t xml:space="preserve">Contractors, suppliers, service providers, tenant and resident groups, partnering agencies, leaseholders and members of the public. </w:t>
            </w:r>
          </w:p>
          <w:p w14:paraId="36B1254D" w14:textId="77777777" w:rsidR="003459E9" w:rsidRDefault="003459E9" w:rsidP="000559DB">
            <w:pPr>
              <w:pStyle w:val="BulletedList"/>
              <w:numPr>
                <w:ilvl w:val="0"/>
                <w:numId w:val="0"/>
              </w:numPr>
              <w:rPr>
                <w:rStyle w:val="BulletedListChar"/>
              </w:rPr>
            </w:pPr>
          </w:p>
          <w:p w14:paraId="14A1EECB" w14:textId="1D468D8D" w:rsidR="003459E9" w:rsidRPr="00D22058" w:rsidRDefault="003459E9" w:rsidP="003459E9">
            <w:pPr>
              <w:pStyle w:val="BulletedList"/>
              <w:numPr>
                <w:ilvl w:val="0"/>
                <w:numId w:val="0"/>
              </w:numPr>
              <w:ind w:left="720" w:hanging="360"/>
              <w:rPr>
                <w:rFonts w:ascii="Arial" w:hAnsi="Arial" w:cs="Arial"/>
                <w:sz w:val="24"/>
                <w:szCs w:val="24"/>
              </w:rPr>
            </w:pPr>
          </w:p>
        </w:tc>
      </w:tr>
      <w:tr w:rsidR="00040BFC" w:rsidRPr="00D2103E" w14:paraId="0C307DAD" w14:textId="77777777" w:rsidTr="00473EF7">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1C9222A"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40BFC" w:rsidRPr="00D2103E" w14:paraId="3323D30D" w14:textId="77777777" w:rsidTr="00473EF7">
        <w:trPr>
          <w:trHeight w:val="137"/>
        </w:trPr>
        <w:tc>
          <w:tcPr>
            <w:tcW w:w="960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F03EE" w14:textId="4FCB1608" w:rsidR="00040BFC" w:rsidRDefault="00503D4D" w:rsidP="00D700E5">
            <w:pPr>
              <w:pStyle w:val="Descriptionlabels"/>
              <w:ind w:left="720"/>
              <w:rPr>
                <w:rFonts w:cs="Arial"/>
                <w:noProof/>
                <w:szCs w:val="24"/>
                <w:lang w:val="en-GB" w:eastAsia="en-GB"/>
              </w:rPr>
            </w:pPr>
            <w:r>
              <w:rPr>
                <w:noProof/>
              </w:rPr>
              <w:drawing>
                <wp:inline distT="0" distB="0" distL="0" distR="0" wp14:anchorId="3D1909FF" wp14:editId="04A1545B">
                  <wp:extent cx="4267200" cy="413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67200" cy="4133850"/>
                          </a:xfrm>
                          <a:prstGeom prst="rect">
                            <a:avLst/>
                          </a:prstGeom>
                        </pic:spPr>
                      </pic:pic>
                    </a:graphicData>
                  </a:graphic>
                </wp:inline>
              </w:drawing>
            </w:r>
          </w:p>
          <w:p w14:paraId="15467EC1" w14:textId="48B9C869" w:rsidR="00040BFC" w:rsidRDefault="00040BFC" w:rsidP="00D700E5">
            <w:pPr>
              <w:pStyle w:val="Descriptionlabels"/>
              <w:ind w:left="720"/>
              <w:rPr>
                <w:rFonts w:cs="Arial"/>
                <w:noProof/>
                <w:szCs w:val="24"/>
                <w:lang w:val="en-GB" w:eastAsia="en-GB"/>
              </w:rPr>
            </w:pPr>
          </w:p>
          <w:p w14:paraId="4C797BEB" w14:textId="77777777" w:rsidR="00040BFC" w:rsidRDefault="00040BFC" w:rsidP="00D700E5">
            <w:pPr>
              <w:pStyle w:val="Descriptionlabels"/>
              <w:ind w:left="720"/>
              <w:rPr>
                <w:rFonts w:cs="Arial"/>
                <w:noProof/>
                <w:szCs w:val="24"/>
                <w:lang w:val="en-GB" w:eastAsia="en-GB"/>
              </w:rPr>
            </w:pPr>
          </w:p>
          <w:p w14:paraId="6B93BCFC" w14:textId="2E3352FB" w:rsidR="00040BFC" w:rsidRDefault="00040BFC" w:rsidP="00D700E5">
            <w:pPr>
              <w:pStyle w:val="Descriptionlabels"/>
              <w:ind w:left="720"/>
              <w:rPr>
                <w:rFonts w:cs="Arial"/>
                <w:noProof/>
                <w:szCs w:val="24"/>
                <w:lang w:val="en-GB" w:eastAsia="en-GB"/>
              </w:rPr>
            </w:pPr>
          </w:p>
          <w:p w14:paraId="1DC60EDA" w14:textId="77777777" w:rsidR="00040BFC" w:rsidRDefault="00040BFC" w:rsidP="00D700E5">
            <w:pPr>
              <w:pStyle w:val="Descriptionlabels"/>
              <w:ind w:left="720"/>
              <w:rPr>
                <w:rFonts w:cs="Arial"/>
                <w:noProof/>
                <w:szCs w:val="24"/>
                <w:lang w:val="en-GB" w:eastAsia="en-GB"/>
              </w:rPr>
            </w:pPr>
          </w:p>
          <w:p w14:paraId="52348C0C" w14:textId="77777777" w:rsidR="00040BFC" w:rsidRDefault="00040BFC" w:rsidP="00D700E5">
            <w:pPr>
              <w:pStyle w:val="Descriptionlabels"/>
              <w:ind w:left="720"/>
              <w:rPr>
                <w:rFonts w:cs="Arial"/>
                <w:noProof/>
                <w:szCs w:val="24"/>
                <w:lang w:val="en-GB" w:eastAsia="en-GB"/>
              </w:rPr>
            </w:pPr>
          </w:p>
          <w:p w14:paraId="44ED93CE" w14:textId="77777777" w:rsidR="00040BFC" w:rsidRDefault="00040BFC" w:rsidP="00D700E5">
            <w:pPr>
              <w:pStyle w:val="Descriptionlabels"/>
              <w:ind w:left="720"/>
              <w:rPr>
                <w:rFonts w:cs="Arial"/>
                <w:noProof/>
                <w:szCs w:val="24"/>
                <w:lang w:val="en-GB" w:eastAsia="en-GB"/>
              </w:rPr>
            </w:pPr>
          </w:p>
          <w:p w14:paraId="694C31CE" w14:textId="77777777" w:rsidR="00040BFC" w:rsidRDefault="00040BFC" w:rsidP="00D700E5">
            <w:pPr>
              <w:pStyle w:val="Descriptionlabels"/>
              <w:ind w:left="720"/>
              <w:rPr>
                <w:rFonts w:cs="Arial"/>
                <w:noProof/>
                <w:szCs w:val="24"/>
                <w:lang w:val="en-GB" w:eastAsia="en-GB"/>
              </w:rPr>
            </w:pPr>
          </w:p>
          <w:p w14:paraId="2B1FA239" w14:textId="77777777" w:rsidR="00040BFC" w:rsidRPr="00D700E5" w:rsidRDefault="00040BFC" w:rsidP="00D700E5">
            <w:pPr>
              <w:pStyle w:val="Descriptionlabels"/>
              <w:ind w:left="720"/>
              <w:rPr>
                <w:rFonts w:cs="Arial"/>
                <w:lang w:val="en-GB"/>
              </w:rPr>
            </w:pPr>
          </w:p>
          <w:p w14:paraId="779F3E3E" w14:textId="77777777" w:rsidR="00040BFC" w:rsidRPr="002461F2" w:rsidRDefault="00040BFC" w:rsidP="00D700E5">
            <w:pPr>
              <w:pStyle w:val="Descriptionlabels"/>
              <w:jc w:val="center"/>
              <w:rPr>
                <w:rStyle w:val="DetailsChar"/>
                <w:rFonts w:ascii="Arial" w:hAnsi="Arial" w:cs="Arial"/>
                <w:sz w:val="24"/>
                <w:szCs w:val="24"/>
              </w:rPr>
            </w:pPr>
          </w:p>
        </w:tc>
      </w:tr>
    </w:tbl>
    <w:p w14:paraId="00645D63"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255F5344" w14:textId="61604C18" w:rsidR="00330B96" w:rsidRDefault="00330B96" w:rsidP="00E64154">
      <w:pPr>
        <w:rPr>
          <w:b/>
          <w:sz w:val="24"/>
        </w:rPr>
      </w:pPr>
    </w:p>
    <w:p w14:paraId="23ADBF61" w14:textId="77777777" w:rsidR="00AF5278" w:rsidRPr="005D6AD4" w:rsidRDefault="00AF5278" w:rsidP="00AF5278">
      <w:pPr>
        <w:rPr>
          <w:rFonts w:cs="Arial"/>
          <w:b/>
          <w:sz w:val="24"/>
        </w:rPr>
      </w:pPr>
      <w:r w:rsidRPr="005D6AD4">
        <w:rPr>
          <w:rFonts w:cs="Arial"/>
          <w:b/>
          <w:sz w:val="24"/>
        </w:rPr>
        <w:t>Candidates must be able to demonstrate</w:t>
      </w:r>
      <w:r>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Pr>
          <w:rFonts w:cs="Arial"/>
          <w:b/>
          <w:sz w:val="24"/>
        </w:rPr>
        <w:t xml:space="preserve">marked as A, A/C or A/I </w:t>
      </w:r>
      <w:r w:rsidRPr="005D6AD4">
        <w:rPr>
          <w:rFonts w:cs="Arial"/>
          <w:b/>
          <w:sz w:val="24"/>
        </w:rPr>
        <w:t>within their application form to be shortlisted for this role.</w:t>
      </w:r>
    </w:p>
    <w:p w14:paraId="6EA8EB85" w14:textId="77777777" w:rsidR="00AF5278" w:rsidRPr="00676719" w:rsidRDefault="00AF5278" w:rsidP="00E64154">
      <w:pPr>
        <w:rPr>
          <w:b/>
          <w:sz w:val="24"/>
        </w:rPr>
      </w:pPr>
    </w:p>
    <w:tbl>
      <w:tblPr>
        <w:tblStyle w:val="TableGrid"/>
        <w:tblW w:w="5000" w:type="pct"/>
        <w:tblLayout w:type="fixed"/>
        <w:tblLook w:val="04A0" w:firstRow="1" w:lastRow="0" w:firstColumn="1" w:lastColumn="0" w:noHBand="0" w:noVBand="1"/>
      </w:tblPr>
      <w:tblGrid>
        <w:gridCol w:w="1973"/>
        <w:gridCol w:w="2698"/>
        <w:gridCol w:w="1132"/>
        <w:gridCol w:w="2555"/>
        <w:gridCol w:w="1249"/>
      </w:tblGrid>
      <w:tr w:rsidR="005841EC" w:rsidRPr="005D6AD4" w14:paraId="6A91A6F7" w14:textId="632318B7" w:rsidTr="00F77A73">
        <w:tc>
          <w:tcPr>
            <w:tcW w:w="1027" w:type="pct"/>
            <w:tcBorders>
              <w:bottom w:val="single" w:sz="12" w:space="0" w:color="auto"/>
            </w:tcBorders>
            <w:shd w:val="clear" w:color="auto" w:fill="4F81BD" w:themeFill="accent1"/>
          </w:tcPr>
          <w:p w14:paraId="2FA20B54" w14:textId="77777777" w:rsidR="005841EC" w:rsidRPr="005D6AD4" w:rsidRDefault="005841EC" w:rsidP="000C2C40">
            <w:pPr>
              <w:pStyle w:val="Descriptionlabels"/>
              <w:rPr>
                <w:rStyle w:val="DetailsChar"/>
                <w:rFonts w:ascii="Arial" w:hAnsi="Arial" w:cs="Arial"/>
                <w:sz w:val="24"/>
                <w:szCs w:val="24"/>
              </w:rPr>
            </w:pPr>
          </w:p>
        </w:tc>
        <w:tc>
          <w:tcPr>
            <w:tcW w:w="3973" w:type="pct"/>
            <w:gridSpan w:val="4"/>
            <w:tcBorders>
              <w:bottom w:val="single" w:sz="12" w:space="0" w:color="auto"/>
            </w:tcBorders>
            <w:shd w:val="clear" w:color="auto" w:fill="4F81BD" w:themeFill="accent1"/>
          </w:tcPr>
          <w:p w14:paraId="54781925" w14:textId="7A633939" w:rsidR="005841EC" w:rsidRPr="000E6B18" w:rsidRDefault="0097591F" w:rsidP="0097591F">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5841EC" w:rsidRPr="005D6AD4" w14:paraId="19AAC006" w14:textId="4D836BCB" w:rsidTr="00F77A73">
        <w:tc>
          <w:tcPr>
            <w:tcW w:w="1027" w:type="pct"/>
            <w:tcBorders>
              <w:bottom w:val="single" w:sz="12" w:space="0" w:color="auto"/>
            </w:tcBorders>
            <w:shd w:val="clear" w:color="auto" w:fill="4F81BD" w:themeFill="accent1"/>
          </w:tcPr>
          <w:p w14:paraId="550A294D" w14:textId="77777777" w:rsidR="005841EC" w:rsidRPr="005D6AD4" w:rsidRDefault="005841EC" w:rsidP="000C2C40">
            <w:pPr>
              <w:pStyle w:val="Descriptionlabels"/>
              <w:rPr>
                <w:rStyle w:val="DetailsChar"/>
                <w:rFonts w:ascii="Arial" w:hAnsi="Arial" w:cs="Arial"/>
                <w:sz w:val="24"/>
                <w:szCs w:val="24"/>
              </w:rPr>
            </w:pPr>
          </w:p>
        </w:tc>
        <w:tc>
          <w:tcPr>
            <w:tcW w:w="1404" w:type="pct"/>
            <w:tcBorders>
              <w:bottom w:val="single" w:sz="12" w:space="0" w:color="auto"/>
            </w:tcBorders>
            <w:shd w:val="clear" w:color="auto" w:fill="4F81BD" w:themeFill="accent1"/>
          </w:tcPr>
          <w:p w14:paraId="01DF4FC9" w14:textId="77777777" w:rsidR="005841EC" w:rsidRPr="000E6B18" w:rsidRDefault="005841EC"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589" w:type="pct"/>
            <w:tcBorders>
              <w:bottom w:val="single" w:sz="12" w:space="0" w:color="auto"/>
            </w:tcBorders>
            <w:shd w:val="clear" w:color="auto" w:fill="4F81BD" w:themeFill="accent1"/>
          </w:tcPr>
          <w:p w14:paraId="7F7FE9F8" w14:textId="6D73526E" w:rsidR="005841EC" w:rsidRPr="000E6B18" w:rsidRDefault="00C6426B" w:rsidP="000C2C40">
            <w:pPr>
              <w:pStyle w:val="Descriptionlabels"/>
              <w:rPr>
                <w:rStyle w:val="DetailsChar"/>
                <w:rFonts w:ascii="Arial" w:hAnsi="Arial" w:cs="Arial"/>
                <w:color w:val="FFFFFF" w:themeColor="background1"/>
                <w:sz w:val="24"/>
                <w:szCs w:val="24"/>
              </w:rPr>
            </w:pPr>
            <w:r w:rsidRPr="00DA2691">
              <w:rPr>
                <w:rStyle w:val="DetailsChar"/>
                <w:rFonts w:ascii="Arial" w:hAnsi="Arial" w:cs="Arial"/>
                <w:color w:val="FFFFFF" w:themeColor="background1"/>
                <w:szCs w:val="20"/>
              </w:rPr>
              <w:t>How Assessed</w:t>
            </w:r>
          </w:p>
        </w:tc>
        <w:tc>
          <w:tcPr>
            <w:tcW w:w="1330" w:type="pct"/>
            <w:tcBorders>
              <w:bottom w:val="single" w:sz="12" w:space="0" w:color="auto"/>
            </w:tcBorders>
            <w:shd w:val="clear" w:color="auto" w:fill="4F81BD" w:themeFill="accent1"/>
          </w:tcPr>
          <w:p w14:paraId="6F047934" w14:textId="536C5EDB" w:rsidR="005841EC" w:rsidRPr="000E6B18" w:rsidRDefault="005841EC"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650" w:type="pct"/>
            <w:tcBorders>
              <w:bottom w:val="single" w:sz="12" w:space="0" w:color="auto"/>
            </w:tcBorders>
            <w:shd w:val="clear" w:color="auto" w:fill="4F81BD" w:themeFill="accent1"/>
          </w:tcPr>
          <w:p w14:paraId="45CB1BBE" w14:textId="7A8C0DC2" w:rsidR="005841EC" w:rsidRPr="000E6B18" w:rsidRDefault="00F77A73" w:rsidP="000C2C40">
            <w:pPr>
              <w:pStyle w:val="Descriptionlabels"/>
              <w:rPr>
                <w:rStyle w:val="DetailsChar"/>
                <w:rFonts w:ascii="Arial" w:hAnsi="Arial" w:cs="Arial"/>
                <w:color w:val="FFFFFF" w:themeColor="background1"/>
                <w:sz w:val="24"/>
                <w:szCs w:val="24"/>
              </w:rPr>
            </w:pPr>
            <w:r w:rsidRPr="00DA2691">
              <w:rPr>
                <w:rStyle w:val="DetailsChar"/>
                <w:rFonts w:ascii="Arial" w:hAnsi="Arial" w:cs="Arial"/>
                <w:color w:val="FFFFFF" w:themeColor="background1"/>
                <w:szCs w:val="20"/>
              </w:rPr>
              <w:t>How Assessed</w:t>
            </w:r>
          </w:p>
        </w:tc>
      </w:tr>
      <w:tr w:rsidR="00F77A73" w:rsidRPr="005D6AD4" w14:paraId="5EF125D6" w14:textId="122F2A9B" w:rsidTr="00F77A73">
        <w:trPr>
          <w:trHeight w:val="491"/>
        </w:trPr>
        <w:tc>
          <w:tcPr>
            <w:tcW w:w="1027" w:type="pct"/>
            <w:vMerge w:val="restart"/>
            <w:tcBorders>
              <w:top w:val="single" w:sz="12" w:space="0" w:color="auto"/>
            </w:tcBorders>
          </w:tcPr>
          <w:p w14:paraId="46956199" w14:textId="77777777" w:rsidR="00F77A73" w:rsidRPr="00F47554" w:rsidRDefault="00F77A73" w:rsidP="00F77A73">
            <w:pPr>
              <w:pStyle w:val="Descriptionlabels"/>
              <w:rPr>
                <w:rStyle w:val="DetailsChar"/>
                <w:rFonts w:ascii="Arial" w:hAnsi="Arial" w:cs="Arial"/>
                <w:sz w:val="22"/>
              </w:rPr>
            </w:pPr>
            <w:r w:rsidRPr="00F47554">
              <w:rPr>
                <w:rStyle w:val="DetailsChar"/>
                <w:rFonts w:ascii="Arial" w:hAnsi="Arial" w:cs="Arial"/>
                <w:sz w:val="22"/>
              </w:rPr>
              <w:t>Qualifications/ Education / Training / Experience</w:t>
            </w:r>
          </w:p>
          <w:p w14:paraId="6BCE05FE" w14:textId="77777777" w:rsidR="00F77A73" w:rsidRPr="00F47554" w:rsidRDefault="00F77A73" w:rsidP="00F77A73">
            <w:pPr>
              <w:pStyle w:val="Descriptionlabels"/>
              <w:rPr>
                <w:rStyle w:val="DetailsChar"/>
                <w:rFonts w:ascii="Arial" w:hAnsi="Arial" w:cs="Arial"/>
                <w:color w:val="FF0000"/>
                <w:sz w:val="22"/>
              </w:rPr>
            </w:pPr>
          </w:p>
        </w:tc>
        <w:tc>
          <w:tcPr>
            <w:tcW w:w="1404" w:type="pct"/>
            <w:tcBorders>
              <w:top w:val="single" w:sz="12" w:space="0" w:color="auto"/>
            </w:tcBorders>
          </w:tcPr>
          <w:p w14:paraId="59C8D230" w14:textId="0467B891" w:rsidR="00F77A73" w:rsidRPr="00F47554" w:rsidRDefault="003A40AB" w:rsidP="00F77A73">
            <w:pPr>
              <w:pStyle w:val="BulletedList"/>
              <w:numPr>
                <w:ilvl w:val="0"/>
                <w:numId w:val="0"/>
              </w:numPr>
              <w:ind w:left="-1"/>
              <w:rPr>
                <w:rStyle w:val="DetailsChar"/>
                <w:rFonts w:ascii="Arial" w:hAnsi="Arial" w:cs="Arial"/>
                <w:sz w:val="22"/>
              </w:rPr>
            </w:pPr>
            <w:r w:rsidRPr="00F47554">
              <w:rPr>
                <w:rFonts w:ascii="Arial" w:hAnsi="Arial" w:cs="Arial"/>
                <w:sz w:val="22"/>
              </w:rPr>
              <w:t xml:space="preserve">Evidence </w:t>
            </w:r>
            <w:r w:rsidR="00212143" w:rsidRPr="00F47554">
              <w:rPr>
                <w:rFonts w:ascii="Arial" w:hAnsi="Arial" w:cs="Arial"/>
                <w:sz w:val="22"/>
              </w:rPr>
              <w:t>of working in a compliance or building maintenance environment</w:t>
            </w:r>
            <w:r w:rsidR="00F77A73" w:rsidRPr="00F47554">
              <w:rPr>
                <w:rFonts w:ascii="Arial" w:hAnsi="Arial" w:cs="Arial"/>
                <w:sz w:val="22"/>
              </w:rPr>
              <w:t>.</w:t>
            </w:r>
          </w:p>
        </w:tc>
        <w:tc>
          <w:tcPr>
            <w:tcW w:w="589" w:type="pct"/>
            <w:tcBorders>
              <w:top w:val="single" w:sz="12" w:space="0" w:color="auto"/>
            </w:tcBorders>
          </w:tcPr>
          <w:p w14:paraId="6F4F11C8" w14:textId="2D642CF7" w:rsidR="00F77A73" w:rsidRPr="00F47554" w:rsidRDefault="00B21C68" w:rsidP="00F77A73">
            <w:pPr>
              <w:pStyle w:val="BulletedList"/>
              <w:numPr>
                <w:ilvl w:val="0"/>
                <w:numId w:val="0"/>
              </w:numPr>
              <w:ind w:left="-43"/>
              <w:rPr>
                <w:rStyle w:val="DetailsChar"/>
                <w:rFonts w:ascii="Arial" w:hAnsi="Arial" w:cs="Arial"/>
                <w:b/>
                <w:bCs/>
                <w:sz w:val="22"/>
              </w:rPr>
            </w:pPr>
            <w:r w:rsidRPr="00F47554">
              <w:rPr>
                <w:rStyle w:val="DetailsChar"/>
                <w:rFonts w:ascii="Arial" w:hAnsi="Arial" w:cs="Arial"/>
                <w:b/>
                <w:bCs/>
                <w:sz w:val="22"/>
              </w:rPr>
              <w:t>A</w:t>
            </w:r>
          </w:p>
        </w:tc>
        <w:tc>
          <w:tcPr>
            <w:tcW w:w="1330" w:type="pct"/>
            <w:tcBorders>
              <w:top w:val="single" w:sz="12" w:space="0" w:color="auto"/>
            </w:tcBorders>
          </w:tcPr>
          <w:p w14:paraId="08347174" w14:textId="6E4AB9B0" w:rsidR="00F77A73" w:rsidRPr="00F47554" w:rsidRDefault="00F77A73" w:rsidP="00F77A73">
            <w:pPr>
              <w:pStyle w:val="BulletedList"/>
              <w:numPr>
                <w:ilvl w:val="0"/>
                <w:numId w:val="0"/>
              </w:numPr>
              <w:ind w:left="-43"/>
              <w:rPr>
                <w:rStyle w:val="DetailsChar"/>
                <w:rFonts w:ascii="Arial" w:hAnsi="Arial" w:cs="Arial"/>
                <w:sz w:val="22"/>
              </w:rPr>
            </w:pPr>
            <w:r w:rsidRPr="00F47554">
              <w:rPr>
                <w:rStyle w:val="BulletedListChar"/>
                <w:rFonts w:ascii="Arial" w:hAnsi="Arial" w:cs="Arial"/>
                <w:sz w:val="22"/>
              </w:rPr>
              <w:t>Member of recognized professional body – or working towards membership</w:t>
            </w:r>
          </w:p>
        </w:tc>
        <w:tc>
          <w:tcPr>
            <w:tcW w:w="650" w:type="pct"/>
            <w:tcBorders>
              <w:top w:val="single" w:sz="12" w:space="0" w:color="auto"/>
            </w:tcBorders>
          </w:tcPr>
          <w:p w14:paraId="3682419F" w14:textId="3B0CB6CE" w:rsidR="00F77A73" w:rsidRPr="00DA5F16" w:rsidRDefault="00B21C68" w:rsidP="00F77A73">
            <w:pPr>
              <w:pStyle w:val="BulletedList"/>
              <w:numPr>
                <w:ilvl w:val="0"/>
                <w:numId w:val="0"/>
              </w:numPr>
              <w:ind w:left="-43"/>
              <w:rPr>
                <w:rStyle w:val="DetailsChar"/>
                <w:rFonts w:ascii="Arial" w:hAnsi="Arial" w:cs="Arial"/>
                <w:b/>
                <w:bCs/>
                <w:sz w:val="24"/>
                <w:szCs w:val="24"/>
              </w:rPr>
            </w:pPr>
            <w:r>
              <w:rPr>
                <w:rStyle w:val="DetailsChar"/>
                <w:rFonts w:ascii="Arial" w:hAnsi="Arial" w:cs="Arial"/>
                <w:b/>
                <w:bCs/>
                <w:sz w:val="24"/>
                <w:szCs w:val="24"/>
              </w:rPr>
              <w:t>A</w:t>
            </w:r>
          </w:p>
        </w:tc>
      </w:tr>
      <w:tr w:rsidR="00F77A73" w:rsidRPr="005D6AD4" w14:paraId="37E3508F" w14:textId="3A1BBF38" w:rsidTr="00F77A73">
        <w:trPr>
          <w:trHeight w:val="435"/>
        </w:trPr>
        <w:tc>
          <w:tcPr>
            <w:tcW w:w="1027" w:type="pct"/>
            <w:vMerge/>
          </w:tcPr>
          <w:p w14:paraId="64457382" w14:textId="77777777" w:rsidR="00F77A73" w:rsidRPr="00F47554" w:rsidRDefault="00F77A73" w:rsidP="00F77A73">
            <w:pPr>
              <w:pStyle w:val="Descriptionlabels"/>
              <w:rPr>
                <w:rStyle w:val="DetailsChar"/>
                <w:rFonts w:ascii="Arial" w:hAnsi="Arial" w:cs="Arial"/>
                <w:sz w:val="22"/>
              </w:rPr>
            </w:pPr>
          </w:p>
        </w:tc>
        <w:tc>
          <w:tcPr>
            <w:tcW w:w="1404" w:type="pct"/>
            <w:tcBorders>
              <w:top w:val="single" w:sz="12" w:space="0" w:color="auto"/>
            </w:tcBorders>
          </w:tcPr>
          <w:p w14:paraId="576D2A3A" w14:textId="7B71E950" w:rsidR="00F77A73" w:rsidRPr="00F47554" w:rsidRDefault="005115D2" w:rsidP="00F77A73">
            <w:pPr>
              <w:pStyle w:val="BulletedList"/>
              <w:numPr>
                <w:ilvl w:val="0"/>
                <w:numId w:val="0"/>
              </w:numPr>
              <w:ind w:left="43"/>
              <w:rPr>
                <w:rFonts w:ascii="Arial" w:hAnsi="Arial" w:cs="Arial"/>
                <w:sz w:val="22"/>
              </w:rPr>
            </w:pPr>
            <w:r w:rsidRPr="00F47554">
              <w:rPr>
                <w:rFonts w:ascii="Arial" w:hAnsi="Arial" w:cs="Arial"/>
                <w:sz w:val="22"/>
              </w:rPr>
              <w:t>Experience</w:t>
            </w:r>
            <w:r w:rsidR="00FF0156">
              <w:rPr>
                <w:rFonts w:ascii="Arial" w:hAnsi="Arial" w:cs="Arial"/>
                <w:sz w:val="22"/>
              </w:rPr>
              <w:t xml:space="preserve"> </w:t>
            </w:r>
            <w:r w:rsidRPr="00F47554">
              <w:rPr>
                <w:rFonts w:ascii="Arial" w:hAnsi="Arial" w:cs="Arial"/>
                <w:sz w:val="22"/>
              </w:rPr>
              <w:t>dealing with compliance related issues</w:t>
            </w:r>
          </w:p>
        </w:tc>
        <w:tc>
          <w:tcPr>
            <w:tcW w:w="589" w:type="pct"/>
          </w:tcPr>
          <w:p w14:paraId="49C17392" w14:textId="3830968F" w:rsidR="00F77A73" w:rsidRPr="00F47554" w:rsidRDefault="00B21C68" w:rsidP="00F77A73">
            <w:pPr>
              <w:pStyle w:val="BulletedList"/>
              <w:numPr>
                <w:ilvl w:val="0"/>
                <w:numId w:val="0"/>
              </w:numPr>
              <w:ind w:left="-43"/>
              <w:rPr>
                <w:rStyle w:val="BulletedListChar"/>
                <w:rFonts w:ascii="Arial" w:hAnsi="Arial" w:cs="Arial"/>
                <w:b/>
                <w:bCs/>
                <w:sz w:val="22"/>
              </w:rPr>
            </w:pPr>
            <w:r w:rsidRPr="00F47554">
              <w:rPr>
                <w:rStyle w:val="BulletedListChar"/>
                <w:rFonts w:ascii="Arial" w:hAnsi="Arial" w:cs="Arial"/>
                <w:b/>
                <w:bCs/>
                <w:sz w:val="22"/>
              </w:rPr>
              <w:t>A/I/C</w:t>
            </w:r>
          </w:p>
        </w:tc>
        <w:tc>
          <w:tcPr>
            <w:tcW w:w="1330" w:type="pct"/>
          </w:tcPr>
          <w:p w14:paraId="5587A886" w14:textId="77777777" w:rsidR="00212143" w:rsidRPr="00F47554" w:rsidRDefault="00212143" w:rsidP="00B50649">
            <w:pPr>
              <w:pStyle w:val="BulletedList"/>
              <w:numPr>
                <w:ilvl w:val="0"/>
                <w:numId w:val="0"/>
              </w:numPr>
              <w:rPr>
                <w:rStyle w:val="BulletedListChar"/>
                <w:rFonts w:ascii="Arial" w:hAnsi="Arial" w:cs="Arial"/>
                <w:sz w:val="22"/>
              </w:rPr>
            </w:pPr>
            <w:r w:rsidRPr="00F47554">
              <w:rPr>
                <w:rStyle w:val="BulletedListChar"/>
                <w:rFonts w:ascii="Arial" w:hAnsi="Arial" w:cs="Arial"/>
                <w:sz w:val="22"/>
              </w:rPr>
              <w:t>Industry recognized</w:t>
            </w:r>
          </w:p>
          <w:p w14:paraId="11F9D168" w14:textId="5058FF36" w:rsidR="00F77A73" w:rsidRPr="00F47554" w:rsidRDefault="00212143" w:rsidP="00212143">
            <w:pPr>
              <w:pStyle w:val="BulletedList"/>
              <w:numPr>
                <w:ilvl w:val="0"/>
                <w:numId w:val="0"/>
              </w:numPr>
              <w:ind w:left="-43"/>
              <w:rPr>
                <w:rStyle w:val="BulletedListChar"/>
                <w:rFonts w:ascii="Arial" w:hAnsi="Arial" w:cs="Arial"/>
                <w:sz w:val="22"/>
              </w:rPr>
            </w:pPr>
            <w:r w:rsidRPr="00F47554">
              <w:rPr>
                <w:rStyle w:val="BulletedListChar"/>
                <w:rFonts w:ascii="Arial" w:hAnsi="Arial" w:cs="Arial"/>
                <w:sz w:val="22"/>
              </w:rPr>
              <w:t>qualification in one or more of the relevant Compliance fields or equivalent knowledge gained from experience</w:t>
            </w:r>
          </w:p>
        </w:tc>
        <w:tc>
          <w:tcPr>
            <w:tcW w:w="650" w:type="pct"/>
          </w:tcPr>
          <w:p w14:paraId="558398DD" w14:textId="77777777" w:rsidR="00F77A73" w:rsidRPr="00DA5F16" w:rsidRDefault="00F77A73" w:rsidP="00F77A73">
            <w:pPr>
              <w:pStyle w:val="BulletedList"/>
              <w:numPr>
                <w:ilvl w:val="0"/>
                <w:numId w:val="0"/>
              </w:numPr>
              <w:ind w:left="-43"/>
              <w:rPr>
                <w:rStyle w:val="BulletedListChar"/>
                <w:rFonts w:ascii="Arial" w:hAnsi="Arial" w:cs="Arial"/>
                <w:b/>
                <w:bCs/>
                <w:sz w:val="24"/>
                <w:szCs w:val="24"/>
              </w:rPr>
            </w:pPr>
          </w:p>
        </w:tc>
      </w:tr>
      <w:tr w:rsidR="009A77CB" w:rsidRPr="005D6AD4" w14:paraId="0C172A95" w14:textId="77777777" w:rsidTr="00F77A73">
        <w:trPr>
          <w:trHeight w:val="435"/>
        </w:trPr>
        <w:tc>
          <w:tcPr>
            <w:tcW w:w="1027" w:type="pct"/>
          </w:tcPr>
          <w:p w14:paraId="0CBE22AB" w14:textId="77777777" w:rsidR="009A77CB" w:rsidRPr="00940E28" w:rsidRDefault="009A77CB" w:rsidP="00F77A73">
            <w:pPr>
              <w:pStyle w:val="Descriptionlabels"/>
              <w:rPr>
                <w:rStyle w:val="DetailsChar"/>
                <w:rFonts w:ascii="Arial" w:hAnsi="Arial" w:cs="Arial"/>
                <w:sz w:val="22"/>
              </w:rPr>
            </w:pPr>
          </w:p>
        </w:tc>
        <w:tc>
          <w:tcPr>
            <w:tcW w:w="1404" w:type="pct"/>
            <w:tcBorders>
              <w:top w:val="single" w:sz="12" w:space="0" w:color="auto"/>
            </w:tcBorders>
          </w:tcPr>
          <w:p w14:paraId="7544B17D" w14:textId="638CFB6F" w:rsidR="009A77CB" w:rsidRPr="00940E28" w:rsidRDefault="00DA26D7" w:rsidP="00F77A73">
            <w:pPr>
              <w:pStyle w:val="BulletedList"/>
              <w:numPr>
                <w:ilvl w:val="0"/>
                <w:numId w:val="0"/>
              </w:numPr>
              <w:ind w:left="43"/>
              <w:rPr>
                <w:rFonts w:ascii="Arial" w:hAnsi="Arial" w:cs="Arial"/>
                <w:sz w:val="22"/>
              </w:rPr>
            </w:pPr>
            <w:r w:rsidRPr="00940E28">
              <w:rPr>
                <w:rFonts w:ascii="Arial" w:hAnsi="Arial" w:cs="Arial"/>
                <w:sz w:val="22"/>
              </w:rPr>
              <w:t xml:space="preserve">LCA 9010 </w:t>
            </w:r>
            <w:r w:rsidR="00511209" w:rsidRPr="00940E28">
              <w:rPr>
                <w:rFonts w:ascii="Arial" w:hAnsi="Arial" w:cs="Arial"/>
                <w:sz w:val="22"/>
              </w:rPr>
              <w:t xml:space="preserve">Legionella </w:t>
            </w:r>
            <w:r w:rsidR="00C82510" w:rsidRPr="00940E28">
              <w:rPr>
                <w:rFonts w:ascii="Arial" w:hAnsi="Arial" w:cs="Arial"/>
                <w:sz w:val="22"/>
              </w:rPr>
              <w:t>Responsible perso</w:t>
            </w:r>
            <w:r w:rsidR="00913B33" w:rsidRPr="00940E28">
              <w:rPr>
                <w:rFonts w:ascii="Arial" w:hAnsi="Arial" w:cs="Arial"/>
                <w:sz w:val="22"/>
              </w:rPr>
              <w:t xml:space="preserve">n / </w:t>
            </w:r>
            <w:r w:rsidRPr="00940E28">
              <w:rPr>
                <w:rFonts w:ascii="Arial" w:hAnsi="Arial" w:cs="Arial"/>
                <w:sz w:val="22"/>
              </w:rPr>
              <w:t>and duty holder</w:t>
            </w:r>
            <w:r w:rsidR="00913B33" w:rsidRPr="00940E28">
              <w:rPr>
                <w:rFonts w:ascii="Arial" w:hAnsi="Arial" w:cs="Arial"/>
                <w:sz w:val="22"/>
              </w:rPr>
              <w:t xml:space="preserve"> </w:t>
            </w:r>
            <w:r w:rsidR="00EB5265" w:rsidRPr="00940E28">
              <w:rPr>
                <w:sz w:val="22"/>
              </w:rPr>
              <w:t xml:space="preserve"> </w:t>
            </w:r>
          </w:p>
        </w:tc>
        <w:tc>
          <w:tcPr>
            <w:tcW w:w="589" w:type="pct"/>
          </w:tcPr>
          <w:p w14:paraId="675A1187" w14:textId="77777777" w:rsidR="009A77CB" w:rsidRPr="00940E28" w:rsidRDefault="009A77CB" w:rsidP="00F77A73">
            <w:pPr>
              <w:pStyle w:val="BulletedList"/>
              <w:numPr>
                <w:ilvl w:val="0"/>
                <w:numId w:val="0"/>
              </w:numPr>
              <w:ind w:left="-43"/>
              <w:rPr>
                <w:rStyle w:val="BulletedListChar"/>
                <w:rFonts w:ascii="Arial" w:hAnsi="Arial" w:cs="Arial"/>
                <w:b/>
                <w:bCs/>
                <w:sz w:val="22"/>
              </w:rPr>
            </w:pPr>
          </w:p>
        </w:tc>
        <w:tc>
          <w:tcPr>
            <w:tcW w:w="1330" w:type="pct"/>
          </w:tcPr>
          <w:p w14:paraId="055F5179" w14:textId="6B8B020A" w:rsidR="009A77CB" w:rsidRPr="00940E28" w:rsidRDefault="00A14A11" w:rsidP="00C328BE">
            <w:pPr>
              <w:pStyle w:val="BulletedList"/>
              <w:numPr>
                <w:ilvl w:val="0"/>
                <w:numId w:val="0"/>
              </w:numPr>
              <w:rPr>
                <w:rStyle w:val="BulletedListChar"/>
                <w:rFonts w:ascii="Arial" w:hAnsi="Arial" w:cs="Arial"/>
                <w:sz w:val="22"/>
              </w:rPr>
            </w:pPr>
            <w:r w:rsidRPr="00940E28">
              <w:rPr>
                <w:rStyle w:val="BulletedListChar"/>
                <w:rFonts w:ascii="Arial" w:hAnsi="Arial" w:cs="Arial"/>
                <w:sz w:val="22"/>
              </w:rPr>
              <w:t>Experience</w:t>
            </w:r>
            <w:r w:rsidR="003C227B" w:rsidRPr="00940E28">
              <w:rPr>
                <w:rStyle w:val="BulletedListChar"/>
                <w:rFonts w:ascii="Arial" w:hAnsi="Arial" w:cs="Arial"/>
                <w:sz w:val="22"/>
              </w:rPr>
              <w:t xml:space="preserve"> and </w:t>
            </w:r>
            <w:r w:rsidRPr="00940E28">
              <w:rPr>
                <w:rStyle w:val="BulletedListChar"/>
                <w:rFonts w:ascii="Arial" w:hAnsi="Arial" w:cs="Arial"/>
                <w:sz w:val="22"/>
              </w:rPr>
              <w:t>understanding</w:t>
            </w:r>
            <w:r w:rsidR="003C227B" w:rsidRPr="00940E28">
              <w:rPr>
                <w:rStyle w:val="BulletedListChar"/>
                <w:rFonts w:ascii="Arial" w:hAnsi="Arial" w:cs="Arial"/>
                <w:sz w:val="22"/>
              </w:rPr>
              <w:t xml:space="preserve"> of LOL</w:t>
            </w:r>
            <w:r w:rsidR="00207505" w:rsidRPr="00940E28">
              <w:rPr>
                <w:rStyle w:val="BulletedListChar"/>
                <w:rFonts w:ascii="Arial" w:hAnsi="Arial" w:cs="Arial"/>
                <w:sz w:val="22"/>
              </w:rPr>
              <w:t>ER  98</w:t>
            </w:r>
            <w:r w:rsidR="003C227B" w:rsidRPr="00940E28">
              <w:rPr>
                <w:rStyle w:val="BulletedListChar"/>
                <w:rFonts w:ascii="Arial" w:hAnsi="Arial" w:cs="Arial"/>
                <w:sz w:val="22"/>
              </w:rPr>
              <w:t xml:space="preserve"> </w:t>
            </w:r>
            <w:r w:rsidR="009320E4" w:rsidRPr="00940E28">
              <w:rPr>
                <w:rStyle w:val="BulletedListChar"/>
                <w:rFonts w:ascii="Arial" w:hAnsi="Arial" w:cs="Arial"/>
                <w:sz w:val="22"/>
              </w:rPr>
              <w:t>regulations</w:t>
            </w:r>
            <w:r w:rsidR="00207505" w:rsidRPr="00940E28">
              <w:rPr>
                <w:rStyle w:val="BulletedListChar"/>
                <w:rFonts w:ascii="Arial" w:hAnsi="Arial" w:cs="Arial"/>
                <w:sz w:val="22"/>
              </w:rPr>
              <w:t xml:space="preserve"> &amp; PUL</w:t>
            </w:r>
            <w:r w:rsidR="00940E28" w:rsidRPr="00940E28">
              <w:rPr>
                <w:rStyle w:val="BulletedListChar"/>
                <w:rFonts w:ascii="Arial" w:hAnsi="Arial" w:cs="Arial"/>
                <w:sz w:val="22"/>
              </w:rPr>
              <w:t>WER 98</w:t>
            </w:r>
          </w:p>
        </w:tc>
        <w:tc>
          <w:tcPr>
            <w:tcW w:w="650" w:type="pct"/>
          </w:tcPr>
          <w:p w14:paraId="34C531E0" w14:textId="77777777" w:rsidR="009A77CB" w:rsidRPr="00DA5F16" w:rsidRDefault="009A77CB" w:rsidP="00F77A73">
            <w:pPr>
              <w:pStyle w:val="BulletedList"/>
              <w:numPr>
                <w:ilvl w:val="0"/>
                <w:numId w:val="0"/>
              </w:numPr>
              <w:ind w:left="-43"/>
              <w:rPr>
                <w:rStyle w:val="BulletedListChar"/>
                <w:rFonts w:ascii="Arial" w:hAnsi="Arial" w:cs="Arial"/>
                <w:b/>
                <w:bCs/>
                <w:sz w:val="24"/>
                <w:szCs w:val="24"/>
              </w:rPr>
            </w:pPr>
          </w:p>
        </w:tc>
      </w:tr>
      <w:tr w:rsidR="00F77A73" w:rsidRPr="005D6AD4" w14:paraId="5DA24423" w14:textId="77525302" w:rsidTr="00F77A73">
        <w:trPr>
          <w:trHeight w:val="361"/>
        </w:trPr>
        <w:tc>
          <w:tcPr>
            <w:tcW w:w="1027" w:type="pct"/>
            <w:vMerge w:val="restart"/>
            <w:tcBorders>
              <w:top w:val="single" w:sz="12" w:space="0" w:color="auto"/>
            </w:tcBorders>
          </w:tcPr>
          <w:p w14:paraId="26964642" w14:textId="77777777" w:rsidR="00F77A73" w:rsidRPr="00940E28" w:rsidRDefault="00F77A73" w:rsidP="00F77A73">
            <w:pPr>
              <w:pStyle w:val="Descriptionlabels"/>
              <w:rPr>
                <w:rStyle w:val="DetailsChar"/>
                <w:rFonts w:ascii="Arial" w:hAnsi="Arial" w:cs="Arial"/>
                <w:sz w:val="22"/>
              </w:rPr>
            </w:pPr>
            <w:r w:rsidRPr="00940E28">
              <w:rPr>
                <w:rStyle w:val="LabelChar"/>
                <w:rFonts w:ascii="Arial" w:hAnsi="Arial" w:cs="Arial"/>
                <w:b/>
                <w:sz w:val="22"/>
              </w:rPr>
              <w:t>Knowledge /</w:t>
            </w:r>
            <w:r w:rsidRPr="00940E28">
              <w:rPr>
                <w:rStyle w:val="DetailsChar"/>
                <w:rFonts w:ascii="Arial" w:hAnsi="Arial" w:cs="Arial"/>
                <w:sz w:val="22"/>
              </w:rPr>
              <w:t>Technical Skills</w:t>
            </w:r>
          </w:p>
          <w:p w14:paraId="6E121050" w14:textId="77777777" w:rsidR="00F77A73" w:rsidRPr="00940E28" w:rsidRDefault="00F77A73" w:rsidP="00F77A73">
            <w:pPr>
              <w:pStyle w:val="Descriptionlabels"/>
              <w:rPr>
                <w:rStyle w:val="DetailsChar"/>
                <w:rFonts w:ascii="Arial" w:hAnsi="Arial" w:cs="Arial"/>
                <w:sz w:val="22"/>
              </w:rPr>
            </w:pPr>
          </w:p>
        </w:tc>
        <w:tc>
          <w:tcPr>
            <w:tcW w:w="1404" w:type="pct"/>
            <w:tcBorders>
              <w:top w:val="single" w:sz="12" w:space="0" w:color="auto"/>
            </w:tcBorders>
          </w:tcPr>
          <w:p w14:paraId="4608D20F" w14:textId="24EF3034" w:rsidR="00F77A73" w:rsidRPr="00940E28" w:rsidRDefault="00521F03" w:rsidP="00F77A73">
            <w:pPr>
              <w:pStyle w:val="BulletedList"/>
              <w:numPr>
                <w:ilvl w:val="0"/>
                <w:numId w:val="0"/>
              </w:numPr>
              <w:rPr>
                <w:rStyle w:val="DetailsChar"/>
                <w:rFonts w:ascii="Arial" w:hAnsi="Arial" w:cs="Arial"/>
                <w:color w:val="auto"/>
                <w:sz w:val="22"/>
              </w:rPr>
            </w:pPr>
            <w:r w:rsidRPr="00940E28">
              <w:rPr>
                <w:rStyle w:val="DetailsChar"/>
                <w:rFonts w:ascii="Arial" w:hAnsi="Arial" w:cs="Arial"/>
                <w:sz w:val="22"/>
              </w:rPr>
              <w:t>B</w:t>
            </w:r>
            <w:r w:rsidRPr="00940E28">
              <w:rPr>
                <w:rFonts w:ascii="Arial" w:hAnsi="Arial" w:cs="Arial"/>
                <w:sz w:val="22"/>
              </w:rPr>
              <w:t>road knowledge of housing operational services and a strong appreciation of  associated legislation, planning and control of programmes of works</w:t>
            </w:r>
          </w:p>
        </w:tc>
        <w:tc>
          <w:tcPr>
            <w:tcW w:w="589" w:type="pct"/>
            <w:tcBorders>
              <w:top w:val="single" w:sz="12" w:space="0" w:color="auto"/>
            </w:tcBorders>
          </w:tcPr>
          <w:p w14:paraId="043985AE" w14:textId="5FBD292F" w:rsidR="00F77A73" w:rsidRPr="00940E28" w:rsidRDefault="00B21C68" w:rsidP="00F77A73">
            <w:pPr>
              <w:pStyle w:val="BulletedList"/>
              <w:numPr>
                <w:ilvl w:val="0"/>
                <w:numId w:val="0"/>
              </w:numPr>
              <w:rPr>
                <w:rStyle w:val="DetailsChar"/>
                <w:rFonts w:ascii="Arial" w:hAnsi="Arial" w:cs="Arial"/>
                <w:b/>
                <w:bCs/>
                <w:sz w:val="22"/>
              </w:rPr>
            </w:pPr>
            <w:r w:rsidRPr="00940E28">
              <w:rPr>
                <w:rStyle w:val="DetailsChar"/>
                <w:rFonts w:ascii="Arial" w:hAnsi="Arial" w:cs="Arial"/>
                <w:b/>
                <w:bCs/>
                <w:sz w:val="22"/>
              </w:rPr>
              <w:t>I</w:t>
            </w:r>
          </w:p>
        </w:tc>
        <w:tc>
          <w:tcPr>
            <w:tcW w:w="1330" w:type="pct"/>
            <w:tcBorders>
              <w:top w:val="single" w:sz="12" w:space="0" w:color="auto"/>
            </w:tcBorders>
          </w:tcPr>
          <w:p w14:paraId="5B6F732C" w14:textId="6CEE121B" w:rsidR="00F77A73" w:rsidRPr="00940E28" w:rsidRDefault="00F77A73" w:rsidP="00F77A73">
            <w:pPr>
              <w:pStyle w:val="BulletedList"/>
              <w:numPr>
                <w:ilvl w:val="0"/>
                <w:numId w:val="0"/>
              </w:numPr>
              <w:rPr>
                <w:rStyle w:val="DetailsChar"/>
                <w:rFonts w:ascii="Arial" w:hAnsi="Arial" w:cs="Arial"/>
                <w:sz w:val="22"/>
              </w:rPr>
            </w:pPr>
            <w:r w:rsidRPr="00940E28">
              <w:rPr>
                <w:rStyle w:val="DetailsChar"/>
                <w:rFonts w:ascii="Arial" w:hAnsi="Arial" w:cs="Arial"/>
                <w:sz w:val="22"/>
              </w:rPr>
              <w:t xml:space="preserve">Experience of working in social housing </w:t>
            </w:r>
          </w:p>
        </w:tc>
        <w:tc>
          <w:tcPr>
            <w:tcW w:w="650" w:type="pct"/>
            <w:tcBorders>
              <w:top w:val="single" w:sz="12" w:space="0" w:color="auto"/>
            </w:tcBorders>
          </w:tcPr>
          <w:p w14:paraId="2C476D1D" w14:textId="4F8A61FD" w:rsidR="00F77A73" w:rsidRPr="00DA5F16" w:rsidRDefault="00765A0E" w:rsidP="00F77A73">
            <w:pPr>
              <w:pStyle w:val="BulletedList"/>
              <w:numPr>
                <w:ilvl w:val="0"/>
                <w:numId w:val="0"/>
              </w:numPr>
              <w:rPr>
                <w:rStyle w:val="DetailsChar"/>
                <w:rFonts w:ascii="Arial" w:hAnsi="Arial" w:cs="Arial"/>
                <w:b/>
                <w:bCs/>
                <w:sz w:val="24"/>
                <w:szCs w:val="24"/>
              </w:rPr>
            </w:pPr>
            <w:r w:rsidRPr="00940E28">
              <w:rPr>
                <w:rStyle w:val="DetailsChar"/>
                <w:rFonts w:ascii="Arial" w:hAnsi="Arial" w:cs="Arial"/>
                <w:b/>
                <w:bCs/>
                <w:sz w:val="24"/>
                <w:szCs w:val="24"/>
              </w:rPr>
              <w:t>I</w:t>
            </w:r>
          </w:p>
        </w:tc>
      </w:tr>
      <w:tr w:rsidR="00F77A73" w:rsidRPr="005D6AD4" w14:paraId="0B60A0AE" w14:textId="0F2DECCD" w:rsidTr="00F77A73">
        <w:trPr>
          <w:trHeight w:val="367"/>
        </w:trPr>
        <w:tc>
          <w:tcPr>
            <w:tcW w:w="1027" w:type="pct"/>
            <w:vMerge/>
          </w:tcPr>
          <w:p w14:paraId="351CD4CC" w14:textId="77777777" w:rsidR="00F77A73" w:rsidRPr="00F47554" w:rsidRDefault="00F77A73" w:rsidP="00F77A73">
            <w:pPr>
              <w:pStyle w:val="Descriptionlabels"/>
              <w:rPr>
                <w:rStyle w:val="LabelChar"/>
                <w:rFonts w:ascii="Arial" w:hAnsi="Arial" w:cs="Arial"/>
                <w:b/>
                <w:sz w:val="22"/>
              </w:rPr>
            </w:pPr>
          </w:p>
        </w:tc>
        <w:tc>
          <w:tcPr>
            <w:tcW w:w="1404" w:type="pct"/>
          </w:tcPr>
          <w:p w14:paraId="2E1C6709" w14:textId="77777777" w:rsidR="00F77A73" w:rsidRPr="008B11FE" w:rsidRDefault="00F77A73" w:rsidP="00F77A73">
            <w:pPr>
              <w:pStyle w:val="BulletedList"/>
              <w:numPr>
                <w:ilvl w:val="0"/>
                <w:numId w:val="0"/>
              </w:numPr>
              <w:rPr>
                <w:rStyle w:val="DetailsChar"/>
                <w:rFonts w:ascii="Arial" w:hAnsi="Arial" w:cs="Arial"/>
                <w:color w:val="auto"/>
                <w:sz w:val="22"/>
              </w:rPr>
            </w:pPr>
            <w:r w:rsidRPr="008B11FE">
              <w:rPr>
                <w:rFonts w:ascii="Arial" w:hAnsi="Arial" w:cs="Arial"/>
                <w:sz w:val="22"/>
              </w:rPr>
              <w:t>Experience working and liaising with contractors and contract administration to ensure service delivery</w:t>
            </w:r>
          </w:p>
        </w:tc>
        <w:tc>
          <w:tcPr>
            <w:tcW w:w="589" w:type="pct"/>
          </w:tcPr>
          <w:p w14:paraId="26E7E5E9" w14:textId="6DD06C8D" w:rsidR="00F77A73" w:rsidRPr="00F47554" w:rsidRDefault="00EB5265" w:rsidP="00F77A73">
            <w:pPr>
              <w:pStyle w:val="BulletedList"/>
              <w:numPr>
                <w:ilvl w:val="0"/>
                <w:numId w:val="0"/>
              </w:numPr>
              <w:rPr>
                <w:rStyle w:val="BulletedListChar"/>
                <w:rFonts w:ascii="Arial" w:hAnsi="Arial" w:cs="Arial"/>
                <w:b/>
                <w:bCs/>
                <w:sz w:val="22"/>
              </w:rPr>
            </w:pPr>
            <w:r>
              <w:rPr>
                <w:rStyle w:val="BulletedListChar"/>
                <w:rFonts w:ascii="Arial" w:hAnsi="Arial" w:cs="Arial"/>
                <w:b/>
                <w:bCs/>
                <w:sz w:val="22"/>
              </w:rPr>
              <w:t>A</w:t>
            </w:r>
            <w:r>
              <w:rPr>
                <w:rStyle w:val="BulletedListChar"/>
                <w:rFonts w:ascii="Arial" w:hAnsi="Arial" w:cs="Arial"/>
                <w:b/>
                <w:bCs/>
              </w:rPr>
              <w:t xml:space="preserve"> / </w:t>
            </w:r>
            <w:r w:rsidR="00B21C68" w:rsidRPr="00F47554">
              <w:rPr>
                <w:rStyle w:val="BulletedListChar"/>
                <w:rFonts w:ascii="Arial" w:hAnsi="Arial" w:cs="Arial"/>
                <w:b/>
                <w:bCs/>
                <w:sz w:val="22"/>
              </w:rPr>
              <w:t>I</w:t>
            </w:r>
          </w:p>
        </w:tc>
        <w:tc>
          <w:tcPr>
            <w:tcW w:w="1330" w:type="pct"/>
          </w:tcPr>
          <w:p w14:paraId="12A97E58" w14:textId="50429F58" w:rsidR="00F77A73" w:rsidRPr="00F47554" w:rsidRDefault="00F77A73" w:rsidP="00F77A73">
            <w:pPr>
              <w:pStyle w:val="BulletedList"/>
              <w:numPr>
                <w:ilvl w:val="0"/>
                <w:numId w:val="0"/>
              </w:numPr>
              <w:rPr>
                <w:rStyle w:val="BulletedListChar"/>
                <w:rFonts w:ascii="Arial" w:hAnsi="Arial" w:cs="Arial"/>
                <w:sz w:val="22"/>
              </w:rPr>
            </w:pPr>
            <w:r w:rsidRPr="00F47554">
              <w:rPr>
                <w:rStyle w:val="BulletedListChar"/>
                <w:rFonts w:ascii="Arial" w:hAnsi="Arial" w:cs="Arial"/>
                <w:sz w:val="22"/>
              </w:rPr>
              <w:t xml:space="preserve">Experience of public sector procurement </w:t>
            </w:r>
          </w:p>
        </w:tc>
        <w:tc>
          <w:tcPr>
            <w:tcW w:w="650" w:type="pct"/>
          </w:tcPr>
          <w:p w14:paraId="6FE2276C" w14:textId="396C1398" w:rsidR="00F77A73" w:rsidRPr="00DA5F16" w:rsidRDefault="00756DDE" w:rsidP="00F77A73">
            <w:pPr>
              <w:pStyle w:val="BulletedList"/>
              <w:numPr>
                <w:ilvl w:val="0"/>
                <w:numId w:val="0"/>
              </w:numPr>
              <w:rPr>
                <w:rStyle w:val="BulletedListChar"/>
                <w:rFonts w:ascii="Arial" w:hAnsi="Arial" w:cs="Arial"/>
                <w:b/>
                <w:bCs/>
                <w:sz w:val="24"/>
                <w:szCs w:val="24"/>
              </w:rPr>
            </w:pPr>
            <w:r>
              <w:rPr>
                <w:rStyle w:val="BulletedListChar"/>
                <w:rFonts w:ascii="Arial" w:hAnsi="Arial" w:cs="Arial"/>
                <w:b/>
                <w:bCs/>
                <w:sz w:val="24"/>
                <w:szCs w:val="24"/>
              </w:rPr>
              <w:t>I</w:t>
            </w:r>
          </w:p>
        </w:tc>
      </w:tr>
      <w:tr w:rsidR="003D4DC0" w:rsidRPr="005D6AD4" w14:paraId="5E291498" w14:textId="6F0389CC" w:rsidTr="00F77A73">
        <w:trPr>
          <w:trHeight w:val="367"/>
        </w:trPr>
        <w:tc>
          <w:tcPr>
            <w:tcW w:w="1027" w:type="pct"/>
            <w:vMerge/>
          </w:tcPr>
          <w:p w14:paraId="1500FB38" w14:textId="77777777" w:rsidR="003D4DC0" w:rsidRPr="00F47554" w:rsidRDefault="003D4DC0" w:rsidP="003D4DC0">
            <w:pPr>
              <w:pStyle w:val="Descriptionlabels"/>
              <w:rPr>
                <w:rStyle w:val="LabelChar"/>
                <w:rFonts w:ascii="Arial" w:hAnsi="Arial" w:cs="Arial"/>
                <w:b/>
                <w:sz w:val="22"/>
              </w:rPr>
            </w:pPr>
          </w:p>
        </w:tc>
        <w:tc>
          <w:tcPr>
            <w:tcW w:w="1404" w:type="pct"/>
            <w:tcBorders>
              <w:bottom w:val="single" w:sz="12" w:space="0" w:color="auto"/>
            </w:tcBorders>
          </w:tcPr>
          <w:p w14:paraId="61B25C2C" w14:textId="3BAA4137" w:rsidR="003D4DC0" w:rsidRPr="008B11FE" w:rsidRDefault="00AB6DBE" w:rsidP="003D4DC0">
            <w:pPr>
              <w:pStyle w:val="BulletedList"/>
              <w:numPr>
                <w:ilvl w:val="0"/>
                <w:numId w:val="0"/>
              </w:numPr>
              <w:rPr>
                <w:rStyle w:val="DetailsChar"/>
                <w:rFonts w:ascii="Arial" w:hAnsi="Arial" w:cs="Arial"/>
                <w:color w:val="auto"/>
                <w:sz w:val="22"/>
              </w:rPr>
            </w:pPr>
            <w:r w:rsidRPr="008B11FE">
              <w:rPr>
                <w:rFonts w:ascii="Arial" w:hAnsi="Arial" w:cs="Arial"/>
                <w:sz w:val="22"/>
              </w:rPr>
              <w:t>A strong eye for detail and an emphasis on precision, accuracy and record keeping.</w:t>
            </w:r>
          </w:p>
        </w:tc>
        <w:tc>
          <w:tcPr>
            <w:tcW w:w="589" w:type="pct"/>
            <w:tcBorders>
              <w:bottom w:val="single" w:sz="12" w:space="0" w:color="auto"/>
            </w:tcBorders>
          </w:tcPr>
          <w:p w14:paraId="3CD3A14F" w14:textId="4E976FCF" w:rsidR="003D4DC0" w:rsidRPr="00F47554" w:rsidRDefault="003D4DC0" w:rsidP="003D4DC0">
            <w:pPr>
              <w:pStyle w:val="BulletedList"/>
              <w:numPr>
                <w:ilvl w:val="0"/>
                <w:numId w:val="0"/>
              </w:numPr>
              <w:rPr>
                <w:rStyle w:val="BulletedListChar"/>
                <w:rFonts w:ascii="Arial" w:hAnsi="Arial" w:cs="Arial"/>
                <w:b/>
                <w:bCs/>
                <w:sz w:val="22"/>
              </w:rPr>
            </w:pPr>
            <w:r w:rsidRPr="00F47554">
              <w:rPr>
                <w:rStyle w:val="BulletedListChar"/>
                <w:rFonts w:ascii="Arial" w:hAnsi="Arial" w:cs="Arial"/>
                <w:b/>
                <w:bCs/>
                <w:sz w:val="22"/>
              </w:rPr>
              <w:t>I</w:t>
            </w:r>
          </w:p>
        </w:tc>
        <w:tc>
          <w:tcPr>
            <w:tcW w:w="1330" w:type="pct"/>
            <w:tcBorders>
              <w:bottom w:val="single" w:sz="12" w:space="0" w:color="auto"/>
            </w:tcBorders>
          </w:tcPr>
          <w:p w14:paraId="1286F31B" w14:textId="2258A8F7" w:rsidR="003D4DC0" w:rsidRPr="00F47554" w:rsidRDefault="003D4DC0" w:rsidP="003D4DC0">
            <w:pPr>
              <w:pStyle w:val="BulletedList"/>
              <w:numPr>
                <w:ilvl w:val="0"/>
                <w:numId w:val="0"/>
              </w:numPr>
              <w:rPr>
                <w:rStyle w:val="BulletedListChar"/>
                <w:rFonts w:ascii="Arial" w:hAnsi="Arial" w:cs="Arial"/>
                <w:sz w:val="22"/>
              </w:rPr>
            </w:pPr>
            <w:r w:rsidRPr="00F47554">
              <w:rPr>
                <w:rStyle w:val="DetailsChar"/>
                <w:rFonts w:ascii="Arial" w:hAnsi="Arial" w:cs="Arial"/>
                <w:color w:val="auto"/>
                <w:sz w:val="22"/>
              </w:rPr>
              <w:t>A technical awareness of compliance areas (including health and safety) knowledge of legislative requirements, regulations and best practice within the sector</w:t>
            </w:r>
          </w:p>
        </w:tc>
        <w:tc>
          <w:tcPr>
            <w:tcW w:w="650" w:type="pct"/>
            <w:tcBorders>
              <w:bottom w:val="single" w:sz="12" w:space="0" w:color="auto"/>
            </w:tcBorders>
          </w:tcPr>
          <w:p w14:paraId="75CA3764" w14:textId="5167417F" w:rsidR="003D4DC0" w:rsidRPr="00DA5F16" w:rsidRDefault="003D4DC0" w:rsidP="003D4DC0">
            <w:pPr>
              <w:pStyle w:val="BulletedList"/>
              <w:numPr>
                <w:ilvl w:val="0"/>
                <w:numId w:val="0"/>
              </w:numPr>
              <w:rPr>
                <w:rStyle w:val="BulletedListChar"/>
                <w:rFonts w:ascii="Arial" w:hAnsi="Arial" w:cs="Arial"/>
                <w:b/>
                <w:bCs/>
                <w:sz w:val="24"/>
                <w:szCs w:val="24"/>
              </w:rPr>
            </w:pPr>
            <w:r>
              <w:rPr>
                <w:rStyle w:val="BulletedListChar"/>
                <w:rFonts w:ascii="Arial" w:hAnsi="Arial" w:cs="Arial"/>
                <w:b/>
                <w:bCs/>
                <w:sz w:val="24"/>
                <w:szCs w:val="24"/>
              </w:rPr>
              <w:t>I</w:t>
            </w:r>
          </w:p>
        </w:tc>
      </w:tr>
      <w:tr w:rsidR="003D4DC0" w:rsidRPr="005D6AD4" w14:paraId="38FA7ED9" w14:textId="5F93438B" w:rsidTr="00F77A73">
        <w:trPr>
          <w:trHeight w:val="367"/>
        </w:trPr>
        <w:tc>
          <w:tcPr>
            <w:tcW w:w="1027" w:type="pct"/>
            <w:vMerge/>
          </w:tcPr>
          <w:p w14:paraId="6907F77D" w14:textId="77777777" w:rsidR="003D4DC0" w:rsidRPr="00F47554" w:rsidRDefault="003D4DC0" w:rsidP="003D4DC0">
            <w:pPr>
              <w:pStyle w:val="Descriptionlabels"/>
              <w:rPr>
                <w:rStyle w:val="LabelChar"/>
                <w:rFonts w:ascii="Arial" w:hAnsi="Arial" w:cs="Arial"/>
                <w:b/>
                <w:sz w:val="22"/>
              </w:rPr>
            </w:pPr>
          </w:p>
        </w:tc>
        <w:tc>
          <w:tcPr>
            <w:tcW w:w="1404" w:type="pct"/>
            <w:tcBorders>
              <w:bottom w:val="single" w:sz="12" w:space="0" w:color="auto"/>
            </w:tcBorders>
          </w:tcPr>
          <w:p w14:paraId="08D9D91A" w14:textId="77777777" w:rsidR="003D4DC0" w:rsidRPr="008B11FE" w:rsidRDefault="003D4DC0" w:rsidP="003D4DC0">
            <w:pPr>
              <w:spacing w:before="40" w:after="40"/>
              <w:rPr>
                <w:rFonts w:cs="Arial"/>
                <w:sz w:val="22"/>
                <w:szCs w:val="22"/>
              </w:rPr>
            </w:pPr>
            <w:r w:rsidRPr="008B11FE">
              <w:rPr>
                <w:rFonts w:cs="Arial"/>
                <w:sz w:val="22"/>
                <w:szCs w:val="22"/>
              </w:rPr>
              <w:t>Experience in report writing and translating complex issues into workable solutions for front-line staff and for recommendations to management.</w:t>
            </w:r>
          </w:p>
          <w:p w14:paraId="71AE624E" w14:textId="7BB9D884" w:rsidR="003D4DC0" w:rsidRPr="008B11FE" w:rsidRDefault="003D4DC0" w:rsidP="003D4DC0">
            <w:pPr>
              <w:pStyle w:val="BulletedList"/>
              <w:numPr>
                <w:ilvl w:val="0"/>
                <w:numId w:val="0"/>
              </w:numPr>
              <w:rPr>
                <w:rStyle w:val="DetailsChar"/>
                <w:rFonts w:ascii="Arial" w:hAnsi="Arial" w:cs="Arial"/>
                <w:color w:val="auto"/>
                <w:sz w:val="22"/>
              </w:rPr>
            </w:pPr>
          </w:p>
        </w:tc>
        <w:tc>
          <w:tcPr>
            <w:tcW w:w="589" w:type="pct"/>
            <w:tcBorders>
              <w:bottom w:val="single" w:sz="12" w:space="0" w:color="auto"/>
            </w:tcBorders>
          </w:tcPr>
          <w:p w14:paraId="2128F0E2" w14:textId="5402BC96" w:rsidR="003D4DC0" w:rsidRPr="00F47554" w:rsidRDefault="003D4DC0" w:rsidP="003D4DC0">
            <w:pPr>
              <w:pStyle w:val="BulletedList"/>
              <w:numPr>
                <w:ilvl w:val="0"/>
                <w:numId w:val="0"/>
              </w:numPr>
              <w:rPr>
                <w:rStyle w:val="BulletedListChar"/>
                <w:rFonts w:ascii="Arial" w:hAnsi="Arial" w:cs="Arial"/>
                <w:b/>
                <w:bCs/>
                <w:sz w:val="22"/>
              </w:rPr>
            </w:pPr>
            <w:r w:rsidRPr="00F47554">
              <w:rPr>
                <w:rStyle w:val="BulletedListChar"/>
                <w:rFonts w:ascii="Arial" w:hAnsi="Arial" w:cs="Arial"/>
                <w:b/>
                <w:bCs/>
                <w:sz w:val="22"/>
              </w:rPr>
              <w:t>I</w:t>
            </w:r>
          </w:p>
        </w:tc>
        <w:tc>
          <w:tcPr>
            <w:tcW w:w="1330" w:type="pct"/>
            <w:tcBorders>
              <w:bottom w:val="single" w:sz="12" w:space="0" w:color="auto"/>
            </w:tcBorders>
          </w:tcPr>
          <w:p w14:paraId="49FE39C1" w14:textId="5B2B24A0" w:rsidR="003D4DC0" w:rsidRPr="00F47554" w:rsidRDefault="003D4DC0" w:rsidP="003D4DC0">
            <w:pPr>
              <w:pStyle w:val="BulletedList"/>
              <w:numPr>
                <w:ilvl w:val="0"/>
                <w:numId w:val="0"/>
              </w:numPr>
              <w:rPr>
                <w:rStyle w:val="BulletedListChar"/>
                <w:rFonts w:ascii="Arial" w:hAnsi="Arial" w:cs="Arial"/>
                <w:sz w:val="22"/>
              </w:rPr>
            </w:pPr>
            <w:r w:rsidRPr="00F47554">
              <w:rPr>
                <w:rStyle w:val="BulletedListChar"/>
                <w:rFonts w:ascii="Arial" w:hAnsi="Arial" w:cs="Arial"/>
                <w:sz w:val="22"/>
              </w:rPr>
              <w:t xml:space="preserve">Knowledge of section 20 process leaseholder consultation. </w:t>
            </w:r>
          </w:p>
        </w:tc>
        <w:tc>
          <w:tcPr>
            <w:tcW w:w="650" w:type="pct"/>
            <w:tcBorders>
              <w:bottom w:val="single" w:sz="12" w:space="0" w:color="auto"/>
            </w:tcBorders>
          </w:tcPr>
          <w:p w14:paraId="2F931DEA" w14:textId="785AEBD8" w:rsidR="003D4DC0" w:rsidRPr="00DA5F16" w:rsidRDefault="003D4DC0" w:rsidP="003D4DC0">
            <w:pPr>
              <w:pStyle w:val="BulletedList"/>
              <w:numPr>
                <w:ilvl w:val="0"/>
                <w:numId w:val="0"/>
              </w:numPr>
              <w:rPr>
                <w:rStyle w:val="BulletedListChar"/>
                <w:rFonts w:ascii="Arial" w:hAnsi="Arial" w:cs="Arial"/>
                <w:b/>
                <w:bCs/>
                <w:sz w:val="24"/>
                <w:szCs w:val="24"/>
              </w:rPr>
            </w:pPr>
            <w:r>
              <w:rPr>
                <w:rStyle w:val="BulletedListChar"/>
                <w:rFonts w:ascii="Arial" w:hAnsi="Arial" w:cs="Arial"/>
                <w:b/>
                <w:bCs/>
                <w:sz w:val="24"/>
                <w:szCs w:val="24"/>
              </w:rPr>
              <w:t>I</w:t>
            </w:r>
          </w:p>
        </w:tc>
      </w:tr>
      <w:tr w:rsidR="003D4DC0" w:rsidRPr="005D6AD4" w14:paraId="7D797AF5" w14:textId="47E048C9" w:rsidTr="00F77A73">
        <w:trPr>
          <w:trHeight w:val="367"/>
        </w:trPr>
        <w:tc>
          <w:tcPr>
            <w:tcW w:w="1027" w:type="pct"/>
            <w:vMerge/>
            <w:tcBorders>
              <w:bottom w:val="single" w:sz="12" w:space="0" w:color="auto"/>
            </w:tcBorders>
          </w:tcPr>
          <w:p w14:paraId="7CE12D96" w14:textId="77777777" w:rsidR="003D4DC0" w:rsidRPr="00F47554" w:rsidRDefault="003D4DC0" w:rsidP="003D4DC0">
            <w:pPr>
              <w:pStyle w:val="Descriptionlabels"/>
              <w:rPr>
                <w:rStyle w:val="LabelChar"/>
                <w:rFonts w:ascii="Arial" w:hAnsi="Arial" w:cs="Arial"/>
                <w:b/>
                <w:sz w:val="22"/>
              </w:rPr>
            </w:pPr>
          </w:p>
        </w:tc>
        <w:tc>
          <w:tcPr>
            <w:tcW w:w="1404" w:type="pct"/>
            <w:tcBorders>
              <w:bottom w:val="single" w:sz="12" w:space="0" w:color="auto"/>
            </w:tcBorders>
          </w:tcPr>
          <w:p w14:paraId="659EBCC4" w14:textId="6DF8871B" w:rsidR="003D4DC0" w:rsidRPr="008B11FE" w:rsidRDefault="003D4DC0" w:rsidP="003D4DC0">
            <w:pPr>
              <w:pStyle w:val="BulletedList"/>
              <w:numPr>
                <w:ilvl w:val="0"/>
                <w:numId w:val="0"/>
              </w:numPr>
              <w:rPr>
                <w:rStyle w:val="DetailsChar"/>
                <w:rFonts w:ascii="Arial" w:hAnsi="Arial" w:cs="Arial"/>
                <w:color w:val="auto"/>
                <w:sz w:val="22"/>
              </w:rPr>
            </w:pPr>
            <w:r w:rsidRPr="008B11FE">
              <w:rPr>
                <w:rStyle w:val="DetailsChar"/>
                <w:rFonts w:ascii="Arial" w:hAnsi="Arial" w:cs="Arial"/>
                <w:color w:val="auto"/>
                <w:sz w:val="22"/>
              </w:rPr>
              <w:t xml:space="preserve">Well developed IT skills with knowledge of </w:t>
            </w:r>
            <w:r w:rsidRPr="008B11FE">
              <w:rPr>
                <w:rStyle w:val="DetailsChar"/>
                <w:rFonts w:ascii="Arial" w:hAnsi="Arial" w:cs="Arial"/>
                <w:color w:val="auto"/>
                <w:sz w:val="22"/>
              </w:rPr>
              <w:lastRenderedPageBreak/>
              <w:t>Microsoft Offic</w:t>
            </w:r>
            <w:r w:rsidR="00F47554" w:rsidRPr="008B11FE">
              <w:rPr>
                <w:rStyle w:val="DetailsChar"/>
                <w:rFonts w:ascii="Arial" w:hAnsi="Arial" w:cs="Arial"/>
                <w:color w:val="auto"/>
                <w:sz w:val="22"/>
              </w:rPr>
              <w:t>e</w:t>
            </w:r>
            <w:r w:rsidRPr="008B11FE">
              <w:rPr>
                <w:rStyle w:val="DetailsChar"/>
                <w:rFonts w:ascii="Arial" w:hAnsi="Arial" w:cs="Arial"/>
                <w:color w:val="auto"/>
                <w:sz w:val="22"/>
              </w:rPr>
              <w:t xml:space="preserve"> and  Data base systems</w:t>
            </w:r>
          </w:p>
        </w:tc>
        <w:tc>
          <w:tcPr>
            <w:tcW w:w="589" w:type="pct"/>
            <w:tcBorders>
              <w:bottom w:val="single" w:sz="12" w:space="0" w:color="auto"/>
            </w:tcBorders>
          </w:tcPr>
          <w:p w14:paraId="5F322D42" w14:textId="6A8D00AD" w:rsidR="003D4DC0" w:rsidRPr="00F47554" w:rsidRDefault="003D4DC0" w:rsidP="003D4DC0">
            <w:pPr>
              <w:pStyle w:val="BulletedList"/>
              <w:numPr>
                <w:ilvl w:val="0"/>
                <w:numId w:val="0"/>
              </w:numPr>
              <w:rPr>
                <w:rStyle w:val="BulletedListChar"/>
                <w:rFonts w:ascii="Arial" w:hAnsi="Arial" w:cs="Arial"/>
                <w:b/>
                <w:bCs/>
                <w:sz w:val="22"/>
              </w:rPr>
            </w:pPr>
            <w:r w:rsidRPr="00F47554">
              <w:rPr>
                <w:rStyle w:val="BulletedListChar"/>
                <w:rFonts w:ascii="Arial" w:hAnsi="Arial" w:cs="Arial"/>
                <w:b/>
                <w:bCs/>
                <w:sz w:val="22"/>
              </w:rPr>
              <w:lastRenderedPageBreak/>
              <w:t>I</w:t>
            </w:r>
          </w:p>
        </w:tc>
        <w:tc>
          <w:tcPr>
            <w:tcW w:w="1330" w:type="pct"/>
            <w:tcBorders>
              <w:bottom w:val="single" w:sz="12" w:space="0" w:color="auto"/>
            </w:tcBorders>
          </w:tcPr>
          <w:p w14:paraId="15BC8CFD" w14:textId="3E41038E" w:rsidR="003D4DC0" w:rsidRPr="00F47554" w:rsidRDefault="003D4DC0" w:rsidP="003D4DC0">
            <w:pPr>
              <w:pStyle w:val="BulletedList"/>
              <w:numPr>
                <w:ilvl w:val="0"/>
                <w:numId w:val="0"/>
              </w:numPr>
              <w:rPr>
                <w:rStyle w:val="BulletedListChar"/>
                <w:rFonts w:ascii="Arial" w:hAnsi="Arial" w:cs="Arial"/>
                <w:sz w:val="22"/>
              </w:rPr>
            </w:pPr>
            <w:r w:rsidRPr="00F47554">
              <w:rPr>
                <w:rStyle w:val="BulletedListChar"/>
                <w:rFonts w:ascii="Arial" w:hAnsi="Arial" w:cs="Arial"/>
                <w:sz w:val="22"/>
              </w:rPr>
              <w:t xml:space="preserve">Budgetary management </w:t>
            </w:r>
            <w:r w:rsidRPr="00F47554">
              <w:rPr>
                <w:rStyle w:val="BulletedListChar"/>
                <w:rFonts w:ascii="Arial" w:hAnsi="Arial" w:cs="Arial"/>
                <w:sz w:val="22"/>
              </w:rPr>
              <w:lastRenderedPageBreak/>
              <w:t>experience and cost control.</w:t>
            </w:r>
          </w:p>
        </w:tc>
        <w:tc>
          <w:tcPr>
            <w:tcW w:w="650" w:type="pct"/>
            <w:tcBorders>
              <w:bottom w:val="single" w:sz="12" w:space="0" w:color="auto"/>
            </w:tcBorders>
          </w:tcPr>
          <w:p w14:paraId="025534F2" w14:textId="7C4D547C" w:rsidR="003D4DC0" w:rsidRPr="00DA5F16" w:rsidRDefault="003D4DC0" w:rsidP="003D4DC0">
            <w:pPr>
              <w:pStyle w:val="BulletedList"/>
              <w:numPr>
                <w:ilvl w:val="0"/>
                <w:numId w:val="0"/>
              </w:numPr>
              <w:rPr>
                <w:rStyle w:val="BulletedListChar"/>
                <w:rFonts w:ascii="Arial" w:hAnsi="Arial" w:cs="Arial"/>
                <w:b/>
                <w:bCs/>
                <w:sz w:val="24"/>
                <w:szCs w:val="24"/>
              </w:rPr>
            </w:pPr>
            <w:r>
              <w:rPr>
                <w:rStyle w:val="BulletedListChar"/>
                <w:rFonts w:ascii="Arial" w:hAnsi="Arial" w:cs="Arial"/>
                <w:b/>
                <w:bCs/>
                <w:sz w:val="24"/>
              </w:rPr>
              <w:lastRenderedPageBreak/>
              <w:t>I</w:t>
            </w:r>
          </w:p>
        </w:tc>
      </w:tr>
      <w:tr w:rsidR="003D4DC0" w:rsidRPr="005D6AD4" w14:paraId="53EFD6E5" w14:textId="3CBACD3E" w:rsidTr="00F77A73">
        <w:trPr>
          <w:trHeight w:val="231"/>
        </w:trPr>
        <w:tc>
          <w:tcPr>
            <w:tcW w:w="1027" w:type="pct"/>
            <w:vMerge w:val="restart"/>
            <w:tcBorders>
              <w:top w:val="single" w:sz="12" w:space="0" w:color="auto"/>
              <w:left w:val="single" w:sz="4" w:space="0" w:color="auto"/>
              <w:right w:val="single" w:sz="4" w:space="0" w:color="auto"/>
            </w:tcBorders>
          </w:tcPr>
          <w:p w14:paraId="386EF9EC" w14:textId="77777777" w:rsidR="003D4DC0" w:rsidRPr="00F47554" w:rsidRDefault="003D4DC0" w:rsidP="003D4DC0">
            <w:pPr>
              <w:pStyle w:val="Descriptionlabels"/>
              <w:rPr>
                <w:rStyle w:val="DetailsChar"/>
                <w:rFonts w:ascii="Arial" w:hAnsi="Arial" w:cs="Arial"/>
                <w:sz w:val="22"/>
              </w:rPr>
            </w:pPr>
            <w:r w:rsidRPr="00F47554">
              <w:rPr>
                <w:rStyle w:val="DetailsChar"/>
                <w:rFonts w:ascii="Arial" w:hAnsi="Arial" w:cs="Arial"/>
                <w:sz w:val="22"/>
              </w:rPr>
              <w:t>Communication</w:t>
            </w:r>
          </w:p>
          <w:p w14:paraId="1476A263" w14:textId="77777777" w:rsidR="003D4DC0" w:rsidRPr="00F47554" w:rsidRDefault="003D4DC0" w:rsidP="003D4DC0">
            <w:pPr>
              <w:pStyle w:val="Descriptionlabels"/>
              <w:rPr>
                <w:rStyle w:val="DetailsChar"/>
                <w:rFonts w:ascii="Arial" w:hAnsi="Arial" w:cs="Arial"/>
                <w:sz w:val="22"/>
              </w:rPr>
            </w:pPr>
          </w:p>
        </w:tc>
        <w:tc>
          <w:tcPr>
            <w:tcW w:w="1404" w:type="pct"/>
            <w:tcBorders>
              <w:top w:val="single" w:sz="12" w:space="0" w:color="auto"/>
              <w:left w:val="single" w:sz="4" w:space="0" w:color="auto"/>
              <w:bottom w:val="single" w:sz="4" w:space="0" w:color="auto"/>
              <w:right w:val="single" w:sz="4" w:space="0" w:color="auto"/>
            </w:tcBorders>
          </w:tcPr>
          <w:p w14:paraId="264066AA" w14:textId="77777777" w:rsidR="003D4DC0" w:rsidRPr="00F47554" w:rsidRDefault="003D4DC0" w:rsidP="003D4DC0">
            <w:pPr>
              <w:pStyle w:val="BulletedList"/>
              <w:numPr>
                <w:ilvl w:val="0"/>
                <w:numId w:val="0"/>
              </w:numPr>
              <w:ind w:left="48"/>
              <w:rPr>
                <w:rStyle w:val="DetailsChar"/>
                <w:rFonts w:ascii="Arial" w:hAnsi="Arial" w:cs="Arial"/>
                <w:color w:val="auto"/>
                <w:sz w:val="22"/>
              </w:rPr>
            </w:pPr>
            <w:r w:rsidRPr="00F47554">
              <w:rPr>
                <w:rStyle w:val="DetailsChar"/>
                <w:rFonts w:ascii="Arial" w:hAnsi="Arial" w:cs="Arial"/>
                <w:color w:val="auto"/>
                <w:sz w:val="22"/>
              </w:rPr>
              <w:t>Demonstrates a wide range of communication methods most effective for the situation and individual needs.</w:t>
            </w:r>
          </w:p>
        </w:tc>
        <w:tc>
          <w:tcPr>
            <w:tcW w:w="589" w:type="pct"/>
            <w:tcBorders>
              <w:top w:val="single" w:sz="12" w:space="0" w:color="auto"/>
              <w:left w:val="single" w:sz="4" w:space="0" w:color="auto"/>
              <w:right w:val="single" w:sz="4" w:space="0" w:color="auto"/>
            </w:tcBorders>
          </w:tcPr>
          <w:p w14:paraId="2D8AE0B5" w14:textId="7FF88E8C" w:rsidR="003D4DC0" w:rsidRPr="00F47554" w:rsidRDefault="003D4DC0" w:rsidP="003D4DC0">
            <w:pPr>
              <w:pStyle w:val="BulletedList"/>
              <w:numPr>
                <w:ilvl w:val="0"/>
                <w:numId w:val="0"/>
              </w:numPr>
              <w:ind w:left="-1"/>
              <w:rPr>
                <w:rStyle w:val="DetailsChar"/>
                <w:rFonts w:ascii="Arial" w:hAnsi="Arial" w:cs="Arial"/>
                <w:b/>
                <w:bCs/>
                <w:color w:val="auto"/>
                <w:sz w:val="22"/>
              </w:rPr>
            </w:pPr>
            <w:r w:rsidRPr="00F47554">
              <w:rPr>
                <w:rStyle w:val="DetailsChar"/>
                <w:rFonts w:ascii="Arial" w:hAnsi="Arial" w:cs="Arial"/>
                <w:b/>
                <w:bCs/>
                <w:color w:val="auto"/>
                <w:sz w:val="22"/>
              </w:rPr>
              <w:t>I</w:t>
            </w:r>
          </w:p>
        </w:tc>
        <w:tc>
          <w:tcPr>
            <w:tcW w:w="1330" w:type="pct"/>
            <w:tcBorders>
              <w:top w:val="single" w:sz="12" w:space="0" w:color="auto"/>
              <w:left w:val="single" w:sz="4" w:space="0" w:color="auto"/>
              <w:right w:val="single" w:sz="4" w:space="0" w:color="auto"/>
            </w:tcBorders>
          </w:tcPr>
          <w:p w14:paraId="0FAF522A" w14:textId="20A9CF85" w:rsidR="003D4DC0" w:rsidRPr="00F47554" w:rsidRDefault="003D4DC0" w:rsidP="003D4DC0">
            <w:pPr>
              <w:pStyle w:val="BulletedList"/>
              <w:numPr>
                <w:ilvl w:val="0"/>
                <w:numId w:val="0"/>
              </w:numPr>
              <w:ind w:left="-1"/>
              <w:rPr>
                <w:rStyle w:val="DetailsChar"/>
                <w:rFonts w:ascii="Arial" w:hAnsi="Arial" w:cs="Arial"/>
                <w:sz w:val="22"/>
              </w:rPr>
            </w:pPr>
            <w:r w:rsidRPr="00F47554">
              <w:rPr>
                <w:rStyle w:val="DetailsChar"/>
                <w:rFonts w:ascii="Arial" w:hAnsi="Arial" w:cs="Arial"/>
                <w:color w:val="auto"/>
                <w:sz w:val="22"/>
              </w:rPr>
              <w:t>Ability to negotiate with others to reach mutually beneficial outcomes, and can evidence successful outcomes</w:t>
            </w:r>
          </w:p>
        </w:tc>
        <w:tc>
          <w:tcPr>
            <w:tcW w:w="650" w:type="pct"/>
            <w:tcBorders>
              <w:top w:val="single" w:sz="12" w:space="0" w:color="auto"/>
              <w:left w:val="single" w:sz="4" w:space="0" w:color="auto"/>
              <w:right w:val="single" w:sz="4" w:space="0" w:color="auto"/>
            </w:tcBorders>
          </w:tcPr>
          <w:p w14:paraId="6560957E" w14:textId="6E3109EF" w:rsidR="003D4DC0" w:rsidRPr="00DA5F16" w:rsidRDefault="003D4DC0" w:rsidP="003D4DC0">
            <w:pPr>
              <w:pStyle w:val="BulletedList"/>
              <w:numPr>
                <w:ilvl w:val="0"/>
                <w:numId w:val="0"/>
              </w:numPr>
              <w:ind w:left="-1"/>
              <w:rPr>
                <w:rStyle w:val="DetailsChar"/>
                <w:rFonts w:ascii="Arial" w:hAnsi="Arial" w:cs="Arial"/>
                <w:b/>
                <w:bCs/>
                <w:color w:val="auto"/>
                <w:sz w:val="24"/>
                <w:szCs w:val="24"/>
              </w:rPr>
            </w:pPr>
            <w:r>
              <w:rPr>
                <w:rStyle w:val="DetailsChar"/>
                <w:rFonts w:ascii="Arial" w:hAnsi="Arial" w:cs="Arial"/>
                <w:b/>
                <w:bCs/>
                <w:color w:val="auto"/>
                <w:sz w:val="24"/>
                <w:szCs w:val="24"/>
              </w:rPr>
              <w:t>I</w:t>
            </w:r>
          </w:p>
        </w:tc>
      </w:tr>
      <w:tr w:rsidR="003D4DC0" w:rsidRPr="005D6AD4" w14:paraId="1B19D4ED" w14:textId="015B1121" w:rsidTr="00F77A73">
        <w:trPr>
          <w:trHeight w:val="228"/>
        </w:trPr>
        <w:tc>
          <w:tcPr>
            <w:tcW w:w="1027" w:type="pct"/>
            <w:vMerge/>
            <w:tcBorders>
              <w:left w:val="single" w:sz="4" w:space="0" w:color="auto"/>
              <w:right w:val="single" w:sz="4" w:space="0" w:color="auto"/>
            </w:tcBorders>
          </w:tcPr>
          <w:p w14:paraId="3313ED87" w14:textId="77777777" w:rsidR="003D4DC0" w:rsidRPr="00F47554" w:rsidRDefault="003D4DC0" w:rsidP="003D4DC0">
            <w:pPr>
              <w:pStyle w:val="Descriptionlabels"/>
              <w:rPr>
                <w:rStyle w:val="DetailsChar"/>
                <w:rFonts w:ascii="Arial" w:hAnsi="Arial" w:cs="Arial"/>
                <w:sz w:val="22"/>
              </w:rPr>
            </w:pPr>
          </w:p>
        </w:tc>
        <w:tc>
          <w:tcPr>
            <w:tcW w:w="1404" w:type="pct"/>
            <w:tcBorders>
              <w:top w:val="single" w:sz="4" w:space="0" w:color="auto"/>
              <w:left w:val="single" w:sz="4" w:space="0" w:color="auto"/>
              <w:bottom w:val="single" w:sz="4" w:space="0" w:color="auto"/>
              <w:right w:val="single" w:sz="4" w:space="0" w:color="auto"/>
            </w:tcBorders>
          </w:tcPr>
          <w:p w14:paraId="1E8C21D2" w14:textId="77777777" w:rsidR="003D4DC0" w:rsidRPr="00F47554" w:rsidRDefault="003D4DC0" w:rsidP="003D4DC0">
            <w:pPr>
              <w:pStyle w:val="BulletedList"/>
              <w:numPr>
                <w:ilvl w:val="0"/>
                <w:numId w:val="0"/>
              </w:numPr>
              <w:ind w:left="48"/>
              <w:rPr>
                <w:rStyle w:val="DetailsChar"/>
                <w:rFonts w:ascii="Arial" w:hAnsi="Arial" w:cs="Arial"/>
                <w:color w:val="auto"/>
                <w:sz w:val="22"/>
              </w:rPr>
            </w:pPr>
            <w:r w:rsidRPr="00F47554">
              <w:rPr>
                <w:rStyle w:val="DetailsChar"/>
                <w:rFonts w:ascii="Arial" w:hAnsi="Arial" w:cs="Arial"/>
                <w:color w:val="auto"/>
                <w:sz w:val="22"/>
              </w:rPr>
              <w:t>Can explain technical or complex information to a non technical audience</w:t>
            </w:r>
          </w:p>
        </w:tc>
        <w:tc>
          <w:tcPr>
            <w:tcW w:w="589" w:type="pct"/>
            <w:tcBorders>
              <w:left w:val="single" w:sz="4" w:space="0" w:color="auto"/>
              <w:right w:val="single" w:sz="4" w:space="0" w:color="auto"/>
            </w:tcBorders>
          </w:tcPr>
          <w:p w14:paraId="4F0F7919" w14:textId="570F450E" w:rsidR="003D4DC0" w:rsidRPr="00F47554" w:rsidRDefault="003D4DC0" w:rsidP="003D4DC0">
            <w:pPr>
              <w:pStyle w:val="BulletedList"/>
              <w:numPr>
                <w:ilvl w:val="0"/>
                <w:numId w:val="0"/>
              </w:numPr>
              <w:ind w:left="-1"/>
              <w:rPr>
                <w:rStyle w:val="DetailsChar"/>
                <w:rFonts w:ascii="Arial" w:hAnsi="Arial" w:cs="Arial"/>
                <w:b/>
                <w:bCs/>
                <w:sz w:val="22"/>
              </w:rPr>
            </w:pPr>
            <w:r w:rsidRPr="00F47554">
              <w:rPr>
                <w:rStyle w:val="DetailsChar"/>
                <w:rFonts w:ascii="Arial" w:hAnsi="Arial" w:cs="Arial"/>
                <w:b/>
                <w:bCs/>
                <w:sz w:val="22"/>
              </w:rPr>
              <w:t>I</w:t>
            </w:r>
          </w:p>
        </w:tc>
        <w:tc>
          <w:tcPr>
            <w:tcW w:w="1330" w:type="pct"/>
            <w:tcBorders>
              <w:left w:val="single" w:sz="4" w:space="0" w:color="auto"/>
              <w:right w:val="single" w:sz="4" w:space="0" w:color="auto"/>
            </w:tcBorders>
          </w:tcPr>
          <w:p w14:paraId="00FA3D99" w14:textId="23D8CBCF" w:rsidR="003D4DC0" w:rsidRPr="00F47554" w:rsidRDefault="003D4DC0" w:rsidP="003D4DC0">
            <w:pPr>
              <w:pStyle w:val="BulletedList"/>
              <w:numPr>
                <w:ilvl w:val="0"/>
                <w:numId w:val="0"/>
              </w:numPr>
              <w:ind w:left="-1"/>
              <w:rPr>
                <w:rStyle w:val="DetailsChar"/>
                <w:rFonts w:ascii="Arial" w:hAnsi="Arial" w:cs="Arial"/>
                <w:sz w:val="22"/>
              </w:rPr>
            </w:pPr>
            <w:r w:rsidRPr="00F47554">
              <w:rPr>
                <w:rStyle w:val="DetailsChar"/>
                <w:rFonts w:ascii="Arial" w:hAnsi="Arial" w:cs="Arial"/>
                <w:sz w:val="22"/>
              </w:rPr>
              <w:t>Experience of producing reports in a variety of formats to be presented at operational, corporate or strategic levels.</w:t>
            </w:r>
          </w:p>
        </w:tc>
        <w:tc>
          <w:tcPr>
            <w:tcW w:w="650" w:type="pct"/>
            <w:tcBorders>
              <w:left w:val="single" w:sz="4" w:space="0" w:color="auto"/>
              <w:right w:val="single" w:sz="4" w:space="0" w:color="auto"/>
            </w:tcBorders>
          </w:tcPr>
          <w:p w14:paraId="1DACDCE2" w14:textId="44220524" w:rsidR="003D4DC0" w:rsidRPr="00DA5F16" w:rsidRDefault="003D4DC0" w:rsidP="003D4DC0">
            <w:pPr>
              <w:pStyle w:val="BulletedList"/>
              <w:numPr>
                <w:ilvl w:val="0"/>
                <w:numId w:val="0"/>
              </w:numPr>
              <w:ind w:left="-1"/>
              <w:rPr>
                <w:rStyle w:val="DetailsChar"/>
                <w:rFonts w:ascii="Arial" w:hAnsi="Arial" w:cs="Arial"/>
                <w:b/>
                <w:bCs/>
                <w:sz w:val="24"/>
              </w:rPr>
            </w:pPr>
            <w:r>
              <w:rPr>
                <w:rStyle w:val="DetailsChar"/>
                <w:rFonts w:ascii="Arial" w:hAnsi="Arial" w:cs="Arial"/>
                <w:b/>
                <w:bCs/>
                <w:sz w:val="24"/>
              </w:rPr>
              <w:t>I</w:t>
            </w:r>
          </w:p>
        </w:tc>
      </w:tr>
      <w:tr w:rsidR="003D4DC0" w:rsidRPr="005D6AD4" w14:paraId="55A9BBE4" w14:textId="77777777" w:rsidTr="00F77A73">
        <w:trPr>
          <w:trHeight w:val="228"/>
        </w:trPr>
        <w:tc>
          <w:tcPr>
            <w:tcW w:w="1027" w:type="pct"/>
            <w:tcBorders>
              <w:left w:val="single" w:sz="4" w:space="0" w:color="auto"/>
              <w:right w:val="single" w:sz="4" w:space="0" w:color="auto"/>
            </w:tcBorders>
          </w:tcPr>
          <w:p w14:paraId="43BCC57C" w14:textId="77777777" w:rsidR="003D4DC0" w:rsidRPr="00F47554" w:rsidRDefault="003D4DC0" w:rsidP="003D4DC0">
            <w:pPr>
              <w:pStyle w:val="Descriptionlabels"/>
              <w:rPr>
                <w:rStyle w:val="DetailsChar"/>
                <w:rFonts w:ascii="Arial" w:hAnsi="Arial" w:cs="Arial"/>
                <w:sz w:val="22"/>
              </w:rPr>
            </w:pPr>
          </w:p>
        </w:tc>
        <w:tc>
          <w:tcPr>
            <w:tcW w:w="1404" w:type="pct"/>
            <w:tcBorders>
              <w:top w:val="single" w:sz="4" w:space="0" w:color="auto"/>
              <w:left w:val="single" w:sz="4" w:space="0" w:color="auto"/>
              <w:bottom w:val="single" w:sz="4" w:space="0" w:color="auto"/>
              <w:right w:val="single" w:sz="4" w:space="0" w:color="auto"/>
            </w:tcBorders>
          </w:tcPr>
          <w:p w14:paraId="3BF0EECE" w14:textId="77777777" w:rsidR="003D4DC0" w:rsidRPr="00F47554" w:rsidRDefault="003D4DC0" w:rsidP="003D4DC0">
            <w:pPr>
              <w:pStyle w:val="BulletedList"/>
              <w:numPr>
                <w:ilvl w:val="0"/>
                <w:numId w:val="0"/>
              </w:numPr>
              <w:ind w:left="48"/>
              <w:rPr>
                <w:rStyle w:val="DetailsChar"/>
                <w:rFonts w:ascii="Arial" w:hAnsi="Arial" w:cs="Arial"/>
                <w:color w:val="auto"/>
                <w:sz w:val="22"/>
              </w:rPr>
            </w:pPr>
          </w:p>
        </w:tc>
        <w:tc>
          <w:tcPr>
            <w:tcW w:w="589" w:type="pct"/>
            <w:tcBorders>
              <w:left w:val="single" w:sz="4" w:space="0" w:color="auto"/>
              <w:right w:val="single" w:sz="4" w:space="0" w:color="auto"/>
            </w:tcBorders>
          </w:tcPr>
          <w:p w14:paraId="250616A0" w14:textId="77777777" w:rsidR="003D4DC0" w:rsidRPr="00F47554" w:rsidRDefault="003D4DC0" w:rsidP="003D4DC0">
            <w:pPr>
              <w:pStyle w:val="BulletedList"/>
              <w:numPr>
                <w:ilvl w:val="0"/>
                <w:numId w:val="0"/>
              </w:numPr>
              <w:ind w:left="-1"/>
              <w:rPr>
                <w:rStyle w:val="DetailsChar"/>
                <w:rFonts w:ascii="Arial" w:hAnsi="Arial" w:cs="Arial"/>
                <w:b/>
                <w:bCs/>
                <w:sz w:val="22"/>
              </w:rPr>
            </w:pPr>
          </w:p>
        </w:tc>
        <w:tc>
          <w:tcPr>
            <w:tcW w:w="1330" w:type="pct"/>
            <w:tcBorders>
              <w:left w:val="single" w:sz="4" w:space="0" w:color="auto"/>
              <w:right w:val="single" w:sz="4" w:space="0" w:color="auto"/>
            </w:tcBorders>
          </w:tcPr>
          <w:p w14:paraId="759EBE08" w14:textId="163635A3" w:rsidR="003D4DC0" w:rsidRPr="00F47554" w:rsidRDefault="003D4DC0" w:rsidP="003D4DC0">
            <w:pPr>
              <w:pStyle w:val="BulletedList"/>
              <w:numPr>
                <w:ilvl w:val="0"/>
                <w:numId w:val="0"/>
              </w:numPr>
              <w:ind w:left="-1"/>
              <w:rPr>
                <w:rStyle w:val="DetailsChar"/>
                <w:rFonts w:ascii="Arial" w:hAnsi="Arial" w:cs="Arial"/>
                <w:sz w:val="22"/>
              </w:rPr>
            </w:pPr>
            <w:r w:rsidRPr="00F47554">
              <w:rPr>
                <w:rStyle w:val="DetailsChar"/>
                <w:rFonts w:ascii="Arial" w:hAnsi="Arial" w:cs="Arial"/>
                <w:color w:val="auto"/>
                <w:sz w:val="22"/>
              </w:rPr>
              <w:t>Can explain technical or complex information to a non technical audience</w:t>
            </w:r>
          </w:p>
        </w:tc>
        <w:tc>
          <w:tcPr>
            <w:tcW w:w="650" w:type="pct"/>
            <w:tcBorders>
              <w:left w:val="single" w:sz="4" w:space="0" w:color="auto"/>
              <w:right w:val="single" w:sz="4" w:space="0" w:color="auto"/>
            </w:tcBorders>
          </w:tcPr>
          <w:p w14:paraId="65ED24CD" w14:textId="77777777" w:rsidR="003D4DC0" w:rsidRDefault="003D4DC0" w:rsidP="003D4DC0">
            <w:pPr>
              <w:pStyle w:val="BulletedList"/>
              <w:numPr>
                <w:ilvl w:val="0"/>
                <w:numId w:val="0"/>
              </w:numPr>
              <w:ind w:left="-1"/>
              <w:rPr>
                <w:rStyle w:val="DetailsChar"/>
                <w:rFonts w:ascii="Arial" w:hAnsi="Arial" w:cs="Arial"/>
                <w:b/>
                <w:bCs/>
                <w:sz w:val="24"/>
              </w:rPr>
            </w:pPr>
          </w:p>
        </w:tc>
      </w:tr>
      <w:tr w:rsidR="003D4DC0" w:rsidRPr="005D6AD4" w14:paraId="0EDBD082" w14:textId="47381842" w:rsidTr="00F77A73">
        <w:trPr>
          <w:trHeight w:val="435"/>
        </w:trPr>
        <w:tc>
          <w:tcPr>
            <w:tcW w:w="1027" w:type="pct"/>
            <w:vMerge w:val="restart"/>
            <w:tcBorders>
              <w:top w:val="single" w:sz="12" w:space="0" w:color="auto"/>
            </w:tcBorders>
          </w:tcPr>
          <w:p w14:paraId="490A405F" w14:textId="77777777" w:rsidR="003D4DC0" w:rsidRPr="00F47554" w:rsidRDefault="003D4DC0" w:rsidP="003D4DC0">
            <w:pPr>
              <w:pStyle w:val="Descriptionlabels"/>
              <w:rPr>
                <w:rStyle w:val="DetailsChar"/>
                <w:rFonts w:ascii="Arial" w:hAnsi="Arial" w:cs="Arial"/>
                <w:sz w:val="22"/>
              </w:rPr>
            </w:pPr>
            <w:r w:rsidRPr="00F47554">
              <w:rPr>
                <w:rStyle w:val="DetailsChar"/>
                <w:rFonts w:ascii="Arial" w:hAnsi="Arial" w:cs="Arial"/>
                <w:sz w:val="22"/>
              </w:rPr>
              <w:t>Customer Service</w:t>
            </w:r>
          </w:p>
          <w:p w14:paraId="29544B4D" w14:textId="77777777" w:rsidR="003D4DC0" w:rsidRPr="00F47554" w:rsidRDefault="003D4DC0" w:rsidP="003D4DC0">
            <w:pPr>
              <w:pStyle w:val="Descriptionlabels"/>
              <w:rPr>
                <w:rStyle w:val="DetailsChar"/>
                <w:rFonts w:ascii="Arial" w:hAnsi="Arial" w:cs="Arial"/>
                <w:color w:val="FF0000"/>
                <w:sz w:val="22"/>
              </w:rPr>
            </w:pPr>
          </w:p>
        </w:tc>
        <w:tc>
          <w:tcPr>
            <w:tcW w:w="1404" w:type="pct"/>
            <w:tcBorders>
              <w:top w:val="single" w:sz="12" w:space="0" w:color="auto"/>
            </w:tcBorders>
          </w:tcPr>
          <w:p w14:paraId="21D98F68" w14:textId="77777777" w:rsidR="003D4DC0" w:rsidRPr="00F47554" w:rsidRDefault="003D4DC0" w:rsidP="003D4DC0">
            <w:pPr>
              <w:pStyle w:val="BulletedList"/>
              <w:numPr>
                <w:ilvl w:val="0"/>
                <w:numId w:val="0"/>
              </w:numPr>
              <w:ind w:left="-1"/>
              <w:rPr>
                <w:rStyle w:val="DetailsChar"/>
                <w:rFonts w:ascii="Arial" w:hAnsi="Arial" w:cs="Arial"/>
                <w:color w:val="auto"/>
                <w:sz w:val="22"/>
              </w:rPr>
            </w:pPr>
            <w:r w:rsidRPr="00F47554">
              <w:rPr>
                <w:rStyle w:val="BulletedListChar"/>
                <w:rFonts w:ascii="Arial" w:hAnsi="Arial" w:cs="Arial"/>
                <w:color w:val="auto"/>
                <w:sz w:val="22"/>
              </w:rPr>
              <w:t>Understanding of and commitment to promoting equality and diversity in service delivery and employment.</w:t>
            </w:r>
          </w:p>
        </w:tc>
        <w:tc>
          <w:tcPr>
            <w:tcW w:w="589" w:type="pct"/>
            <w:tcBorders>
              <w:top w:val="single" w:sz="12" w:space="0" w:color="auto"/>
            </w:tcBorders>
          </w:tcPr>
          <w:p w14:paraId="672B99F2" w14:textId="35738B44" w:rsidR="003D4DC0" w:rsidRPr="00F47554" w:rsidRDefault="003D4DC0" w:rsidP="003D4DC0">
            <w:pPr>
              <w:pStyle w:val="BulletedList"/>
              <w:numPr>
                <w:ilvl w:val="0"/>
                <w:numId w:val="0"/>
              </w:numPr>
              <w:ind w:left="-43"/>
              <w:rPr>
                <w:rStyle w:val="DetailsChar"/>
                <w:rFonts w:ascii="Arial" w:hAnsi="Arial" w:cs="Arial"/>
                <w:b/>
                <w:bCs/>
                <w:sz w:val="22"/>
              </w:rPr>
            </w:pPr>
            <w:r w:rsidRPr="00F47554">
              <w:rPr>
                <w:rStyle w:val="DetailsChar"/>
                <w:rFonts w:ascii="Arial" w:hAnsi="Arial" w:cs="Arial"/>
                <w:b/>
                <w:bCs/>
                <w:sz w:val="22"/>
              </w:rPr>
              <w:t>I</w:t>
            </w:r>
          </w:p>
        </w:tc>
        <w:tc>
          <w:tcPr>
            <w:tcW w:w="1330" w:type="pct"/>
            <w:tcBorders>
              <w:top w:val="single" w:sz="12" w:space="0" w:color="auto"/>
            </w:tcBorders>
          </w:tcPr>
          <w:p w14:paraId="325F58BB" w14:textId="753AADD4" w:rsidR="003D4DC0" w:rsidRPr="00F47554" w:rsidRDefault="003D4DC0" w:rsidP="003D4DC0">
            <w:pPr>
              <w:pStyle w:val="BulletedList"/>
              <w:numPr>
                <w:ilvl w:val="0"/>
                <w:numId w:val="0"/>
              </w:numPr>
              <w:ind w:left="-43"/>
              <w:rPr>
                <w:rStyle w:val="DetailsChar"/>
                <w:rFonts w:ascii="Arial" w:hAnsi="Arial" w:cs="Arial"/>
                <w:sz w:val="22"/>
              </w:rPr>
            </w:pPr>
            <w:r w:rsidRPr="00F47554">
              <w:rPr>
                <w:rStyle w:val="DetailsChar"/>
                <w:rFonts w:ascii="Arial" w:hAnsi="Arial" w:cs="Arial"/>
                <w:sz w:val="22"/>
              </w:rPr>
              <w:t xml:space="preserve">Experience of managing complaints </w:t>
            </w:r>
          </w:p>
        </w:tc>
        <w:tc>
          <w:tcPr>
            <w:tcW w:w="650" w:type="pct"/>
            <w:tcBorders>
              <w:top w:val="single" w:sz="12" w:space="0" w:color="auto"/>
            </w:tcBorders>
          </w:tcPr>
          <w:p w14:paraId="4E077178" w14:textId="7B6BD30F" w:rsidR="003D4DC0" w:rsidRPr="00DA5F16" w:rsidRDefault="003D4DC0" w:rsidP="003D4DC0">
            <w:pPr>
              <w:pStyle w:val="BulletedList"/>
              <w:numPr>
                <w:ilvl w:val="0"/>
                <w:numId w:val="0"/>
              </w:numPr>
              <w:ind w:left="-43"/>
              <w:rPr>
                <w:rStyle w:val="DetailsChar"/>
                <w:rFonts w:ascii="Arial" w:hAnsi="Arial" w:cs="Arial"/>
                <w:b/>
                <w:bCs/>
                <w:sz w:val="24"/>
              </w:rPr>
            </w:pPr>
            <w:r>
              <w:rPr>
                <w:rStyle w:val="DetailsChar"/>
                <w:rFonts w:ascii="Arial" w:hAnsi="Arial" w:cs="Arial"/>
                <w:b/>
                <w:bCs/>
                <w:sz w:val="24"/>
              </w:rPr>
              <w:t>I</w:t>
            </w:r>
          </w:p>
        </w:tc>
      </w:tr>
      <w:tr w:rsidR="003D4DC0" w:rsidRPr="005D6AD4" w14:paraId="1E6E868E" w14:textId="5856A4EC" w:rsidTr="00F77A73">
        <w:trPr>
          <w:trHeight w:val="435"/>
        </w:trPr>
        <w:tc>
          <w:tcPr>
            <w:tcW w:w="1027" w:type="pct"/>
            <w:vMerge/>
          </w:tcPr>
          <w:p w14:paraId="21DAC526" w14:textId="77777777" w:rsidR="003D4DC0" w:rsidRPr="00F47554" w:rsidRDefault="003D4DC0" w:rsidP="003D4DC0">
            <w:pPr>
              <w:pStyle w:val="Descriptionlabels"/>
              <w:rPr>
                <w:rStyle w:val="DetailsChar"/>
                <w:rFonts w:ascii="Arial" w:hAnsi="Arial" w:cs="Arial"/>
                <w:sz w:val="22"/>
              </w:rPr>
            </w:pPr>
          </w:p>
        </w:tc>
        <w:tc>
          <w:tcPr>
            <w:tcW w:w="1404" w:type="pct"/>
            <w:tcBorders>
              <w:top w:val="single" w:sz="4" w:space="0" w:color="auto"/>
            </w:tcBorders>
          </w:tcPr>
          <w:p w14:paraId="60CA05F0" w14:textId="77777777" w:rsidR="003D4DC0" w:rsidRPr="00F47554" w:rsidRDefault="003D4DC0" w:rsidP="003D4DC0">
            <w:pPr>
              <w:pStyle w:val="BulletedList"/>
              <w:numPr>
                <w:ilvl w:val="0"/>
                <w:numId w:val="0"/>
              </w:numPr>
              <w:ind w:left="-1"/>
              <w:rPr>
                <w:rStyle w:val="BulletedListChar"/>
                <w:rFonts w:ascii="Arial" w:hAnsi="Arial" w:cs="Arial"/>
                <w:color w:val="auto"/>
                <w:sz w:val="22"/>
              </w:rPr>
            </w:pPr>
            <w:r w:rsidRPr="00F47554">
              <w:rPr>
                <w:rStyle w:val="BulletedListChar"/>
                <w:rFonts w:ascii="Arial" w:hAnsi="Arial" w:cs="Arial"/>
                <w:color w:val="auto"/>
                <w:sz w:val="22"/>
              </w:rPr>
              <w:t>Accurate spoken English is essential for the post</w:t>
            </w:r>
          </w:p>
        </w:tc>
        <w:tc>
          <w:tcPr>
            <w:tcW w:w="589" w:type="pct"/>
          </w:tcPr>
          <w:p w14:paraId="1761AECB" w14:textId="2CB28858" w:rsidR="003D4DC0" w:rsidRPr="00F47554" w:rsidRDefault="003D4DC0" w:rsidP="003D4DC0">
            <w:pPr>
              <w:pStyle w:val="BulletedList"/>
              <w:numPr>
                <w:ilvl w:val="0"/>
                <w:numId w:val="0"/>
              </w:numPr>
              <w:ind w:left="-43"/>
              <w:rPr>
                <w:rStyle w:val="DetailsChar"/>
                <w:rFonts w:ascii="Arial" w:hAnsi="Arial" w:cs="Arial"/>
                <w:b/>
                <w:bCs/>
                <w:sz w:val="22"/>
              </w:rPr>
            </w:pPr>
            <w:r w:rsidRPr="00F47554">
              <w:rPr>
                <w:rStyle w:val="DetailsChar"/>
                <w:rFonts w:ascii="Arial" w:hAnsi="Arial" w:cs="Arial"/>
                <w:b/>
                <w:bCs/>
                <w:sz w:val="22"/>
              </w:rPr>
              <w:t>I</w:t>
            </w:r>
          </w:p>
        </w:tc>
        <w:tc>
          <w:tcPr>
            <w:tcW w:w="1330" w:type="pct"/>
          </w:tcPr>
          <w:p w14:paraId="4152BECD" w14:textId="165A0AEC" w:rsidR="003D4DC0" w:rsidRPr="00F47554" w:rsidRDefault="003D4DC0" w:rsidP="003D4DC0">
            <w:pPr>
              <w:pStyle w:val="BulletedList"/>
              <w:numPr>
                <w:ilvl w:val="0"/>
                <w:numId w:val="0"/>
              </w:numPr>
              <w:ind w:left="-43"/>
              <w:rPr>
                <w:rStyle w:val="DetailsChar"/>
                <w:rFonts w:ascii="Arial" w:hAnsi="Arial" w:cs="Arial"/>
                <w:sz w:val="22"/>
              </w:rPr>
            </w:pPr>
          </w:p>
        </w:tc>
        <w:tc>
          <w:tcPr>
            <w:tcW w:w="650" w:type="pct"/>
          </w:tcPr>
          <w:p w14:paraId="0F01C9EE" w14:textId="77777777" w:rsidR="003D4DC0" w:rsidRPr="00DA5F16" w:rsidRDefault="003D4DC0" w:rsidP="003D4DC0">
            <w:pPr>
              <w:pStyle w:val="BulletedList"/>
              <w:numPr>
                <w:ilvl w:val="0"/>
                <w:numId w:val="0"/>
              </w:numPr>
              <w:ind w:left="-43"/>
              <w:rPr>
                <w:rStyle w:val="DetailsChar"/>
                <w:rFonts w:ascii="Arial" w:hAnsi="Arial" w:cs="Arial"/>
                <w:b/>
                <w:bCs/>
                <w:sz w:val="24"/>
              </w:rPr>
            </w:pPr>
          </w:p>
        </w:tc>
      </w:tr>
      <w:tr w:rsidR="003D4DC0" w:rsidRPr="005D6AD4" w14:paraId="06FF75A3" w14:textId="6DDB2902" w:rsidTr="00F77A73">
        <w:trPr>
          <w:trHeight w:val="435"/>
        </w:trPr>
        <w:tc>
          <w:tcPr>
            <w:tcW w:w="1027" w:type="pct"/>
            <w:vMerge/>
            <w:tcBorders>
              <w:bottom w:val="single" w:sz="12" w:space="0" w:color="auto"/>
            </w:tcBorders>
          </w:tcPr>
          <w:p w14:paraId="112CC563" w14:textId="77777777" w:rsidR="003D4DC0" w:rsidRPr="00F47554" w:rsidRDefault="003D4DC0" w:rsidP="003D4DC0">
            <w:pPr>
              <w:pStyle w:val="Descriptionlabels"/>
              <w:rPr>
                <w:rStyle w:val="DetailsChar"/>
                <w:rFonts w:ascii="Arial" w:hAnsi="Arial" w:cs="Arial"/>
                <w:sz w:val="22"/>
              </w:rPr>
            </w:pPr>
          </w:p>
        </w:tc>
        <w:tc>
          <w:tcPr>
            <w:tcW w:w="1404" w:type="pct"/>
            <w:tcBorders>
              <w:top w:val="single" w:sz="4" w:space="0" w:color="auto"/>
              <w:bottom w:val="single" w:sz="12" w:space="0" w:color="auto"/>
            </w:tcBorders>
          </w:tcPr>
          <w:p w14:paraId="7D9D2B99" w14:textId="5236B4E0" w:rsidR="003D4DC0" w:rsidRPr="00F47554" w:rsidRDefault="003D4DC0" w:rsidP="003D4DC0">
            <w:pPr>
              <w:pStyle w:val="BulletedList"/>
              <w:numPr>
                <w:ilvl w:val="0"/>
                <w:numId w:val="0"/>
              </w:numPr>
              <w:ind w:left="-1"/>
              <w:rPr>
                <w:rStyle w:val="BulletedListChar"/>
                <w:rFonts w:ascii="Arial" w:hAnsi="Arial" w:cs="Arial"/>
                <w:color w:val="auto"/>
                <w:sz w:val="22"/>
              </w:rPr>
            </w:pPr>
            <w:r w:rsidRPr="00F47554">
              <w:rPr>
                <w:rStyle w:val="BulletedListChar"/>
                <w:rFonts w:ascii="Arial" w:hAnsi="Arial" w:cs="Arial"/>
                <w:color w:val="auto"/>
                <w:sz w:val="22"/>
              </w:rPr>
              <w:t xml:space="preserve">Demonstrate the ability to obtain and </w:t>
            </w:r>
            <w:r w:rsidR="00A14A11" w:rsidRPr="00F47554">
              <w:rPr>
                <w:rStyle w:val="BulletedListChar"/>
                <w:rFonts w:ascii="Arial" w:hAnsi="Arial" w:cs="Arial"/>
                <w:color w:val="auto"/>
                <w:sz w:val="22"/>
              </w:rPr>
              <w:t>analyze</w:t>
            </w:r>
            <w:r w:rsidRPr="00F47554">
              <w:rPr>
                <w:rStyle w:val="BulletedListChar"/>
                <w:rFonts w:ascii="Arial" w:hAnsi="Arial" w:cs="Arial"/>
                <w:color w:val="auto"/>
                <w:sz w:val="22"/>
              </w:rPr>
              <w:t xml:space="preserve"> customer feedback to facilitate an ethos of continuous service improvement </w:t>
            </w:r>
          </w:p>
        </w:tc>
        <w:tc>
          <w:tcPr>
            <w:tcW w:w="589" w:type="pct"/>
            <w:tcBorders>
              <w:bottom w:val="single" w:sz="12" w:space="0" w:color="auto"/>
            </w:tcBorders>
          </w:tcPr>
          <w:p w14:paraId="10E0B504" w14:textId="231A5F2D" w:rsidR="003D4DC0" w:rsidRPr="00F47554" w:rsidRDefault="003D4DC0" w:rsidP="003D4DC0">
            <w:pPr>
              <w:pStyle w:val="BulletedList"/>
              <w:numPr>
                <w:ilvl w:val="0"/>
                <w:numId w:val="0"/>
              </w:numPr>
              <w:ind w:left="-43"/>
              <w:rPr>
                <w:rStyle w:val="DetailsChar"/>
                <w:rFonts w:ascii="Arial" w:hAnsi="Arial" w:cs="Arial"/>
                <w:b/>
                <w:bCs/>
                <w:sz w:val="22"/>
              </w:rPr>
            </w:pPr>
            <w:r w:rsidRPr="00F47554">
              <w:rPr>
                <w:rStyle w:val="DetailsChar"/>
                <w:rFonts w:ascii="Arial" w:hAnsi="Arial" w:cs="Arial"/>
                <w:b/>
                <w:bCs/>
                <w:sz w:val="22"/>
              </w:rPr>
              <w:t>I</w:t>
            </w:r>
          </w:p>
        </w:tc>
        <w:tc>
          <w:tcPr>
            <w:tcW w:w="1330" w:type="pct"/>
            <w:tcBorders>
              <w:bottom w:val="single" w:sz="12" w:space="0" w:color="auto"/>
            </w:tcBorders>
          </w:tcPr>
          <w:p w14:paraId="119E751C" w14:textId="1A036FB2" w:rsidR="003D4DC0" w:rsidRPr="00F47554" w:rsidRDefault="003D4DC0" w:rsidP="003D4DC0">
            <w:pPr>
              <w:pStyle w:val="BulletedList"/>
              <w:numPr>
                <w:ilvl w:val="0"/>
                <w:numId w:val="0"/>
              </w:numPr>
              <w:ind w:left="-43"/>
              <w:rPr>
                <w:rStyle w:val="DetailsChar"/>
                <w:rFonts w:ascii="Arial" w:hAnsi="Arial" w:cs="Arial"/>
                <w:sz w:val="22"/>
              </w:rPr>
            </w:pPr>
          </w:p>
        </w:tc>
        <w:tc>
          <w:tcPr>
            <w:tcW w:w="650" w:type="pct"/>
            <w:tcBorders>
              <w:bottom w:val="single" w:sz="12" w:space="0" w:color="auto"/>
            </w:tcBorders>
          </w:tcPr>
          <w:p w14:paraId="0BC12498" w14:textId="77777777" w:rsidR="003D4DC0" w:rsidRPr="00DA5F16" w:rsidRDefault="003D4DC0" w:rsidP="003D4DC0">
            <w:pPr>
              <w:pStyle w:val="BulletedList"/>
              <w:numPr>
                <w:ilvl w:val="0"/>
                <w:numId w:val="0"/>
              </w:numPr>
              <w:ind w:left="-43"/>
              <w:rPr>
                <w:rStyle w:val="DetailsChar"/>
                <w:rFonts w:ascii="Arial" w:hAnsi="Arial" w:cs="Arial"/>
                <w:b/>
                <w:bCs/>
                <w:sz w:val="24"/>
              </w:rPr>
            </w:pPr>
          </w:p>
        </w:tc>
      </w:tr>
      <w:tr w:rsidR="003D4DC0" w:rsidRPr="005D6AD4" w14:paraId="22A1ED4C" w14:textId="7255CB0B" w:rsidTr="00F77A73">
        <w:trPr>
          <w:trHeight w:val="327"/>
        </w:trPr>
        <w:tc>
          <w:tcPr>
            <w:tcW w:w="1027" w:type="pct"/>
            <w:vMerge w:val="restart"/>
            <w:tcBorders>
              <w:top w:val="single" w:sz="12" w:space="0" w:color="auto"/>
            </w:tcBorders>
          </w:tcPr>
          <w:p w14:paraId="1150A61D" w14:textId="77777777" w:rsidR="003D4DC0" w:rsidRPr="00F47554" w:rsidRDefault="003D4DC0" w:rsidP="003D4DC0">
            <w:pPr>
              <w:pStyle w:val="Descriptionlabels"/>
              <w:rPr>
                <w:rStyle w:val="DetailsChar"/>
                <w:rFonts w:ascii="Arial" w:hAnsi="Arial" w:cs="Arial"/>
                <w:sz w:val="22"/>
              </w:rPr>
            </w:pPr>
            <w:r w:rsidRPr="00F47554">
              <w:rPr>
                <w:rStyle w:val="DetailsChar"/>
                <w:rFonts w:ascii="Arial" w:hAnsi="Arial" w:cs="Arial"/>
                <w:sz w:val="22"/>
              </w:rPr>
              <w:t>Team Working</w:t>
            </w:r>
          </w:p>
          <w:p w14:paraId="5E016D57" w14:textId="77777777" w:rsidR="003D4DC0" w:rsidRPr="00F47554" w:rsidRDefault="003D4DC0" w:rsidP="003D4DC0">
            <w:pPr>
              <w:pStyle w:val="Descriptionlabels"/>
              <w:rPr>
                <w:rStyle w:val="DetailsChar"/>
                <w:rFonts w:ascii="Arial" w:hAnsi="Arial" w:cs="Arial"/>
                <w:sz w:val="22"/>
              </w:rPr>
            </w:pPr>
          </w:p>
          <w:p w14:paraId="77CC9564" w14:textId="77777777" w:rsidR="003D4DC0" w:rsidRPr="00F47554" w:rsidRDefault="003D4DC0" w:rsidP="003D4DC0">
            <w:pPr>
              <w:pStyle w:val="Descriptionlabels"/>
              <w:rPr>
                <w:rStyle w:val="DetailsChar"/>
                <w:rFonts w:ascii="Arial" w:hAnsi="Arial" w:cs="Arial"/>
                <w:sz w:val="22"/>
              </w:rPr>
            </w:pPr>
          </w:p>
        </w:tc>
        <w:tc>
          <w:tcPr>
            <w:tcW w:w="1404" w:type="pct"/>
            <w:tcBorders>
              <w:top w:val="single" w:sz="12" w:space="0" w:color="auto"/>
            </w:tcBorders>
          </w:tcPr>
          <w:p w14:paraId="7E8C2804" w14:textId="77777777" w:rsidR="003D4DC0" w:rsidRPr="00F47554" w:rsidRDefault="003D4DC0" w:rsidP="003D4DC0">
            <w:pPr>
              <w:pStyle w:val="BulletedList"/>
              <w:numPr>
                <w:ilvl w:val="0"/>
                <w:numId w:val="0"/>
              </w:numPr>
              <w:rPr>
                <w:rStyle w:val="DetailsChar"/>
                <w:rFonts w:ascii="Arial" w:hAnsi="Arial" w:cs="Arial"/>
                <w:color w:val="auto"/>
                <w:sz w:val="22"/>
              </w:rPr>
            </w:pPr>
            <w:r w:rsidRPr="00F47554">
              <w:rPr>
                <w:rStyle w:val="DetailsChar"/>
                <w:rFonts w:ascii="Arial" w:hAnsi="Arial" w:cs="Arial"/>
                <w:color w:val="auto"/>
                <w:sz w:val="22"/>
              </w:rPr>
              <w:t xml:space="preserve">Demonstrate effective team working through the successful delivery of projects and goals </w:t>
            </w:r>
          </w:p>
        </w:tc>
        <w:tc>
          <w:tcPr>
            <w:tcW w:w="589" w:type="pct"/>
            <w:tcBorders>
              <w:top w:val="single" w:sz="12" w:space="0" w:color="auto"/>
            </w:tcBorders>
          </w:tcPr>
          <w:p w14:paraId="4C0F1350" w14:textId="3DC009FB" w:rsidR="003D4DC0" w:rsidRPr="00F47554" w:rsidRDefault="003D4DC0" w:rsidP="003D4DC0">
            <w:pPr>
              <w:pStyle w:val="BulletedList"/>
              <w:numPr>
                <w:ilvl w:val="0"/>
                <w:numId w:val="0"/>
              </w:numPr>
              <w:rPr>
                <w:rStyle w:val="DetailsChar"/>
                <w:rFonts w:ascii="Arial" w:hAnsi="Arial" w:cs="Arial"/>
                <w:b/>
                <w:bCs/>
                <w:sz w:val="22"/>
              </w:rPr>
            </w:pPr>
            <w:r w:rsidRPr="00F47554">
              <w:rPr>
                <w:rStyle w:val="DetailsChar"/>
                <w:rFonts w:ascii="Arial" w:hAnsi="Arial" w:cs="Arial"/>
                <w:b/>
                <w:bCs/>
                <w:sz w:val="22"/>
              </w:rPr>
              <w:t>I</w:t>
            </w:r>
          </w:p>
        </w:tc>
        <w:tc>
          <w:tcPr>
            <w:tcW w:w="1330" w:type="pct"/>
            <w:tcBorders>
              <w:top w:val="single" w:sz="12" w:space="0" w:color="auto"/>
            </w:tcBorders>
          </w:tcPr>
          <w:p w14:paraId="61E82A0C" w14:textId="5FA4B05F" w:rsidR="003D4DC0" w:rsidRPr="00F47554" w:rsidRDefault="003D4DC0" w:rsidP="003D4DC0">
            <w:pPr>
              <w:pStyle w:val="BulletedList"/>
              <w:numPr>
                <w:ilvl w:val="0"/>
                <w:numId w:val="0"/>
              </w:numPr>
              <w:rPr>
                <w:rStyle w:val="DetailsChar"/>
                <w:rFonts w:ascii="Arial" w:hAnsi="Arial" w:cs="Arial"/>
                <w:sz w:val="22"/>
              </w:rPr>
            </w:pPr>
            <w:r w:rsidRPr="00F47554">
              <w:rPr>
                <w:rStyle w:val="DetailsChar"/>
                <w:rFonts w:ascii="Arial" w:hAnsi="Arial" w:cs="Arial"/>
                <w:sz w:val="22"/>
              </w:rPr>
              <w:t xml:space="preserve">Experienced at utilizing resources to ensure that service is delivered in efficient and effective ways to meet goals and targets. </w:t>
            </w:r>
          </w:p>
        </w:tc>
        <w:tc>
          <w:tcPr>
            <w:tcW w:w="650" w:type="pct"/>
            <w:tcBorders>
              <w:top w:val="single" w:sz="12" w:space="0" w:color="auto"/>
            </w:tcBorders>
          </w:tcPr>
          <w:p w14:paraId="605B6499" w14:textId="6FFDEBF1" w:rsidR="003D4DC0" w:rsidRPr="00DA5F16" w:rsidRDefault="003D4DC0" w:rsidP="003D4DC0">
            <w:pPr>
              <w:pStyle w:val="BulletedList"/>
              <w:numPr>
                <w:ilvl w:val="0"/>
                <w:numId w:val="0"/>
              </w:numPr>
              <w:rPr>
                <w:rStyle w:val="DetailsChar"/>
                <w:rFonts w:ascii="Arial" w:hAnsi="Arial" w:cs="Arial"/>
                <w:b/>
                <w:bCs/>
                <w:sz w:val="24"/>
              </w:rPr>
            </w:pPr>
            <w:r>
              <w:rPr>
                <w:rStyle w:val="DetailsChar"/>
                <w:rFonts w:ascii="Arial" w:hAnsi="Arial" w:cs="Arial"/>
                <w:b/>
                <w:bCs/>
                <w:sz w:val="24"/>
              </w:rPr>
              <w:t>I</w:t>
            </w:r>
          </w:p>
        </w:tc>
      </w:tr>
      <w:tr w:rsidR="003D4DC0" w:rsidRPr="005D6AD4" w14:paraId="35889A6D" w14:textId="3FF2F5DD" w:rsidTr="00F77A73">
        <w:trPr>
          <w:trHeight w:val="326"/>
        </w:trPr>
        <w:tc>
          <w:tcPr>
            <w:tcW w:w="1027" w:type="pct"/>
            <w:vMerge/>
            <w:tcBorders>
              <w:bottom w:val="single" w:sz="12" w:space="0" w:color="auto"/>
            </w:tcBorders>
          </w:tcPr>
          <w:p w14:paraId="39193568" w14:textId="77777777" w:rsidR="003D4DC0" w:rsidRPr="00F47554" w:rsidRDefault="003D4DC0" w:rsidP="003D4DC0">
            <w:pPr>
              <w:pStyle w:val="Descriptionlabels"/>
              <w:rPr>
                <w:rStyle w:val="DetailsChar"/>
                <w:rFonts w:ascii="Arial" w:hAnsi="Arial" w:cs="Arial"/>
                <w:sz w:val="22"/>
              </w:rPr>
            </w:pPr>
          </w:p>
        </w:tc>
        <w:tc>
          <w:tcPr>
            <w:tcW w:w="1404" w:type="pct"/>
            <w:tcBorders>
              <w:bottom w:val="single" w:sz="12" w:space="0" w:color="auto"/>
            </w:tcBorders>
          </w:tcPr>
          <w:p w14:paraId="1722A47C" w14:textId="77777777" w:rsidR="003D4DC0" w:rsidRPr="00F47554" w:rsidRDefault="003D4DC0" w:rsidP="003D4DC0">
            <w:pPr>
              <w:pStyle w:val="BulletedList"/>
              <w:numPr>
                <w:ilvl w:val="0"/>
                <w:numId w:val="0"/>
              </w:numPr>
              <w:rPr>
                <w:rStyle w:val="DetailsChar"/>
                <w:rFonts w:ascii="Arial" w:hAnsi="Arial" w:cs="Arial"/>
                <w:color w:val="auto"/>
                <w:sz w:val="22"/>
              </w:rPr>
            </w:pPr>
            <w:r w:rsidRPr="00F47554">
              <w:rPr>
                <w:rStyle w:val="DetailsChar"/>
                <w:rFonts w:ascii="Arial" w:hAnsi="Arial" w:cs="Arial"/>
                <w:color w:val="auto"/>
                <w:sz w:val="22"/>
              </w:rPr>
              <w:t>Ability to share technical expertise and feedback with the wider  Council teams and partners</w:t>
            </w:r>
          </w:p>
        </w:tc>
        <w:tc>
          <w:tcPr>
            <w:tcW w:w="589" w:type="pct"/>
            <w:tcBorders>
              <w:bottom w:val="single" w:sz="12" w:space="0" w:color="auto"/>
            </w:tcBorders>
          </w:tcPr>
          <w:p w14:paraId="271DFEC1" w14:textId="7C1578EE" w:rsidR="003D4DC0" w:rsidRPr="00F47554" w:rsidRDefault="003D4DC0" w:rsidP="003D4DC0">
            <w:pPr>
              <w:pStyle w:val="BulletedList"/>
              <w:numPr>
                <w:ilvl w:val="0"/>
                <w:numId w:val="0"/>
              </w:numPr>
              <w:rPr>
                <w:rStyle w:val="DetailsChar"/>
                <w:rFonts w:ascii="Arial" w:hAnsi="Arial" w:cs="Arial"/>
                <w:b/>
                <w:bCs/>
                <w:sz w:val="22"/>
              </w:rPr>
            </w:pPr>
            <w:r w:rsidRPr="00F47554">
              <w:rPr>
                <w:rStyle w:val="DetailsChar"/>
                <w:rFonts w:ascii="Arial" w:hAnsi="Arial" w:cs="Arial"/>
                <w:b/>
                <w:bCs/>
                <w:sz w:val="22"/>
              </w:rPr>
              <w:t>I</w:t>
            </w:r>
          </w:p>
        </w:tc>
        <w:tc>
          <w:tcPr>
            <w:tcW w:w="1330" w:type="pct"/>
            <w:tcBorders>
              <w:bottom w:val="single" w:sz="12" w:space="0" w:color="auto"/>
            </w:tcBorders>
          </w:tcPr>
          <w:p w14:paraId="270CEA63" w14:textId="3E2EDE96" w:rsidR="003D4DC0" w:rsidRPr="00F47554" w:rsidRDefault="003D4DC0" w:rsidP="003D4DC0">
            <w:pPr>
              <w:pStyle w:val="BulletedList"/>
              <w:numPr>
                <w:ilvl w:val="0"/>
                <w:numId w:val="0"/>
              </w:numPr>
              <w:rPr>
                <w:rStyle w:val="DetailsChar"/>
                <w:rFonts w:ascii="Arial" w:hAnsi="Arial" w:cs="Arial"/>
                <w:sz w:val="22"/>
              </w:rPr>
            </w:pPr>
          </w:p>
        </w:tc>
        <w:tc>
          <w:tcPr>
            <w:tcW w:w="650" w:type="pct"/>
            <w:tcBorders>
              <w:bottom w:val="single" w:sz="12" w:space="0" w:color="auto"/>
            </w:tcBorders>
          </w:tcPr>
          <w:p w14:paraId="66CF0795" w14:textId="77777777" w:rsidR="003D4DC0" w:rsidRPr="00DA5F16" w:rsidRDefault="003D4DC0" w:rsidP="003D4DC0">
            <w:pPr>
              <w:pStyle w:val="BulletedList"/>
              <w:numPr>
                <w:ilvl w:val="0"/>
                <w:numId w:val="0"/>
              </w:numPr>
              <w:rPr>
                <w:rStyle w:val="DetailsChar"/>
                <w:rFonts w:ascii="Arial" w:hAnsi="Arial" w:cs="Arial"/>
                <w:b/>
                <w:bCs/>
                <w:sz w:val="24"/>
              </w:rPr>
            </w:pPr>
          </w:p>
        </w:tc>
      </w:tr>
      <w:tr w:rsidR="003D4DC0" w:rsidRPr="005D6AD4" w14:paraId="3ADE4DE8" w14:textId="5CC1905C" w:rsidTr="00F77A73">
        <w:trPr>
          <w:trHeight w:val="297"/>
        </w:trPr>
        <w:tc>
          <w:tcPr>
            <w:tcW w:w="1027" w:type="pct"/>
            <w:vMerge w:val="restart"/>
            <w:tcBorders>
              <w:top w:val="single" w:sz="12" w:space="0" w:color="auto"/>
            </w:tcBorders>
          </w:tcPr>
          <w:p w14:paraId="549925DB" w14:textId="77777777" w:rsidR="003D4DC0" w:rsidRPr="00F47554" w:rsidRDefault="003D4DC0" w:rsidP="003D4DC0">
            <w:pPr>
              <w:pStyle w:val="Descriptionlabels"/>
              <w:rPr>
                <w:rStyle w:val="DetailsChar"/>
                <w:rFonts w:ascii="Arial" w:hAnsi="Arial" w:cs="Arial"/>
                <w:sz w:val="22"/>
              </w:rPr>
            </w:pPr>
            <w:r w:rsidRPr="00F47554">
              <w:rPr>
                <w:rStyle w:val="DetailsChar"/>
                <w:rFonts w:ascii="Arial" w:hAnsi="Arial" w:cs="Arial"/>
                <w:sz w:val="22"/>
              </w:rPr>
              <w:t>Managing self and others</w:t>
            </w:r>
          </w:p>
          <w:p w14:paraId="124E2FBB" w14:textId="77777777" w:rsidR="003D4DC0" w:rsidRPr="00F47554" w:rsidRDefault="003D4DC0" w:rsidP="003D4DC0">
            <w:pPr>
              <w:pStyle w:val="Descriptionlabels"/>
              <w:rPr>
                <w:rStyle w:val="DetailsChar"/>
                <w:rFonts w:ascii="Arial" w:hAnsi="Arial" w:cs="Arial"/>
                <w:sz w:val="22"/>
              </w:rPr>
            </w:pPr>
          </w:p>
        </w:tc>
        <w:tc>
          <w:tcPr>
            <w:tcW w:w="1404" w:type="pct"/>
            <w:tcBorders>
              <w:top w:val="single" w:sz="12" w:space="0" w:color="auto"/>
            </w:tcBorders>
          </w:tcPr>
          <w:p w14:paraId="5C89E55C" w14:textId="263AD58B" w:rsidR="003D4DC0" w:rsidRPr="00F47554" w:rsidRDefault="000A27A3" w:rsidP="003D4DC0">
            <w:pPr>
              <w:pStyle w:val="BulletedList"/>
              <w:numPr>
                <w:ilvl w:val="0"/>
                <w:numId w:val="0"/>
              </w:numPr>
              <w:ind w:left="-1"/>
              <w:rPr>
                <w:rStyle w:val="DetailsChar"/>
                <w:rFonts w:ascii="Arial" w:hAnsi="Arial" w:cs="Arial"/>
                <w:sz w:val="22"/>
              </w:rPr>
            </w:pPr>
            <w:r w:rsidRPr="00F47554">
              <w:rPr>
                <w:rStyle w:val="DetailsChar"/>
                <w:rFonts w:ascii="Arial" w:hAnsi="Arial" w:cs="Arial"/>
                <w:sz w:val="22"/>
              </w:rPr>
              <w:t>Ability to make effective decisions ensuring that all considerations are taken into account</w:t>
            </w:r>
          </w:p>
        </w:tc>
        <w:tc>
          <w:tcPr>
            <w:tcW w:w="589" w:type="pct"/>
            <w:tcBorders>
              <w:top w:val="single" w:sz="12" w:space="0" w:color="auto"/>
            </w:tcBorders>
          </w:tcPr>
          <w:p w14:paraId="13B783DE" w14:textId="0515B367" w:rsidR="003D4DC0" w:rsidRPr="00F47554" w:rsidRDefault="003D4DC0" w:rsidP="003D4DC0">
            <w:pPr>
              <w:pStyle w:val="BulletedList"/>
              <w:numPr>
                <w:ilvl w:val="0"/>
                <w:numId w:val="0"/>
              </w:numPr>
              <w:rPr>
                <w:rStyle w:val="DetailsChar"/>
                <w:rFonts w:ascii="Arial" w:hAnsi="Arial" w:cs="Arial"/>
                <w:b/>
                <w:bCs/>
                <w:sz w:val="22"/>
              </w:rPr>
            </w:pPr>
            <w:r w:rsidRPr="00F47554">
              <w:rPr>
                <w:rStyle w:val="DetailsChar"/>
                <w:rFonts w:ascii="Arial" w:hAnsi="Arial" w:cs="Arial"/>
                <w:b/>
                <w:bCs/>
                <w:sz w:val="22"/>
              </w:rPr>
              <w:t>I</w:t>
            </w:r>
          </w:p>
        </w:tc>
        <w:tc>
          <w:tcPr>
            <w:tcW w:w="1330" w:type="pct"/>
            <w:tcBorders>
              <w:top w:val="single" w:sz="12" w:space="0" w:color="auto"/>
            </w:tcBorders>
          </w:tcPr>
          <w:p w14:paraId="3130DEC1" w14:textId="17FB033A" w:rsidR="003D4DC0" w:rsidRPr="00F47554" w:rsidRDefault="003D4DC0" w:rsidP="003D4DC0">
            <w:pPr>
              <w:pStyle w:val="BulletedList"/>
              <w:numPr>
                <w:ilvl w:val="0"/>
                <w:numId w:val="0"/>
              </w:numPr>
              <w:rPr>
                <w:rStyle w:val="DetailsChar"/>
                <w:rFonts w:ascii="Arial" w:hAnsi="Arial" w:cs="Arial"/>
                <w:sz w:val="22"/>
              </w:rPr>
            </w:pPr>
            <w:r w:rsidRPr="00F47554">
              <w:rPr>
                <w:rStyle w:val="DetailsChar"/>
                <w:rFonts w:ascii="Arial" w:hAnsi="Arial" w:cs="Arial"/>
                <w:sz w:val="22"/>
              </w:rPr>
              <w:t xml:space="preserve">Ability to take control of situations, providing the communication and assurance that decisions made are considered, risk assessed and are in  the Councils best interests </w:t>
            </w:r>
          </w:p>
        </w:tc>
        <w:tc>
          <w:tcPr>
            <w:tcW w:w="650" w:type="pct"/>
            <w:tcBorders>
              <w:top w:val="single" w:sz="12" w:space="0" w:color="auto"/>
            </w:tcBorders>
          </w:tcPr>
          <w:p w14:paraId="08CBF01E" w14:textId="32649F33" w:rsidR="003D4DC0" w:rsidRPr="00DA5F16" w:rsidRDefault="003D4DC0" w:rsidP="003D4DC0">
            <w:pPr>
              <w:pStyle w:val="BulletedList"/>
              <w:numPr>
                <w:ilvl w:val="0"/>
                <w:numId w:val="0"/>
              </w:numPr>
              <w:rPr>
                <w:rStyle w:val="DetailsChar"/>
                <w:rFonts w:ascii="Arial" w:hAnsi="Arial" w:cs="Arial"/>
                <w:b/>
                <w:bCs/>
                <w:sz w:val="24"/>
              </w:rPr>
            </w:pPr>
            <w:r>
              <w:rPr>
                <w:rStyle w:val="DetailsChar"/>
                <w:rFonts w:ascii="Arial" w:hAnsi="Arial" w:cs="Arial"/>
                <w:b/>
                <w:bCs/>
                <w:sz w:val="24"/>
              </w:rPr>
              <w:t>I</w:t>
            </w:r>
          </w:p>
        </w:tc>
      </w:tr>
      <w:tr w:rsidR="003D4DC0" w:rsidRPr="005D6AD4" w14:paraId="23E841F0" w14:textId="71E92B64" w:rsidTr="00F77A73">
        <w:trPr>
          <w:trHeight w:val="296"/>
        </w:trPr>
        <w:tc>
          <w:tcPr>
            <w:tcW w:w="1027" w:type="pct"/>
            <w:vMerge/>
            <w:tcBorders>
              <w:bottom w:val="single" w:sz="12" w:space="0" w:color="auto"/>
            </w:tcBorders>
          </w:tcPr>
          <w:p w14:paraId="7D5F952B" w14:textId="77777777" w:rsidR="003D4DC0" w:rsidRPr="00F47554" w:rsidRDefault="003D4DC0" w:rsidP="003D4DC0">
            <w:pPr>
              <w:pStyle w:val="Descriptionlabels"/>
              <w:rPr>
                <w:rStyle w:val="DetailsChar"/>
                <w:rFonts w:ascii="Arial" w:hAnsi="Arial" w:cs="Arial"/>
                <w:sz w:val="22"/>
              </w:rPr>
            </w:pPr>
          </w:p>
        </w:tc>
        <w:tc>
          <w:tcPr>
            <w:tcW w:w="1404" w:type="pct"/>
            <w:tcBorders>
              <w:bottom w:val="single" w:sz="12" w:space="0" w:color="auto"/>
            </w:tcBorders>
          </w:tcPr>
          <w:p w14:paraId="56EA954C" w14:textId="3A1F0D9D" w:rsidR="003D4DC0" w:rsidRPr="00F47554" w:rsidRDefault="003D4DC0" w:rsidP="003D4DC0">
            <w:pPr>
              <w:pStyle w:val="BulletedList"/>
              <w:numPr>
                <w:ilvl w:val="0"/>
                <w:numId w:val="0"/>
              </w:numPr>
              <w:ind w:left="-1"/>
              <w:rPr>
                <w:rStyle w:val="DetailsChar"/>
                <w:rFonts w:ascii="Arial" w:hAnsi="Arial" w:cs="Arial"/>
                <w:sz w:val="22"/>
              </w:rPr>
            </w:pPr>
          </w:p>
        </w:tc>
        <w:tc>
          <w:tcPr>
            <w:tcW w:w="589" w:type="pct"/>
            <w:tcBorders>
              <w:bottom w:val="single" w:sz="12" w:space="0" w:color="auto"/>
            </w:tcBorders>
          </w:tcPr>
          <w:p w14:paraId="4312F8F3" w14:textId="7670F2A8" w:rsidR="003D4DC0" w:rsidRPr="00F47554" w:rsidRDefault="003D4DC0" w:rsidP="003D4DC0">
            <w:pPr>
              <w:pStyle w:val="BulletedList"/>
              <w:numPr>
                <w:ilvl w:val="0"/>
                <w:numId w:val="0"/>
              </w:numPr>
              <w:ind w:left="109"/>
              <w:rPr>
                <w:rStyle w:val="DetailsChar"/>
                <w:rFonts w:ascii="Arial" w:hAnsi="Arial" w:cs="Arial"/>
                <w:b/>
                <w:bCs/>
                <w:sz w:val="22"/>
              </w:rPr>
            </w:pPr>
            <w:r w:rsidRPr="00F47554">
              <w:rPr>
                <w:rStyle w:val="DetailsChar"/>
                <w:rFonts w:ascii="Arial" w:hAnsi="Arial" w:cs="Arial"/>
                <w:b/>
                <w:bCs/>
                <w:sz w:val="22"/>
              </w:rPr>
              <w:t>I</w:t>
            </w:r>
          </w:p>
        </w:tc>
        <w:tc>
          <w:tcPr>
            <w:tcW w:w="1330" w:type="pct"/>
            <w:tcBorders>
              <w:bottom w:val="single" w:sz="12" w:space="0" w:color="auto"/>
            </w:tcBorders>
          </w:tcPr>
          <w:p w14:paraId="006E5610" w14:textId="1042433E" w:rsidR="003D4DC0" w:rsidRPr="00F47554" w:rsidRDefault="00A83FCC" w:rsidP="003D4DC0">
            <w:pPr>
              <w:pStyle w:val="BulletedList"/>
              <w:numPr>
                <w:ilvl w:val="0"/>
                <w:numId w:val="0"/>
              </w:numPr>
              <w:ind w:left="109"/>
              <w:rPr>
                <w:rStyle w:val="DetailsChar"/>
                <w:rFonts w:ascii="Arial" w:hAnsi="Arial" w:cs="Arial"/>
                <w:sz w:val="22"/>
              </w:rPr>
            </w:pPr>
            <w:r w:rsidRPr="00F47554">
              <w:rPr>
                <w:rStyle w:val="DetailsChar"/>
                <w:rFonts w:ascii="Arial" w:hAnsi="Arial" w:cs="Arial"/>
                <w:sz w:val="22"/>
              </w:rPr>
              <w:t xml:space="preserve">Experience of managing contractors to ensure that the needs of the </w:t>
            </w:r>
            <w:r w:rsidRPr="00F47554">
              <w:rPr>
                <w:rStyle w:val="DetailsChar"/>
                <w:rFonts w:ascii="Arial" w:hAnsi="Arial" w:cs="Arial"/>
                <w:sz w:val="22"/>
              </w:rPr>
              <w:lastRenderedPageBreak/>
              <w:t>organisation and customer are achieved</w:t>
            </w:r>
          </w:p>
        </w:tc>
        <w:tc>
          <w:tcPr>
            <w:tcW w:w="650" w:type="pct"/>
            <w:tcBorders>
              <w:bottom w:val="single" w:sz="12" w:space="0" w:color="auto"/>
            </w:tcBorders>
          </w:tcPr>
          <w:p w14:paraId="193287E7" w14:textId="77777777" w:rsidR="003D4DC0" w:rsidRPr="00DA5F16" w:rsidRDefault="003D4DC0" w:rsidP="003D4DC0">
            <w:pPr>
              <w:pStyle w:val="BulletedList"/>
              <w:numPr>
                <w:ilvl w:val="0"/>
                <w:numId w:val="0"/>
              </w:numPr>
              <w:ind w:left="109"/>
              <w:rPr>
                <w:rStyle w:val="DetailsChar"/>
                <w:rFonts w:ascii="Arial" w:hAnsi="Arial" w:cs="Arial"/>
                <w:b/>
                <w:bCs/>
                <w:sz w:val="24"/>
              </w:rPr>
            </w:pPr>
          </w:p>
        </w:tc>
      </w:tr>
      <w:tr w:rsidR="003D4DC0" w:rsidRPr="005D6AD4" w14:paraId="7A46273C" w14:textId="7CF0DA05" w:rsidTr="00F77A73">
        <w:trPr>
          <w:trHeight w:val="435"/>
        </w:trPr>
        <w:tc>
          <w:tcPr>
            <w:tcW w:w="1027" w:type="pct"/>
            <w:vMerge w:val="restart"/>
            <w:tcBorders>
              <w:top w:val="single" w:sz="12" w:space="0" w:color="auto"/>
            </w:tcBorders>
          </w:tcPr>
          <w:p w14:paraId="2036486A" w14:textId="77777777" w:rsidR="003D4DC0" w:rsidRPr="00F47554" w:rsidRDefault="003D4DC0" w:rsidP="003D4DC0">
            <w:pPr>
              <w:pStyle w:val="Descriptionlabels"/>
              <w:rPr>
                <w:rStyle w:val="DetailsChar"/>
                <w:rFonts w:ascii="Arial" w:hAnsi="Arial" w:cs="Arial"/>
                <w:sz w:val="22"/>
              </w:rPr>
            </w:pPr>
            <w:r w:rsidRPr="00F47554">
              <w:rPr>
                <w:rStyle w:val="DetailsChar"/>
                <w:rFonts w:ascii="Arial" w:hAnsi="Arial" w:cs="Arial"/>
                <w:sz w:val="22"/>
              </w:rPr>
              <w:t>Can do approach / Achieving results</w:t>
            </w:r>
          </w:p>
          <w:p w14:paraId="5D84E0A3" w14:textId="77777777" w:rsidR="003D4DC0" w:rsidRPr="00F47554" w:rsidRDefault="003D4DC0" w:rsidP="003D4DC0">
            <w:pPr>
              <w:pStyle w:val="Descriptionlabels"/>
              <w:rPr>
                <w:rStyle w:val="DetailsChar"/>
                <w:rFonts w:ascii="Arial" w:hAnsi="Arial" w:cs="Arial"/>
                <w:sz w:val="22"/>
              </w:rPr>
            </w:pPr>
          </w:p>
        </w:tc>
        <w:tc>
          <w:tcPr>
            <w:tcW w:w="1404" w:type="pct"/>
            <w:tcBorders>
              <w:top w:val="single" w:sz="12" w:space="0" w:color="auto"/>
            </w:tcBorders>
          </w:tcPr>
          <w:p w14:paraId="4DAAB268" w14:textId="77777777" w:rsidR="003D4DC0" w:rsidRPr="00F47554" w:rsidRDefault="003D4DC0" w:rsidP="003D4DC0">
            <w:pPr>
              <w:pStyle w:val="BulletedList"/>
              <w:numPr>
                <w:ilvl w:val="0"/>
                <w:numId w:val="0"/>
              </w:numPr>
              <w:rPr>
                <w:rStyle w:val="DetailsChar"/>
                <w:rFonts w:ascii="Arial" w:hAnsi="Arial" w:cs="Arial"/>
                <w:sz w:val="22"/>
              </w:rPr>
            </w:pPr>
            <w:r w:rsidRPr="00F47554">
              <w:rPr>
                <w:rStyle w:val="DetailsChar"/>
                <w:rFonts w:ascii="Arial" w:hAnsi="Arial" w:cs="Arial"/>
                <w:sz w:val="22"/>
              </w:rPr>
              <w:t xml:space="preserve">Demonstrate commitment to delivering high quality results </w:t>
            </w:r>
          </w:p>
        </w:tc>
        <w:tc>
          <w:tcPr>
            <w:tcW w:w="589" w:type="pct"/>
            <w:tcBorders>
              <w:top w:val="single" w:sz="12" w:space="0" w:color="auto"/>
            </w:tcBorders>
          </w:tcPr>
          <w:p w14:paraId="2DDF35CB" w14:textId="0F006CE5" w:rsidR="003D4DC0" w:rsidRPr="00F47554" w:rsidRDefault="003D4DC0" w:rsidP="003D4DC0">
            <w:pPr>
              <w:pStyle w:val="BulletedList"/>
              <w:numPr>
                <w:ilvl w:val="0"/>
                <w:numId w:val="0"/>
              </w:numPr>
              <w:ind w:left="109"/>
              <w:rPr>
                <w:rStyle w:val="DetailsChar"/>
                <w:rFonts w:ascii="Arial" w:hAnsi="Arial" w:cs="Arial"/>
                <w:b/>
                <w:bCs/>
                <w:color w:val="auto"/>
                <w:sz w:val="22"/>
              </w:rPr>
            </w:pPr>
            <w:r w:rsidRPr="00F47554">
              <w:rPr>
                <w:rStyle w:val="DetailsChar"/>
                <w:rFonts w:ascii="Arial" w:hAnsi="Arial" w:cs="Arial"/>
                <w:b/>
                <w:bCs/>
                <w:color w:val="auto"/>
                <w:sz w:val="22"/>
              </w:rPr>
              <w:t>I</w:t>
            </w:r>
          </w:p>
        </w:tc>
        <w:tc>
          <w:tcPr>
            <w:tcW w:w="1330" w:type="pct"/>
            <w:tcBorders>
              <w:top w:val="single" w:sz="12" w:space="0" w:color="auto"/>
            </w:tcBorders>
          </w:tcPr>
          <w:p w14:paraId="288B1234" w14:textId="64766A77" w:rsidR="003D4DC0" w:rsidRPr="00F47554" w:rsidRDefault="003D4DC0" w:rsidP="003D4DC0">
            <w:pPr>
              <w:pStyle w:val="BulletedList"/>
              <w:numPr>
                <w:ilvl w:val="0"/>
                <w:numId w:val="0"/>
              </w:numPr>
              <w:ind w:left="109"/>
              <w:rPr>
                <w:rStyle w:val="DetailsChar"/>
                <w:rFonts w:ascii="Arial" w:hAnsi="Arial" w:cs="Arial"/>
                <w:color w:val="auto"/>
                <w:sz w:val="22"/>
              </w:rPr>
            </w:pPr>
          </w:p>
        </w:tc>
        <w:tc>
          <w:tcPr>
            <w:tcW w:w="650" w:type="pct"/>
            <w:tcBorders>
              <w:top w:val="single" w:sz="12" w:space="0" w:color="auto"/>
            </w:tcBorders>
          </w:tcPr>
          <w:p w14:paraId="3EE8E641" w14:textId="77777777" w:rsidR="003D4DC0" w:rsidRPr="00DA5F16" w:rsidRDefault="003D4DC0" w:rsidP="003D4DC0">
            <w:pPr>
              <w:pStyle w:val="BulletedList"/>
              <w:numPr>
                <w:ilvl w:val="0"/>
                <w:numId w:val="0"/>
              </w:numPr>
              <w:ind w:left="109"/>
              <w:rPr>
                <w:rStyle w:val="DetailsChar"/>
                <w:rFonts w:ascii="Arial" w:hAnsi="Arial" w:cs="Arial"/>
                <w:b/>
                <w:bCs/>
                <w:color w:val="auto"/>
                <w:sz w:val="24"/>
                <w:szCs w:val="24"/>
              </w:rPr>
            </w:pPr>
          </w:p>
        </w:tc>
      </w:tr>
      <w:tr w:rsidR="003D4DC0" w:rsidRPr="005D6AD4" w14:paraId="25DBF736" w14:textId="77777777" w:rsidTr="00F77A73">
        <w:trPr>
          <w:trHeight w:val="435"/>
        </w:trPr>
        <w:tc>
          <w:tcPr>
            <w:tcW w:w="1027" w:type="pct"/>
            <w:vMerge/>
          </w:tcPr>
          <w:p w14:paraId="4EE17559" w14:textId="77777777" w:rsidR="003D4DC0" w:rsidRPr="00F47554" w:rsidRDefault="003D4DC0" w:rsidP="003D4DC0">
            <w:pPr>
              <w:pStyle w:val="Descriptionlabels"/>
              <w:rPr>
                <w:rStyle w:val="DetailsChar"/>
                <w:rFonts w:ascii="Arial" w:hAnsi="Arial" w:cs="Arial"/>
                <w:sz w:val="22"/>
              </w:rPr>
            </w:pPr>
          </w:p>
        </w:tc>
        <w:tc>
          <w:tcPr>
            <w:tcW w:w="1404" w:type="pct"/>
          </w:tcPr>
          <w:p w14:paraId="3A5FAB67" w14:textId="44B750B8" w:rsidR="003D4DC0" w:rsidRPr="00F47554" w:rsidRDefault="003D4DC0" w:rsidP="003D4DC0">
            <w:pPr>
              <w:pStyle w:val="BulletedList"/>
              <w:numPr>
                <w:ilvl w:val="0"/>
                <w:numId w:val="0"/>
              </w:numPr>
              <w:rPr>
                <w:rStyle w:val="DetailsChar"/>
                <w:rFonts w:ascii="Arial" w:hAnsi="Arial" w:cs="Arial"/>
                <w:sz w:val="22"/>
              </w:rPr>
            </w:pPr>
            <w:r w:rsidRPr="00F47554">
              <w:rPr>
                <w:rStyle w:val="DetailsChar"/>
                <w:rFonts w:ascii="Arial" w:hAnsi="Arial" w:cs="Arial"/>
                <w:sz w:val="22"/>
              </w:rPr>
              <w:t>An ability to bring</w:t>
            </w:r>
            <w:r w:rsidR="00A14A11">
              <w:rPr>
                <w:rStyle w:val="DetailsChar"/>
                <w:rFonts w:ascii="Arial" w:hAnsi="Arial" w:cs="Arial"/>
                <w:sz w:val="22"/>
              </w:rPr>
              <w:t xml:space="preserve"> </w:t>
            </w:r>
            <w:r w:rsidRPr="00F47554">
              <w:rPr>
                <w:rStyle w:val="DetailsChar"/>
                <w:rFonts w:ascii="Arial" w:hAnsi="Arial" w:cs="Arial"/>
                <w:sz w:val="22"/>
              </w:rPr>
              <w:t>forward solutions not problems</w:t>
            </w:r>
          </w:p>
        </w:tc>
        <w:tc>
          <w:tcPr>
            <w:tcW w:w="589" w:type="pct"/>
          </w:tcPr>
          <w:p w14:paraId="033F609E" w14:textId="77777777" w:rsidR="003D4DC0" w:rsidRPr="00F47554" w:rsidRDefault="003D4DC0" w:rsidP="003D4DC0">
            <w:pPr>
              <w:pStyle w:val="BulletedList"/>
              <w:numPr>
                <w:ilvl w:val="0"/>
                <w:numId w:val="0"/>
              </w:numPr>
              <w:ind w:left="109"/>
              <w:rPr>
                <w:rStyle w:val="DetailsChar"/>
                <w:rFonts w:ascii="Arial" w:hAnsi="Arial" w:cs="Arial"/>
                <w:b/>
                <w:bCs/>
                <w:color w:val="auto"/>
                <w:sz w:val="22"/>
              </w:rPr>
            </w:pPr>
          </w:p>
        </w:tc>
        <w:tc>
          <w:tcPr>
            <w:tcW w:w="1330" w:type="pct"/>
          </w:tcPr>
          <w:p w14:paraId="316A4AD7" w14:textId="77777777" w:rsidR="003D4DC0" w:rsidRPr="00F47554" w:rsidRDefault="003D4DC0" w:rsidP="003D4DC0">
            <w:pPr>
              <w:pStyle w:val="BulletedList"/>
              <w:numPr>
                <w:ilvl w:val="0"/>
                <w:numId w:val="0"/>
              </w:numPr>
              <w:ind w:left="109"/>
              <w:rPr>
                <w:rStyle w:val="DetailsChar"/>
                <w:rFonts w:ascii="Arial" w:hAnsi="Arial" w:cs="Arial"/>
                <w:color w:val="auto"/>
                <w:sz w:val="22"/>
              </w:rPr>
            </w:pPr>
          </w:p>
        </w:tc>
        <w:tc>
          <w:tcPr>
            <w:tcW w:w="650" w:type="pct"/>
          </w:tcPr>
          <w:p w14:paraId="55C5F1D9" w14:textId="77777777" w:rsidR="003D4DC0" w:rsidRPr="00DA5F16" w:rsidRDefault="003D4DC0" w:rsidP="003D4DC0">
            <w:pPr>
              <w:pStyle w:val="BulletedList"/>
              <w:numPr>
                <w:ilvl w:val="0"/>
                <w:numId w:val="0"/>
              </w:numPr>
              <w:ind w:left="109"/>
              <w:rPr>
                <w:rStyle w:val="DetailsChar"/>
                <w:rFonts w:ascii="Arial" w:hAnsi="Arial" w:cs="Arial"/>
                <w:b/>
                <w:bCs/>
                <w:color w:val="auto"/>
                <w:sz w:val="24"/>
                <w:szCs w:val="24"/>
              </w:rPr>
            </w:pPr>
          </w:p>
        </w:tc>
      </w:tr>
      <w:tr w:rsidR="003D4DC0" w:rsidRPr="005D6AD4" w14:paraId="3309451F" w14:textId="1AAC81A6" w:rsidTr="00F77A73">
        <w:trPr>
          <w:trHeight w:val="435"/>
        </w:trPr>
        <w:tc>
          <w:tcPr>
            <w:tcW w:w="1027" w:type="pct"/>
            <w:vMerge/>
          </w:tcPr>
          <w:p w14:paraId="705C1A89" w14:textId="77777777" w:rsidR="003D4DC0" w:rsidRPr="00F47554" w:rsidRDefault="003D4DC0" w:rsidP="003D4DC0">
            <w:pPr>
              <w:pStyle w:val="Descriptionlabels"/>
              <w:rPr>
                <w:rStyle w:val="DetailsChar"/>
                <w:rFonts w:ascii="Arial" w:hAnsi="Arial" w:cs="Arial"/>
                <w:sz w:val="22"/>
              </w:rPr>
            </w:pPr>
          </w:p>
        </w:tc>
        <w:tc>
          <w:tcPr>
            <w:tcW w:w="1404" w:type="pct"/>
          </w:tcPr>
          <w:p w14:paraId="1872EFC9" w14:textId="77777777" w:rsidR="003D4DC0" w:rsidRPr="00F47554" w:rsidRDefault="003D4DC0" w:rsidP="003D4DC0">
            <w:pPr>
              <w:pStyle w:val="BulletedList"/>
              <w:numPr>
                <w:ilvl w:val="0"/>
                <w:numId w:val="0"/>
              </w:numPr>
              <w:rPr>
                <w:rStyle w:val="DetailsChar"/>
                <w:rFonts w:ascii="Arial" w:hAnsi="Arial" w:cs="Arial"/>
                <w:sz w:val="22"/>
              </w:rPr>
            </w:pPr>
            <w:r w:rsidRPr="00F47554">
              <w:rPr>
                <w:rStyle w:val="DetailsChar"/>
                <w:rFonts w:ascii="Arial" w:hAnsi="Arial" w:cs="Arial"/>
                <w:sz w:val="22"/>
              </w:rPr>
              <w:t>Evidence of flexibility adaptability and responsiveness to changing needs and circumstances</w:t>
            </w:r>
          </w:p>
        </w:tc>
        <w:tc>
          <w:tcPr>
            <w:tcW w:w="589" w:type="pct"/>
          </w:tcPr>
          <w:p w14:paraId="55BA8BAA" w14:textId="1FD85DD3" w:rsidR="003D4DC0" w:rsidRPr="00F47554" w:rsidRDefault="003D4DC0" w:rsidP="003D4DC0">
            <w:pPr>
              <w:pStyle w:val="BulletedList"/>
              <w:numPr>
                <w:ilvl w:val="0"/>
                <w:numId w:val="0"/>
              </w:numPr>
              <w:ind w:left="109"/>
              <w:rPr>
                <w:rStyle w:val="DetailsChar"/>
                <w:rFonts w:ascii="Arial" w:hAnsi="Arial" w:cs="Arial"/>
                <w:b/>
                <w:bCs/>
                <w:color w:val="auto"/>
                <w:sz w:val="22"/>
              </w:rPr>
            </w:pPr>
            <w:r w:rsidRPr="00F47554">
              <w:rPr>
                <w:rStyle w:val="DetailsChar"/>
                <w:rFonts w:ascii="Arial" w:hAnsi="Arial" w:cs="Arial"/>
                <w:b/>
                <w:bCs/>
                <w:color w:val="auto"/>
                <w:sz w:val="22"/>
              </w:rPr>
              <w:t>I</w:t>
            </w:r>
          </w:p>
        </w:tc>
        <w:tc>
          <w:tcPr>
            <w:tcW w:w="1330" w:type="pct"/>
          </w:tcPr>
          <w:p w14:paraId="0C65A8CC" w14:textId="1B924700" w:rsidR="003D4DC0" w:rsidRPr="00F47554" w:rsidRDefault="003D4DC0" w:rsidP="003D4DC0">
            <w:pPr>
              <w:pStyle w:val="BulletedList"/>
              <w:numPr>
                <w:ilvl w:val="0"/>
                <w:numId w:val="0"/>
              </w:numPr>
              <w:ind w:left="109"/>
              <w:rPr>
                <w:rStyle w:val="DetailsChar"/>
                <w:rFonts w:ascii="Arial" w:hAnsi="Arial" w:cs="Arial"/>
                <w:color w:val="auto"/>
                <w:sz w:val="22"/>
              </w:rPr>
            </w:pPr>
          </w:p>
        </w:tc>
        <w:tc>
          <w:tcPr>
            <w:tcW w:w="650" w:type="pct"/>
          </w:tcPr>
          <w:p w14:paraId="66F67340" w14:textId="77777777" w:rsidR="003D4DC0" w:rsidRPr="00DA5F16" w:rsidRDefault="003D4DC0" w:rsidP="003D4DC0">
            <w:pPr>
              <w:pStyle w:val="BulletedList"/>
              <w:numPr>
                <w:ilvl w:val="0"/>
                <w:numId w:val="0"/>
              </w:numPr>
              <w:ind w:left="109"/>
              <w:rPr>
                <w:rStyle w:val="DetailsChar"/>
                <w:rFonts w:ascii="Arial" w:hAnsi="Arial" w:cs="Arial"/>
                <w:b/>
                <w:bCs/>
                <w:color w:val="auto"/>
                <w:sz w:val="24"/>
                <w:szCs w:val="24"/>
              </w:rPr>
            </w:pPr>
          </w:p>
        </w:tc>
      </w:tr>
      <w:tr w:rsidR="003D4DC0" w:rsidRPr="005D6AD4" w14:paraId="17B98067" w14:textId="22C80633" w:rsidTr="00F77A73">
        <w:trPr>
          <w:trHeight w:val="519"/>
        </w:trPr>
        <w:tc>
          <w:tcPr>
            <w:tcW w:w="1027" w:type="pct"/>
            <w:vMerge w:val="restart"/>
            <w:tcBorders>
              <w:top w:val="single" w:sz="12" w:space="0" w:color="auto"/>
            </w:tcBorders>
          </w:tcPr>
          <w:p w14:paraId="05AD73C8" w14:textId="1A8AA1D7" w:rsidR="003D4DC0" w:rsidRPr="00F47554" w:rsidRDefault="003D4DC0" w:rsidP="003D4DC0">
            <w:pPr>
              <w:pStyle w:val="Descriptionlabels"/>
              <w:rPr>
                <w:rStyle w:val="DetailsChar"/>
                <w:rFonts w:ascii="Arial" w:hAnsi="Arial" w:cs="Arial"/>
                <w:sz w:val="22"/>
              </w:rPr>
            </w:pPr>
            <w:r w:rsidRPr="00F47554">
              <w:rPr>
                <w:rFonts w:eastAsia="Times New Roman"/>
                <w:b w:val="0"/>
                <w:smallCaps w:val="0"/>
                <w:color w:val="auto"/>
                <w:sz w:val="22"/>
                <w:lang w:val="en-GB" w:eastAsia="en-US"/>
              </w:rPr>
              <w:br w:type="page"/>
            </w:r>
            <w:r w:rsidRPr="00F47554">
              <w:rPr>
                <w:rStyle w:val="DetailsChar"/>
                <w:rFonts w:ascii="Arial" w:hAnsi="Arial" w:cs="Arial"/>
                <w:sz w:val="22"/>
              </w:rPr>
              <w:t>ADDITIONAL SPECIFIC REQUIREMENTS FOR THIS POST*</w:t>
            </w:r>
          </w:p>
          <w:p w14:paraId="6A3F7800" w14:textId="77777777" w:rsidR="003D4DC0" w:rsidRPr="00F47554" w:rsidRDefault="003D4DC0" w:rsidP="003D4DC0">
            <w:pPr>
              <w:pStyle w:val="Descriptionlabels"/>
              <w:rPr>
                <w:rStyle w:val="DetailsChar"/>
                <w:rFonts w:ascii="Arial" w:hAnsi="Arial" w:cs="Arial"/>
                <w:sz w:val="22"/>
              </w:rPr>
            </w:pPr>
          </w:p>
          <w:p w14:paraId="1FEB889F" w14:textId="77777777" w:rsidR="003D4DC0" w:rsidRPr="00F47554" w:rsidRDefault="003D4DC0" w:rsidP="003D4DC0">
            <w:pPr>
              <w:pStyle w:val="Descriptionlabels"/>
              <w:rPr>
                <w:rStyle w:val="DetailsChar"/>
                <w:rFonts w:ascii="Arial" w:hAnsi="Arial" w:cs="Arial"/>
                <w:sz w:val="22"/>
              </w:rPr>
            </w:pPr>
          </w:p>
        </w:tc>
        <w:tc>
          <w:tcPr>
            <w:tcW w:w="1404" w:type="pct"/>
            <w:tcBorders>
              <w:top w:val="single" w:sz="12" w:space="0" w:color="auto"/>
            </w:tcBorders>
          </w:tcPr>
          <w:p w14:paraId="4EC36872" w14:textId="04FD9BE1" w:rsidR="003D4DC0" w:rsidRPr="00F47554" w:rsidRDefault="003D4DC0" w:rsidP="003D4DC0">
            <w:pPr>
              <w:pStyle w:val="BulletedList"/>
              <w:numPr>
                <w:ilvl w:val="0"/>
                <w:numId w:val="0"/>
              </w:numPr>
              <w:ind w:left="-1"/>
              <w:rPr>
                <w:rStyle w:val="DetailsChar"/>
                <w:rFonts w:ascii="Arial" w:hAnsi="Arial" w:cs="Arial"/>
                <w:sz w:val="22"/>
              </w:rPr>
            </w:pPr>
            <w:r w:rsidRPr="00F47554">
              <w:rPr>
                <w:rStyle w:val="BulletedListChar"/>
                <w:rFonts w:ascii="Arial" w:hAnsi="Arial" w:cs="Arial"/>
                <w:sz w:val="22"/>
              </w:rPr>
              <w:t>For business continuity purposes you are required to have access to the internet at home via broadband on a PC, laptop or tablet.</w:t>
            </w:r>
          </w:p>
        </w:tc>
        <w:tc>
          <w:tcPr>
            <w:tcW w:w="589" w:type="pct"/>
            <w:tcBorders>
              <w:top w:val="single" w:sz="12" w:space="0" w:color="auto"/>
            </w:tcBorders>
          </w:tcPr>
          <w:p w14:paraId="314F971D" w14:textId="027A5823" w:rsidR="003D4DC0" w:rsidRPr="00F47554" w:rsidRDefault="003D4DC0" w:rsidP="003D4DC0">
            <w:pPr>
              <w:pStyle w:val="BulletedList"/>
              <w:numPr>
                <w:ilvl w:val="0"/>
                <w:numId w:val="0"/>
              </w:numPr>
              <w:ind w:left="109"/>
              <w:rPr>
                <w:rStyle w:val="DetailsChar"/>
                <w:rFonts w:ascii="Arial" w:hAnsi="Arial" w:cs="Arial"/>
                <w:b/>
                <w:bCs/>
                <w:sz w:val="22"/>
              </w:rPr>
            </w:pPr>
            <w:r w:rsidRPr="00F47554">
              <w:rPr>
                <w:rStyle w:val="DetailsChar"/>
                <w:rFonts w:ascii="Arial" w:hAnsi="Arial" w:cs="Arial"/>
                <w:b/>
                <w:bCs/>
                <w:sz w:val="22"/>
              </w:rPr>
              <w:t>A</w:t>
            </w:r>
          </w:p>
        </w:tc>
        <w:tc>
          <w:tcPr>
            <w:tcW w:w="1330" w:type="pct"/>
            <w:tcBorders>
              <w:top w:val="single" w:sz="12" w:space="0" w:color="auto"/>
            </w:tcBorders>
          </w:tcPr>
          <w:p w14:paraId="398AAA71" w14:textId="78A98C04" w:rsidR="003D4DC0" w:rsidRPr="00F47554" w:rsidRDefault="003D4DC0" w:rsidP="003D4DC0">
            <w:pPr>
              <w:pStyle w:val="BulletedList"/>
              <w:numPr>
                <w:ilvl w:val="0"/>
                <w:numId w:val="0"/>
              </w:numPr>
              <w:ind w:left="109"/>
              <w:rPr>
                <w:rStyle w:val="DetailsChar"/>
                <w:rFonts w:ascii="Arial" w:hAnsi="Arial" w:cs="Arial"/>
                <w:sz w:val="22"/>
              </w:rPr>
            </w:pPr>
            <w:r w:rsidRPr="00F47554">
              <w:rPr>
                <w:rStyle w:val="BulletedListChar"/>
                <w:rFonts w:ascii="Arial" w:hAnsi="Arial" w:cs="Arial"/>
                <w:sz w:val="22"/>
              </w:rPr>
              <w:t>Use of a car during working hours</w:t>
            </w:r>
          </w:p>
        </w:tc>
        <w:tc>
          <w:tcPr>
            <w:tcW w:w="650" w:type="pct"/>
            <w:tcBorders>
              <w:top w:val="single" w:sz="12" w:space="0" w:color="auto"/>
            </w:tcBorders>
          </w:tcPr>
          <w:p w14:paraId="6EA29D27" w14:textId="42D7FF90" w:rsidR="003D4DC0" w:rsidRPr="00DA5F16" w:rsidRDefault="003D4DC0" w:rsidP="003D4DC0">
            <w:pPr>
              <w:pStyle w:val="BulletedList"/>
              <w:numPr>
                <w:ilvl w:val="0"/>
                <w:numId w:val="0"/>
              </w:numPr>
              <w:ind w:left="109"/>
              <w:rPr>
                <w:rStyle w:val="DetailsChar"/>
                <w:rFonts w:ascii="Arial" w:hAnsi="Arial" w:cs="Arial"/>
                <w:b/>
                <w:bCs/>
                <w:sz w:val="24"/>
              </w:rPr>
            </w:pPr>
            <w:r>
              <w:rPr>
                <w:rStyle w:val="DetailsChar"/>
                <w:rFonts w:ascii="Arial" w:hAnsi="Arial" w:cs="Arial"/>
                <w:b/>
                <w:bCs/>
                <w:sz w:val="24"/>
              </w:rPr>
              <w:t>A</w:t>
            </w:r>
          </w:p>
        </w:tc>
      </w:tr>
      <w:tr w:rsidR="003D4DC0" w:rsidRPr="005D6AD4" w14:paraId="343AA72E" w14:textId="71FD5038" w:rsidTr="00F77A73">
        <w:trPr>
          <w:trHeight w:val="517"/>
        </w:trPr>
        <w:tc>
          <w:tcPr>
            <w:tcW w:w="1027" w:type="pct"/>
            <w:vMerge/>
          </w:tcPr>
          <w:p w14:paraId="427FB09B" w14:textId="77777777" w:rsidR="003D4DC0" w:rsidRPr="00F47554" w:rsidRDefault="003D4DC0" w:rsidP="003D4DC0">
            <w:pPr>
              <w:pStyle w:val="Descriptionlabels"/>
              <w:rPr>
                <w:rFonts w:eastAsia="Times New Roman"/>
                <w:b w:val="0"/>
                <w:smallCaps w:val="0"/>
                <w:color w:val="auto"/>
                <w:sz w:val="22"/>
                <w:lang w:val="en-GB"/>
              </w:rPr>
            </w:pPr>
          </w:p>
        </w:tc>
        <w:tc>
          <w:tcPr>
            <w:tcW w:w="1404" w:type="pct"/>
          </w:tcPr>
          <w:p w14:paraId="37A70533" w14:textId="72383E9D" w:rsidR="003D4DC0" w:rsidRPr="00F47554" w:rsidRDefault="003D4DC0" w:rsidP="003D4DC0">
            <w:pPr>
              <w:pStyle w:val="BulletedList"/>
              <w:numPr>
                <w:ilvl w:val="0"/>
                <w:numId w:val="0"/>
              </w:numPr>
              <w:ind w:left="-1"/>
              <w:rPr>
                <w:rStyle w:val="BulletedListChar"/>
                <w:rFonts w:ascii="Arial" w:hAnsi="Arial" w:cs="Arial"/>
                <w:sz w:val="22"/>
              </w:rPr>
            </w:pPr>
            <w:r w:rsidRPr="00F47554">
              <w:rPr>
                <w:rStyle w:val="BulletedListChar"/>
                <w:rFonts w:ascii="Arial" w:hAnsi="Arial" w:cs="Arial"/>
                <w:sz w:val="22"/>
              </w:rPr>
              <w:t xml:space="preserve">Full and valid driving </w:t>
            </w:r>
            <w:r w:rsidR="00A14A11" w:rsidRPr="00F47554">
              <w:rPr>
                <w:rStyle w:val="BulletedListChar"/>
                <w:rFonts w:ascii="Arial" w:hAnsi="Arial" w:cs="Arial"/>
                <w:sz w:val="22"/>
              </w:rPr>
              <w:t>license</w:t>
            </w:r>
            <w:r w:rsidRPr="00F47554">
              <w:rPr>
                <w:rStyle w:val="BulletedListChar"/>
                <w:rFonts w:ascii="Arial" w:hAnsi="Arial" w:cs="Arial"/>
                <w:sz w:val="22"/>
              </w:rPr>
              <w:t xml:space="preserve"> </w:t>
            </w:r>
          </w:p>
        </w:tc>
        <w:tc>
          <w:tcPr>
            <w:tcW w:w="589" w:type="pct"/>
          </w:tcPr>
          <w:p w14:paraId="79B97E79" w14:textId="61B303F1" w:rsidR="003D4DC0" w:rsidRPr="00F47554" w:rsidRDefault="003D4DC0" w:rsidP="003D4DC0">
            <w:pPr>
              <w:pStyle w:val="BulletedList"/>
              <w:numPr>
                <w:ilvl w:val="0"/>
                <w:numId w:val="0"/>
              </w:numPr>
              <w:ind w:left="109"/>
              <w:rPr>
                <w:rStyle w:val="BulletedListChar"/>
                <w:rFonts w:ascii="Arial" w:hAnsi="Arial" w:cs="Arial"/>
                <w:b/>
                <w:bCs/>
                <w:sz w:val="22"/>
              </w:rPr>
            </w:pPr>
            <w:r w:rsidRPr="00F47554">
              <w:rPr>
                <w:rStyle w:val="BulletedListChar"/>
                <w:rFonts w:ascii="Arial" w:hAnsi="Arial" w:cs="Arial"/>
                <w:b/>
                <w:bCs/>
                <w:sz w:val="22"/>
              </w:rPr>
              <w:t>A</w:t>
            </w:r>
          </w:p>
        </w:tc>
        <w:tc>
          <w:tcPr>
            <w:tcW w:w="1330" w:type="pct"/>
          </w:tcPr>
          <w:p w14:paraId="1D7F35AB" w14:textId="72DF06AF" w:rsidR="003D4DC0" w:rsidRPr="00F47554" w:rsidRDefault="003D4DC0" w:rsidP="003D4DC0">
            <w:pPr>
              <w:pStyle w:val="BulletedList"/>
              <w:numPr>
                <w:ilvl w:val="0"/>
                <w:numId w:val="0"/>
              </w:numPr>
              <w:ind w:left="109"/>
              <w:rPr>
                <w:rStyle w:val="DetailsChar"/>
                <w:rFonts w:ascii="Arial" w:hAnsi="Arial" w:cs="Arial"/>
                <w:sz w:val="22"/>
              </w:rPr>
            </w:pPr>
            <w:r w:rsidRPr="00F47554">
              <w:rPr>
                <w:rStyle w:val="BulletedListChar"/>
                <w:rFonts w:ascii="Arial" w:hAnsi="Arial" w:cs="Arial"/>
                <w:sz w:val="22"/>
              </w:rPr>
              <w:t>Ability to undertake survey activities including entering roof spaces or climbing ladders.</w:t>
            </w:r>
          </w:p>
        </w:tc>
        <w:tc>
          <w:tcPr>
            <w:tcW w:w="650" w:type="pct"/>
          </w:tcPr>
          <w:p w14:paraId="1DFB5B4C" w14:textId="73740948" w:rsidR="003D4DC0" w:rsidRPr="00DA5F16" w:rsidRDefault="003D4DC0" w:rsidP="003D4DC0">
            <w:pPr>
              <w:pStyle w:val="BulletedList"/>
              <w:numPr>
                <w:ilvl w:val="0"/>
                <w:numId w:val="0"/>
              </w:numPr>
              <w:ind w:left="109"/>
              <w:rPr>
                <w:rStyle w:val="BulletedListChar"/>
                <w:rFonts w:ascii="Arial" w:hAnsi="Arial" w:cs="Arial"/>
                <w:b/>
                <w:bCs/>
                <w:sz w:val="24"/>
                <w:szCs w:val="24"/>
              </w:rPr>
            </w:pPr>
            <w:r>
              <w:rPr>
                <w:rStyle w:val="BulletedListChar"/>
                <w:rFonts w:ascii="Arial" w:hAnsi="Arial" w:cs="Arial"/>
                <w:b/>
                <w:bCs/>
                <w:sz w:val="24"/>
                <w:szCs w:val="24"/>
              </w:rPr>
              <w:t>A</w:t>
            </w:r>
          </w:p>
        </w:tc>
      </w:tr>
      <w:tr w:rsidR="003D4DC0" w:rsidRPr="005D6AD4" w14:paraId="7961D21E" w14:textId="039F21CA" w:rsidTr="00F77A73">
        <w:trPr>
          <w:trHeight w:val="517"/>
        </w:trPr>
        <w:tc>
          <w:tcPr>
            <w:tcW w:w="1027" w:type="pct"/>
            <w:vMerge/>
          </w:tcPr>
          <w:p w14:paraId="492C632E" w14:textId="77777777" w:rsidR="003D4DC0" w:rsidRPr="00F47554" w:rsidRDefault="003D4DC0" w:rsidP="003D4DC0">
            <w:pPr>
              <w:pStyle w:val="Descriptionlabels"/>
              <w:rPr>
                <w:rFonts w:eastAsia="Times New Roman"/>
                <w:b w:val="0"/>
                <w:smallCaps w:val="0"/>
                <w:color w:val="auto"/>
                <w:sz w:val="22"/>
                <w:lang w:val="en-GB"/>
              </w:rPr>
            </w:pPr>
          </w:p>
        </w:tc>
        <w:tc>
          <w:tcPr>
            <w:tcW w:w="1404" w:type="pct"/>
          </w:tcPr>
          <w:p w14:paraId="46E5C2E3" w14:textId="580913AB" w:rsidR="003D4DC0" w:rsidRPr="00F47554" w:rsidRDefault="003D4DC0" w:rsidP="003D4DC0">
            <w:pPr>
              <w:pStyle w:val="BulletedList"/>
              <w:numPr>
                <w:ilvl w:val="0"/>
                <w:numId w:val="0"/>
              </w:numPr>
              <w:ind w:left="-1"/>
              <w:rPr>
                <w:rStyle w:val="BulletedListChar"/>
                <w:rFonts w:ascii="Arial" w:hAnsi="Arial" w:cs="Arial"/>
                <w:sz w:val="22"/>
              </w:rPr>
            </w:pPr>
            <w:r w:rsidRPr="00F47554">
              <w:rPr>
                <w:rStyle w:val="BulletedListChar"/>
                <w:rFonts w:ascii="Arial" w:hAnsi="Arial" w:cs="Arial"/>
                <w:sz w:val="22"/>
              </w:rPr>
              <w:t>Able to carry out site visits when required</w:t>
            </w:r>
          </w:p>
        </w:tc>
        <w:tc>
          <w:tcPr>
            <w:tcW w:w="589" w:type="pct"/>
          </w:tcPr>
          <w:p w14:paraId="08A1502D" w14:textId="00D7610E" w:rsidR="003D4DC0" w:rsidRPr="00F47554" w:rsidRDefault="003D4DC0" w:rsidP="003D4DC0">
            <w:pPr>
              <w:pStyle w:val="BulletedList"/>
              <w:numPr>
                <w:ilvl w:val="0"/>
                <w:numId w:val="0"/>
              </w:numPr>
              <w:ind w:left="109"/>
              <w:rPr>
                <w:rStyle w:val="BulletedListChar"/>
                <w:rFonts w:ascii="Arial" w:hAnsi="Arial" w:cs="Arial"/>
                <w:b/>
                <w:bCs/>
                <w:sz w:val="22"/>
              </w:rPr>
            </w:pPr>
            <w:r w:rsidRPr="00F47554">
              <w:rPr>
                <w:rStyle w:val="BulletedListChar"/>
                <w:rFonts w:ascii="Arial" w:hAnsi="Arial" w:cs="Arial"/>
                <w:b/>
                <w:bCs/>
                <w:sz w:val="22"/>
              </w:rPr>
              <w:t>A</w:t>
            </w:r>
          </w:p>
        </w:tc>
        <w:tc>
          <w:tcPr>
            <w:tcW w:w="1330" w:type="pct"/>
          </w:tcPr>
          <w:p w14:paraId="77725CDF" w14:textId="352B8EE7" w:rsidR="003D4DC0" w:rsidRPr="00F47554" w:rsidRDefault="003D4DC0" w:rsidP="003D4DC0">
            <w:pPr>
              <w:pStyle w:val="BulletedList"/>
              <w:numPr>
                <w:ilvl w:val="0"/>
                <w:numId w:val="0"/>
              </w:numPr>
              <w:ind w:left="109"/>
              <w:rPr>
                <w:rStyle w:val="DetailsChar"/>
                <w:rFonts w:ascii="Arial" w:hAnsi="Arial" w:cs="Arial"/>
                <w:sz w:val="22"/>
              </w:rPr>
            </w:pPr>
            <w:r w:rsidRPr="00F47554">
              <w:rPr>
                <w:rStyle w:val="BulletedListChar"/>
                <w:rFonts w:ascii="Arial" w:hAnsi="Arial" w:cs="Arial"/>
                <w:sz w:val="22"/>
              </w:rPr>
              <w:t>Occasional attendance at  meetings outside normal working hours</w:t>
            </w:r>
          </w:p>
        </w:tc>
        <w:tc>
          <w:tcPr>
            <w:tcW w:w="650" w:type="pct"/>
          </w:tcPr>
          <w:p w14:paraId="0ADFE60D" w14:textId="4595046B" w:rsidR="003D4DC0" w:rsidRPr="00DA5F16" w:rsidRDefault="003D4DC0" w:rsidP="003D4DC0">
            <w:pPr>
              <w:pStyle w:val="BulletedList"/>
              <w:numPr>
                <w:ilvl w:val="0"/>
                <w:numId w:val="0"/>
              </w:numPr>
              <w:ind w:left="109"/>
              <w:rPr>
                <w:rStyle w:val="BulletedListChar"/>
                <w:rFonts w:ascii="Arial" w:hAnsi="Arial" w:cs="Arial"/>
                <w:b/>
                <w:bCs/>
                <w:sz w:val="24"/>
                <w:szCs w:val="24"/>
              </w:rPr>
            </w:pPr>
            <w:r>
              <w:rPr>
                <w:rStyle w:val="BulletedListChar"/>
                <w:rFonts w:ascii="Arial" w:hAnsi="Arial" w:cs="Arial"/>
                <w:b/>
                <w:bCs/>
                <w:sz w:val="24"/>
                <w:szCs w:val="24"/>
              </w:rPr>
              <w:t>A</w:t>
            </w:r>
          </w:p>
        </w:tc>
      </w:tr>
    </w:tbl>
    <w:p w14:paraId="2421F8DC" w14:textId="77777777" w:rsidR="00042B15" w:rsidRDefault="00042B15" w:rsidP="00042B15">
      <w:pPr>
        <w:rPr>
          <w:b/>
        </w:rPr>
      </w:pPr>
    </w:p>
    <w:p w14:paraId="0F673BF5" w14:textId="77777777" w:rsidR="00DA5F16" w:rsidRPr="008540D7" w:rsidRDefault="00DA5F16" w:rsidP="00DA5F16">
      <w:pPr>
        <w:pStyle w:val="BulletedList"/>
        <w:numPr>
          <w:ilvl w:val="0"/>
          <w:numId w:val="0"/>
        </w:numPr>
        <w:rPr>
          <w:rFonts w:ascii="Arial" w:hAnsi="Arial" w:cs="Arial"/>
          <w:sz w:val="22"/>
        </w:rPr>
      </w:pPr>
      <w:r w:rsidRPr="008540D7">
        <w:rPr>
          <w:rFonts w:ascii="Arial" w:hAnsi="Arial" w:cs="Arial"/>
          <w:sz w:val="22"/>
        </w:rPr>
        <w:t>*</w:t>
      </w:r>
      <w:r>
        <w:rPr>
          <w:rFonts w:ascii="Arial" w:hAnsi="Arial" w:cs="Arial"/>
          <w:sz w:val="22"/>
        </w:rPr>
        <w:t xml:space="preserve"> </w:t>
      </w:r>
      <w:r w:rsidRPr="008540D7">
        <w:rPr>
          <w:rFonts w:ascii="Arial" w:hAnsi="Arial" w:cs="Arial"/>
          <w:sz w:val="22"/>
        </w:rPr>
        <w:t xml:space="preserve">Please note that Waverley Borough Council cannot guarantee to supply you with the provision of equipment such as laptop, </w:t>
      </w:r>
      <w:r>
        <w:rPr>
          <w:rFonts w:ascii="Arial" w:hAnsi="Arial" w:cs="Arial"/>
          <w:sz w:val="22"/>
        </w:rPr>
        <w:t>tablet</w:t>
      </w:r>
      <w:r w:rsidRPr="008540D7">
        <w:rPr>
          <w:rFonts w:ascii="Arial" w:hAnsi="Arial" w:cs="Arial"/>
          <w:sz w:val="22"/>
        </w:rPr>
        <w:t>, mobile phone or pool vehicle</w:t>
      </w:r>
    </w:p>
    <w:p w14:paraId="0673DEE1" w14:textId="77777777" w:rsidR="00DA5F16" w:rsidRPr="008540D7" w:rsidRDefault="00DA5F16" w:rsidP="00DA5F16">
      <w:pPr>
        <w:rPr>
          <w:rFonts w:cs="Arial"/>
          <w:b/>
          <w:szCs w:val="22"/>
        </w:rPr>
      </w:pPr>
    </w:p>
    <w:p w14:paraId="263A0C0C" w14:textId="77777777" w:rsidR="00DA5F16" w:rsidRPr="008540D7" w:rsidRDefault="00DA5F16" w:rsidP="00DA5F16">
      <w:pPr>
        <w:rPr>
          <w:rFonts w:cs="Arial"/>
          <w:b/>
          <w:szCs w:val="22"/>
        </w:rPr>
      </w:pPr>
      <w:r w:rsidRPr="008540D7">
        <w:rPr>
          <w:rFonts w:cs="Arial"/>
          <w:b/>
          <w:szCs w:val="22"/>
        </w:rPr>
        <w:t>How assessed</w:t>
      </w:r>
    </w:p>
    <w:p w14:paraId="1BECE594" w14:textId="77777777" w:rsidR="00DA5F16" w:rsidRDefault="00DA5F16" w:rsidP="00DA5F16">
      <w:r>
        <w:t>A =</w:t>
      </w:r>
      <w:r>
        <w:tab/>
        <w:t>Application CV/Personal Statement</w:t>
      </w:r>
    </w:p>
    <w:p w14:paraId="6A302199" w14:textId="77777777" w:rsidR="00DA5F16" w:rsidRDefault="00DA5F16" w:rsidP="00DA5F16">
      <w:r>
        <w:t xml:space="preserve">C = </w:t>
      </w:r>
      <w:r>
        <w:tab/>
        <w:t>Certificates/professional Registration</w:t>
      </w:r>
    </w:p>
    <w:p w14:paraId="5385EBAF" w14:textId="77777777" w:rsidR="00DA5F16" w:rsidRDefault="00DA5F16" w:rsidP="00DA5F16">
      <w:r>
        <w:t>D =</w:t>
      </w:r>
      <w:r>
        <w:tab/>
        <w:t>DBS police check</w:t>
      </w:r>
    </w:p>
    <w:p w14:paraId="53AF7123" w14:textId="77777777" w:rsidR="00DA5F16" w:rsidRDefault="00DA5F16" w:rsidP="00DA5F16">
      <w:r>
        <w:t>E =</w:t>
      </w:r>
      <w:r>
        <w:tab/>
        <w:t>Exercise</w:t>
      </w:r>
    </w:p>
    <w:p w14:paraId="0C944062" w14:textId="77777777" w:rsidR="00DA5F16" w:rsidRDefault="00DA5F16" w:rsidP="00DA5F16">
      <w:r>
        <w:t>I =</w:t>
      </w:r>
      <w:r>
        <w:tab/>
        <w:t>Interview</w:t>
      </w:r>
    </w:p>
    <w:p w14:paraId="2E769BF6" w14:textId="77777777" w:rsidR="00DA5F16" w:rsidRDefault="00DA5F16" w:rsidP="00DA5F16">
      <w:r>
        <w:t>M =</w:t>
      </w:r>
      <w:r>
        <w:tab/>
        <w:t>Medical assessment</w:t>
      </w:r>
    </w:p>
    <w:p w14:paraId="1749F43A" w14:textId="77777777" w:rsidR="00DA5F16" w:rsidRPr="005968C1" w:rsidRDefault="00DA5F16" w:rsidP="00DA5F16"/>
    <w:p w14:paraId="4237AE22" w14:textId="7A75AAEB" w:rsidR="00DA5F16" w:rsidRDefault="00DA5F16" w:rsidP="00DA5F16">
      <w:pPr>
        <w:rPr>
          <w:sz w:val="24"/>
        </w:rPr>
      </w:pPr>
    </w:p>
    <w:p w14:paraId="0F2AE9F4" w14:textId="7C5DF926" w:rsidR="00DA5F16" w:rsidRDefault="00DA5F16" w:rsidP="00DA5F16">
      <w:pPr>
        <w:rPr>
          <w:sz w:val="24"/>
        </w:rPr>
      </w:pPr>
    </w:p>
    <w:p w14:paraId="3C2C19E5" w14:textId="77777777" w:rsidR="00DA5F16" w:rsidRDefault="00DA5F16" w:rsidP="00DA5F16">
      <w:pPr>
        <w:rPr>
          <w:sz w:val="24"/>
        </w:rPr>
      </w:pPr>
    </w:p>
    <w:p w14:paraId="6D203719" w14:textId="77777777" w:rsidR="00DA5F16" w:rsidRPr="00D24952" w:rsidRDefault="00DA5F16" w:rsidP="00DA5F16">
      <w:pPr>
        <w:rPr>
          <w:sz w:val="24"/>
        </w:rPr>
      </w:pPr>
    </w:p>
    <w:p w14:paraId="07EEB7BE" w14:textId="77777777" w:rsidR="00DA5F16" w:rsidRPr="00D24952" w:rsidRDefault="00DA5F16" w:rsidP="00DA5F16">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DA5F16" w:rsidRPr="00D2103E" w14:paraId="73AEAA05" w14:textId="77777777" w:rsidTr="00EB67C3">
        <w:trPr>
          <w:trHeight w:val="140"/>
        </w:trPr>
        <w:tc>
          <w:tcPr>
            <w:tcW w:w="9606" w:type="dxa"/>
            <w:gridSpan w:val="4"/>
            <w:tcMar>
              <w:top w:w="0" w:type="dxa"/>
              <w:left w:w="108" w:type="dxa"/>
              <w:bottom w:w="0" w:type="dxa"/>
              <w:right w:w="108" w:type="dxa"/>
            </w:tcMar>
          </w:tcPr>
          <w:p w14:paraId="6C0B98A9" w14:textId="77777777" w:rsidR="00DA5F16" w:rsidRDefault="00DA5F16" w:rsidP="00EB67C3">
            <w:pPr>
              <w:rPr>
                <w:rStyle w:val="PlaceholderText"/>
                <w:color w:val="262626"/>
                <w:sz w:val="20"/>
                <w:szCs w:val="20"/>
              </w:rPr>
            </w:pPr>
          </w:p>
          <w:p w14:paraId="13EC84C8" w14:textId="77777777" w:rsidR="00DA5F16" w:rsidRPr="00554609" w:rsidRDefault="00DA5F16" w:rsidP="00EB67C3">
            <w:pPr>
              <w:spacing w:before="60" w:after="60"/>
              <w:rPr>
                <w:rStyle w:val="PlaceholderText"/>
                <w:color w:val="262626"/>
                <w:sz w:val="20"/>
                <w:szCs w:val="20"/>
              </w:rPr>
            </w:pPr>
            <w:r w:rsidRPr="00554609">
              <w:rPr>
                <w:rStyle w:val="PlaceholderText"/>
                <w:color w:val="262626"/>
                <w:sz w:val="20"/>
                <w:szCs w:val="20"/>
              </w:rPr>
              <w:t>For Official Use only</w:t>
            </w:r>
          </w:p>
        </w:tc>
      </w:tr>
      <w:tr w:rsidR="00DA5F16" w:rsidRPr="00D2103E" w14:paraId="080E4C8A" w14:textId="77777777" w:rsidTr="00EB67C3">
        <w:trPr>
          <w:trHeight w:val="140"/>
        </w:trPr>
        <w:tc>
          <w:tcPr>
            <w:tcW w:w="2376" w:type="dxa"/>
            <w:tcMar>
              <w:top w:w="0" w:type="dxa"/>
              <w:left w:w="108" w:type="dxa"/>
              <w:bottom w:w="0" w:type="dxa"/>
              <w:right w:w="108" w:type="dxa"/>
            </w:tcMar>
          </w:tcPr>
          <w:p w14:paraId="0EBD78F5" w14:textId="77777777" w:rsidR="00DA5F16" w:rsidRPr="00554609" w:rsidRDefault="00DA5F16" w:rsidP="00EB67C3">
            <w:pPr>
              <w:spacing w:before="60" w:after="60"/>
              <w:rPr>
                <w:rFonts w:cs="Arial"/>
                <w:b/>
                <w:sz w:val="20"/>
                <w:szCs w:val="20"/>
              </w:rPr>
            </w:pPr>
            <w:r w:rsidRPr="00554609">
              <w:rPr>
                <w:rFonts w:cs="Arial"/>
                <w:b/>
                <w:sz w:val="20"/>
                <w:szCs w:val="20"/>
              </w:rPr>
              <w:t>Job title:</w:t>
            </w:r>
          </w:p>
        </w:tc>
        <w:tc>
          <w:tcPr>
            <w:tcW w:w="2694" w:type="dxa"/>
          </w:tcPr>
          <w:p w14:paraId="15D5FB4A" w14:textId="47FDAB8B" w:rsidR="00DA5F16" w:rsidRPr="00554609" w:rsidRDefault="00A7600F" w:rsidP="00EB67C3">
            <w:pPr>
              <w:rPr>
                <w:rFonts w:cs="Arial"/>
                <w:sz w:val="20"/>
                <w:szCs w:val="20"/>
              </w:rPr>
            </w:pPr>
            <w:r>
              <w:rPr>
                <w:rFonts w:cs="Arial"/>
                <w:sz w:val="20"/>
                <w:szCs w:val="20"/>
              </w:rPr>
              <w:t>Compliance Officer – Electrical Safety</w:t>
            </w:r>
          </w:p>
        </w:tc>
        <w:tc>
          <w:tcPr>
            <w:tcW w:w="1842" w:type="dxa"/>
          </w:tcPr>
          <w:p w14:paraId="4D1606C5" w14:textId="77777777" w:rsidR="00DA5F16" w:rsidRPr="00554609" w:rsidRDefault="00DA5F16" w:rsidP="00EB67C3">
            <w:pPr>
              <w:spacing w:before="60" w:after="60"/>
              <w:ind w:left="170"/>
              <w:rPr>
                <w:rFonts w:cs="Arial"/>
                <w:b/>
                <w:sz w:val="20"/>
                <w:szCs w:val="20"/>
              </w:rPr>
            </w:pPr>
            <w:r w:rsidRPr="00554609">
              <w:rPr>
                <w:rFonts w:cs="Arial"/>
                <w:b/>
                <w:sz w:val="20"/>
                <w:szCs w:val="20"/>
              </w:rPr>
              <w:t>Post no:</w:t>
            </w:r>
          </w:p>
        </w:tc>
        <w:tc>
          <w:tcPr>
            <w:tcW w:w="2694" w:type="dxa"/>
          </w:tcPr>
          <w:p w14:paraId="610E98F1" w14:textId="77777777" w:rsidR="00DA5F16" w:rsidRPr="00554609" w:rsidRDefault="00DA5F16" w:rsidP="00EB67C3">
            <w:pPr>
              <w:rPr>
                <w:rFonts w:cs="Arial"/>
                <w:sz w:val="20"/>
                <w:szCs w:val="20"/>
              </w:rPr>
            </w:pPr>
          </w:p>
        </w:tc>
      </w:tr>
      <w:tr w:rsidR="00DA5F16" w:rsidRPr="00D2103E" w14:paraId="5AA70631" w14:textId="77777777" w:rsidTr="00EB67C3">
        <w:trPr>
          <w:trHeight w:val="137"/>
        </w:trPr>
        <w:tc>
          <w:tcPr>
            <w:tcW w:w="2376" w:type="dxa"/>
            <w:tcMar>
              <w:top w:w="0" w:type="dxa"/>
              <w:left w:w="108" w:type="dxa"/>
              <w:bottom w:w="0" w:type="dxa"/>
              <w:right w:w="108" w:type="dxa"/>
            </w:tcMar>
          </w:tcPr>
          <w:p w14:paraId="279B0EB2" w14:textId="77777777" w:rsidR="00DA5F16" w:rsidRPr="00554609" w:rsidRDefault="00DA5F16" w:rsidP="00EB67C3">
            <w:pPr>
              <w:spacing w:before="60" w:after="60"/>
              <w:rPr>
                <w:rFonts w:cs="Arial"/>
                <w:b/>
                <w:sz w:val="20"/>
                <w:szCs w:val="20"/>
              </w:rPr>
            </w:pPr>
            <w:r w:rsidRPr="00554609">
              <w:rPr>
                <w:rFonts w:cs="Arial"/>
                <w:b/>
                <w:sz w:val="20"/>
                <w:szCs w:val="20"/>
              </w:rPr>
              <w:t>Service:</w:t>
            </w:r>
          </w:p>
        </w:tc>
        <w:tc>
          <w:tcPr>
            <w:tcW w:w="2694" w:type="dxa"/>
          </w:tcPr>
          <w:p w14:paraId="028F7DDD" w14:textId="4DFB52E5" w:rsidR="00DA5F16" w:rsidRPr="00554609" w:rsidRDefault="00A7600F" w:rsidP="00EB67C3">
            <w:pPr>
              <w:rPr>
                <w:rFonts w:cs="Arial"/>
                <w:sz w:val="20"/>
                <w:szCs w:val="20"/>
              </w:rPr>
            </w:pPr>
            <w:r>
              <w:rPr>
                <w:rFonts w:cs="Arial"/>
                <w:sz w:val="20"/>
                <w:szCs w:val="20"/>
              </w:rPr>
              <w:t>Housing Operations</w:t>
            </w:r>
          </w:p>
        </w:tc>
        <w:tc>
          <w:tcPr>
            <w:tcW w:w="1842" w:type="dxa"/>
          </w:tcPr>
          <w:p w14:paraId="55DC276E" w14:textId="77777777" w:rsidR="00DA5F16" w:rsidRPr="00554609" w:rsidRDefault="00DA5F16" w:rsidP="00EB67C3">
            <w:pPr>
              <w:spacing w:before="60" w:after="60"/>
              <w:ind w:left="170"/>
              <w:rPr>
                <w:rFonts w:cs="Arial"/>
                <w:b/>
                <w:sz w:val="20"/>
                <w:szCs w:val="20"/>
              </w:rPr>
            </w:pPr>
            <w:r w:rsidRPr="00554609">
              <w:rPr>
                <w:rFonts w:cs="Arial"/>
                <w:b/>
                <w:sz w:val="20"/>
                <w:szCs w:val="20"/>
              </w:rPr>
              <w:t>JE score:</w:t>
            </w:r>
          </w:p>
        </w:tc>
        <w:tc>
          <w:tcPr>
            <w:tcW w:w="2694" w:type="dxa"/>
          </w:tcPr>
          <w:p w14:paraId="79E17DE0" w14:textId="51355B19" w:rsidR="00DA5F16" w:rsidRPr="00554609" w:rsidRDefault="00A7600F" w:rsidP="00EB67C3">
            <w:pPr>
              <w:rPr>
                <w:rFonts w:cs="Arial"/>
                <w:sz w:val="20"/>
                <w:szCs w:val="20"/>
              </w:rPr>
            </w:pPr>
            <w:r>
              <w:rPr>
                <w:rFonts w:cs="Arial"/>
                <w:sz w:val="20"/>
                <w:szCs w:val="20"/>
              </w:rPr>
              <w:t>342</w:t>
            </w:r>
          </w:p>
        </w:tc>
      </w:tr>
      <w:tr w:rsidR="00DA5F16" w:rsidRPr="00D2103E" w14:paraId="31BAD142" w14:textId="77777777" w:rsidTr="00EB67C3">
        <w:trPr>
          <w:trHeight w:val="137"/>
        </w:trPr>
        <w:tc>
          <w:tcPr>
            <w:tcW w:w="2376" w:type="dxa"/>
            <w:tcMar>
              <w:top w:w="0" w:type="dxa"/>
              <w:left w:w="108" w:type="dxa"/>
              <w:bottom w:w="0" w:type="dxa"/>
              <w:right w:w="108" w:type="dxa"/>
            </w:tcMar>
          </w:tcPr>
          <w:p w14:paraId="54A55D8A" w14:textId="77777777" w:rsidR="00DA5F16" w:rsidRPr="00554609" w:rsidRDefault="00DA5F16" w:rsidP="00EB67C3">
            <w:pPr>
              <w:spacing w:before="60" w:after="60"/>
              <w:rPr>
                <w:rFonts w:cs="Arial"/>
                <w:b/>
                <w:sz w:val="20"/>
                <w:szCs w:val="20"/>
              </w:rPr>
            </w:pPr>
            <w:r w:rsidRPr="00554609">
              <w:rPr>
                <w:rFonts w:cs="Arial"/>
                <w:b/>
                <w:sz w:val="20"/>
                <w:szCs w:val="20"/>
              </w:rPr>
              <w:t>Team:</w:t>
            </w:r>
          </w:p>
        </w:tc>
        <w:tc>
          <w:tcPr>
            <w:tcW w:w="2694" w:type="dxa"/>
          </w:tcPr>
          <w:p w14:paraId="67026BDE" w14:textId="1F38F387" w:rsidR="00DA5F16" w:rsidRPr="00554609" w:rsidRDefault="00A7600F" w:rsidP="00EB67C3">
            <w:pPr>
              <w:rPr>
                <w:rFonts w:cs="Arial"/>
                <w:sz w:val="20"/>
                <w:szCs w:val="20"/>
              </w:rPr>
            </w:pPr>
            <w:r>
              <w:rPr>
                <w:rFonts w:cs="Arial"/>
                <w:sz w:val="20"/>
                <w:szCs w:val="20"/>
              </w:rPr>
              <w:t>Compliance/Property Services</w:t>
            </w:r>
          </w:p>
        </w:tc>
        <w:tc>
          <w:tcPr>
            <w:tcW w:w="1842" w:type="dxa"/>
          </w:tcPr>
          <w:p w14:paraId="62F123B3" w14:textId="77777777" w:rsidR="00DA5F16" w:rsidRPr="00554609" w:rsidRDefault="00DA5F16" w:rsidP="00EB67C3">
            <w:pPr>
              <w:spacing w:before="60" w:after="60"/>
              <w:ind w:left="170"/>
              <w:rPr>
                <w:rFonts w:cs="Arial"/>
                <w:b/>
                <w:sz w:val="20"/>
                <w:szCs w:val="20"/>
              </w:rPr>
            </w:pPr>
            <w:r w:rsidRPr="00554609">
              <w:rPr>
                <w:rFonts w:cs="Arial"/>
                <w:b/>
                <w:sz w:val="20"/>
                <w:szCs w:val="20"/>
              </w:rPr>
              <w:t>Pay band:</w:t>
            </w:r>
          </w:p>
        </w:tc>
        <w:tc>
          <w:tcPr>
            <w:tcW w:w="2694" w:type="dxa"/>
          </w:tcPr>
          <w:p w14:paraId="57F37420" w14:textId="06F49F15" w:rsidR="00DA5F16" w:rsidRPr="00554609" w:rsidRDefault="00A7600F" w:rsidP="00EB67C3">
            <w:pPr>
              <w:rPr>
                <w:rFonts w:cs="Arial"/>
                <w:sz w:val="20"/>
                <w:szCs w:val="20"/>
              </w:rPr>
            </w:pPr>
            <w:r>
              <w:rPr>
                <w:rFonts w:cs="Arial"/>
                <w:sz w:val="20"/>
                <w:szCs w:val="20"/>
              </w:rPr>
              <w:t>6</w:t>
            </w:r>
          </w:p>
        </w:tc>
      </w:tr>
      <w:tr w:rsidR="00DA5F16" w:rsidRPr="00D2103E" w14:paraId="2C000A49" w14:textId="77777777" w:rsidTr="00EB67C3">
        <w:trPr>
          <w:trHeight w:val="137"/>
        </w:trPr>
        <w:tc>
          <w:tcPr>
            <w:tcW w:w="2376" w:type="dxa"/>
            <w:tcMar>
              <w:top w:w="0" w:type="dxa"/>
              <w:left w:w="108" w:type="dxa"/>
              <w:bottom w:w="0" w:type="dxa"/>
              <w:right w:w="108" w:type="dxa"/>
            </w:tcMar>
          </w:tcPr>
          <w:p w14:paraId="66FA9E73" w14:textId="77777777" w:rsidR="00DA5F16" w:rsidRPr="00554609" w:rsidRDefault="00DA5F16" w:rsidP="00EB67C3">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379D9AF0" w14:textId="77777777" w:rsidR="00DA5F16" w:rsidRPr="00554609" w:rsidRDefault="00DA5F16" w:rsidP="00EB67C3">
            <w:pPr>
              <w:spacing w:before="60"/>
              <w:ind w:left="170"/>
              <w:rPr>
                <w:rFonts w:cs="Arial"/>
                <w:sz w:val="20"/>
                <w:szCs w:val="20"/>
              </w:rPr>
            </w:pPr>
            <w:r w:rsidRPr="00554609">
              <w:rPr>
                <w:rFonts w:cs="Arial"/>
                <w:sz w:val="20"/>
                <w:szCs w:val="20"/>
              </w:rPr>
              <w:t>The Burys</w:t>
            </w:r>
          </w:p>
          <w:p w14:paraId="344DB803" w14:textId="77777777" w:rsidR="00DA5F16" w:rsidRDefault="00DA5F16" w:rsidP="00EB67C3">
            <w:pPr>
              <w:spacing w:before="4"/>
              <w:ind w:left="170"/>
              <w:rPr>
                <w:rFonts w:cs="Arial"/>
                <w:sz w:val="20"/>
                <w:szCs w:val="20"/>
              </w:rPr>
            </w:pPr>
            <w:r w:rsidRPr="00554609">
              <w:rPr>
                <w:rFonts w:cs="Arial"/>
                <w:sz w:val="20"/>
                <w:szCs w:val="20"/>
              </w:rPr>
              <w:t>Godalming</w:t>
            </w:r>
            <w:r>
              <w:rPr>
                <w:rFonts w:cs="Arial"/>
                <w:sz w:val="20"/>
                <w:szCs w:val="20"/>
              </w:rPr>
              <w:t xml:space="preserve">, </w:t>
            </w:r>
          </w:p>
          <w:p w14:paraId="2499283A" w14:textId="77777777" w:rsidR="00DA5F16" w:rsidRPr="00554609" w:rsidRDefault="00DA5F16" w:rsidP="00EB67C3">
            <w:pPr>
              <w:spacing w:before="60" w:after="60"/>
              <w:ind w:left="170"/>
              <w:rPr>
                <w:rFonts w:cs="Arial"/>
                <w:sz w:val="20"/>
                <w:szCs w:val="20"/>
              </w:rPr>
            </w:pPr>
            <w:r>
              <w:rPr>
                <w:rFonts w:cs="Arial"/>
                <w:sz w:val="20"/>
                <w:szCs w:val="20"/>
              </w:rPr>
              <w:t>Surrey GU7 1HR</w:t>
            </w:r>
          </w:p>
        </w:tc>
        <w:tc>
          <w:tcPr>
            <w:tcW w:w="1842" w:type="dxa"/>
            <w:tcBorders>
              <w:bottom w:val="single" w:sz="4" w:space="0" w:color="auto"/>
            </w:tcBorders>
          </w:tcPr>
          <w:p w14:paraId="22A90A72" w14:textId="77777777" w:rsidR="00DA5F16" w:rsidRDefault="00DA5F16" w:rsidP="00EB67C3">
            <w:pPr>
              <w:spacing w:before="60" w:after="60"/>
              <w:ind w:left="170"/>
              <w:rPr>
                <w:rFonts w:cs="Arial"/>
                <w:b/>
                <w:sz w:val="20"/>
                <w:szCs w:val="20"/>
              </w:rPr>
            </w:pPr>
            <w:r w:rsidRPr="00554609">
              <w:rPr>
                <w:rFonts w:cs="Arial"/>
                <w:b/>
                <w:sz w:val="20"/>
                <w:szCs w:val="20"/>
              </w:rPr>
              <w:t>Position type:</w:t>
            </w:r>
          </w:p>
          <w:p w14:paraId="4A0274EE" w14:textId="77777777" w:rsidR="00DA5F16" w:rsidRPr="0054262F" w:rsidRDefault="00DA5F16" w:rsidP="00EB67C3">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5B4CAD2B" w14:textId="77777777" w:rsidR="00DA5F16" w:rsidRDefault="00DA5F16" w:rsidP="00EB67C3">
            <w:pPr>
              <w:spacing w:before="60"/>
              <w:ind w:left="170" w:right="170"/>
              <w:rPr>
                <w:rFonts w:cs="Arial"/>
                <w:sz w:val="20"/>
                <w:szCs w:val="20"/>
              </w:rPr>
            </w:pPr>
            <w:r>
              <w:rPr>
                <w:rFonts w:cs="Arial"/>
                <w:sz w:val="20"/>
                <w:szCs w:val="20"/>
              </w:rPr>
              <w:t>Full time</w:t>
            </w:r>
          </w:p>
          <w:p w14:paraId="279C3B3D" w14:textId="77777777" w:rsidR="00DA5F16" w:rsidRPr="00554609" w:rsidRDefault="00DA5F16" w:rsidP="00EB67C3">
            <w:pPr>
              <w:ind w:left="170" w:right="170"/>
              <w:rPr>
                <w:rFonts w:cs="Arial"/>
                <w:sz w:val="20"/>
                <w:szCs w:val="20"/>
              </w:rPr>
            </w:pPr>
            <w:r>
              <w:rPr>
                <w:rFonts w:cs="Arial"/>
                <w:sz w:val="20"/>
                <w:szCs w:val="20"/>
              </w:rPr>
              <w:t>37 Hours/ Five day week</w:t>
            </w:r>
          </w:p>
          <w:p w14:paraId="2F996D3A" w14:textId="77777777" w:rsidR="00DA5F16" w:rsidRPr="00554609" w:rsidRDefault="00DA5F16" w:rsidP="00EB67C3">
            <w:pPr>
              <w:rPr>
                <w:rFonts w:cs="Arial"/>
                <w:sz w:val="20"/>
                <w:szCs w:val="20"/>
              </w:rPr>
            </w:pPr>
          </w:p>
        </w:tc>
      </w:tr>
      <w:tr w:rsidR="00DA5F16" w:rsidRPr="00D2103E" w14:paraId="7ECA9D78" w14:textId="77777777" w:rsidTr="00EB67C3">
        <w:trPr>
          <w:trHeight w:val="137"/>
        </w:trPr>
        <w:tc>
          <w:tcPr>
            <w:tcW w:w="2376" w:type="dxa"/>
            <w:vMerge w:val="restart"/>
            <w:tcMar>
              <w:top w:w="0" w:type="dxa"/>
              <w:left w:w="108" w:type="dxa"/>
              <w:bottom w:w="0" w:type="dxa"/>
              <w:right w:w="108" w:type="dxa"/>
            </w:tcMar>
          </w:tcPr>
          <w:p w14:paraId="18975F8C" w14:textId="77777777" w:rsidR="00DA5F16" w:rsidRDefault="00DA5F16" w:rsidP="00EB67C3">
            <w:pPr>
              <w:spacing w:before="60" w:after="60"/>
              <w:rPr>
                <w:rFonts w:cs="Arial"/>
                <w:b/>
                <w:sz w:val="20"/>
                <w:szCs w:val="20"/>
              </w:rPr>
            </w:pPr>
            <w:r>
              <w:rPr>
                <w:rFonts w:cs="Arial"/>
                <w:b/>
                <w:sz w:val="20"/>
                <w:szCs w:val="20"/>
              </w:rPr>
              <w:lastRenderedPageBreak/>
              <w:t>Competencies:</w:t>
            </w:r>
          </w:p>
          <w:p w14:paraId="02394D36" w14:textId="77777777" w:rsidR="00DA5F16" w:rsidRPr="00554609" w:rsidRDefault="00DA5F16" w:rsidP="00EB67C3">
            <w:pPr>
              <w:spacing w:before="60" w:after="60"/>
              <w:rPr>
                <w:rFonts w:cs="Arial"/>
                <w:b/>
                <w:sz w:val="20"/>
                <w:szCs w:val="20"/>
              </w:rPr>
            </w:pPr>
            <w:r>
              <w:rPr>
                <w:rFonts w:cs="Arial"/>
                <w:b/>
                <w:sz w:val="20"/>
                <w:szCs w:val="20"/>
              </w:rPr>
              <w:t>(level 1 – 4)</w:t>
            </w:r>
          </w:p>
        </w:tc>
        <w:tc>
          <w:tcPr>
            <w:tcW w:w="2694" w:type="dxa"/>
            <w:tcBorders>
              <w:right w:val="single" w:sz="4" w:space="0" w:color="auto"/>
            </w:tcBorders>
          </w:tcPr>
          <w:p w14:paraId="6B53D1CD" w14:textId="77777777" w:rsidR="00DA5F16" w:rsidRPr="005031C7" w:rsidRDefault="00DA5F16" w:rsidP="00EB67C3">
            <w:pPr>
              <w:spacing w:before="60" w:after="60"/>
              <w:ind w:left="170"/>
              <w:rPr>
                <w:rFonts w:cs="Arial"/>
                <w:b/>
                <w:sz w:val="20"/>
                <w:szCs w:val="20"/>
              </w:rPr>
            </w:pPr>
            <w:r w:rsidRPr="005031C7">
              <w:rPr>
                <w:rFonts w:cs="Arial"/>
                <w:b/>
                <w:sz w:val="20"/>
                <w:szCs w:val="20"/>
              </w:rPr>
              <w:t>Communication:</w:t>
            </w:r>
          </w:p>
        </w:tc>
        <w:tc>
          <w:tcPr>
            <w:tcW w:w="1842" w:type="dxa"/>
            <w:tcBorders>
              <w:left w:val="single" w:sz="4" w:space="0" w:color="auto"/>
            </w:tcBorders>
          </w:tcPr>
          <w:p w14:paraId="09A4A6BB" w14:textId="74C70B15" w:rsidR="00DA5F16" w:rsidRPr="0097054E" w:rsidRDefault="0097054E" w:rsidP="00EB67C3">
            <w:pPr>
              <w:spacing w:before="60" w:after="60"/>
              <w:jc w:val="center"/>
              <w:rPr>
                <w:rFonts w:cs="Arial"/>
                <w:b/>
                <w:sz w:val="20"/>
                <w:szCs w:val="20"/>
              </w:rPr>
            </w:pPr>
            <w:r>
              <w:rPr>
                <w:rFonts w:cs="Arial"/>
                <w:b/>
                <w:sz w:val="20"/>
                <w:szCs w:val="20"/>
              </w:rPr>
              <w:t>3</w:t>
            </w:r>
          </w:p>
        </w:tc>
        <w:tc>
          <w:tcPr>
            <w:tcW w:w="2694" w:type="dxa"/>
            <w:vMerge w:val="restart"/>
          </w:tcPr>
          <w:p w14:paraId="0C9D04B7" w14:textId="77777777" w:rsidR="00DA5F16" w:rsidRPr="00554609" w:rsidRDefault="00DA5F16" w:rsidP="00EB67C3">
            <w:pPr>
              <w:rPr>
                <w:rFonts w:cs="Arial"/>
                <w:sz w:val="20"/>
                <w:szCs w:val="20"/>
              </w:rPr>
            </w:pPr>
          </w:p>
        </w:tc>
      </w:tr>
      <w:tr w:rsidR="00DA5F16" w:rsidRPr="00D2103E" w14:paraId="371C5C25" w14:textId="77777777" w:rsidTr="00EB67C3">
        <w:trPr>
          <w:trHeight w:val="137"/>
        </w:trPr>
        <w:tc>
          <w:tcPr>
            <w:tcW w:w="2376" w:type="dxa"/>
            <w:vMerge/>
            <w:tcMar>
              <w:top w:w="0" w:type="dxa"/>
              <w:left w:w="108" w:type="dxa"/>
              <w:bottom w:w="0" w:type="dxa"/>
              <w:right w:w="108" w:type="dxa"/>
            </w:tcMar>
          </w:tcPr>
          <w:p w14:paraId="3E07FF40" w14:textId="77777777" w:rsidR="00DA5F16" w:rsidRPr="00554609" w:rsidRDefault="00DA5F16" w:rsidP="00EB67C3">
            <w:pPr>
              <w:rPr>
                <w:rFonts w:cs="Arial"/>
                <w:b/>
                <w:sz w:val="20"/>
                <w:szCs w:val="20"/>
              </w:rPr>
            </w:pPr>
          </w:p>
        </w:tc>
        <w:tc>
          <w:tcPr>
            <w:tcW w:w="2694" w:type="dxa"/>
            <w:tcBorders>
              <w:right w:val="single" w:sz="4" w:space="0" w:color="auto"/>
            </w:tcBorders>
          </w:tcPr>
          <w:p w14:paraId="53D8216D" w14:textId="77777777" w:rsidR="00DA5F16" w:rsidRPr="005031C7" w:rsidRDefault="00DA5F16" w:rsidP="00EB67C3">
            <w:pPr>
              <w:spacing w:before="60" w:after="60"/>
              <w:ind w:left="170"/>
              <w:rPr>
                <w:rFonts w:cs="Arial"/>
                <w:b/>
                <w:sz w:val="20"/>
                <w:szCs w:val="20"/>
              </w:rPr>
            </w:pPr>
            <w:r w:rsidRPr="005031C7">
              <w:rPr>
                <w:rFonts w:cs="Arial"/>
                <w:b/>
                <w:sz w:val="20"/>
                <w:szCs w:val="20"/>
              </w:rPr>
              <w:t>Customer Service:</w:t>
            </w:r>
          </w:p>
        </w:tc>
        <w:tc>
          <w:tcPr>
            <w:tcW w:w="1842" w:type="dxa"/>
            <w:tcBorders>
              <w:left w:val="single" w:sz="4" w:space="0" w:color="auto"/>
            </w:tcBorders>
          </w:tcPr>
          <w:p w14:paraId="25873102" w14:textId="13010F08" w:rsidR="00DA5F16" w:rsidRPr="0097054E" w:rsidRDefault="0097054E" w:rsidP="00EB67C3">
            <w:pPr>
              <w:spacing w:before="60" w:after="60"/>
              <w:jc w:val="center"/>
              <w:rPr>
                <w:rFonts w:cs="Arial"/>
                <w:b/>
                <w:sz w:val="20"/>
                <w:szCs w:val="20"/>
              </w:rPr>
            </w:pPr>
            <w:r>
              <w:rPr>
                <w:rFonts w:cs="Arial"/>
                <w:b/>
                <w:sz w:val="20"/>
                <w:szCs w:val="20"/>
              </w:rPr>
              <w:t>3</w:t>
            </w:r>
          </w:p>
        </w:tc>
        <w:tc>
          <w:tcPr>
            <w:tcW w:w="2694" w:type="dxa"/>
            <w:vMerge/>
          </w:tcPr>
          <w:p w14:paraId="4E6FEE78" w14:textId="77777777" w:rsidR="00DA5F16" w:rsidRPr="00554609" w:rsidRDefault="00DA5F16" w:rsidP="00EB67C3">
            <w:pPr>
              <w:rPr>
                <w:rFonts w:cs="Arial"/>
                <w:sz w:val="20"/>
                <w:szCs w:val="20"/>
              </w:rPr>
            </w:pPr>
          </w:p>
        </w:tc>
      </w:tr>
      <w:tr w:rsidR="00DA5F16" w:rsidRPr="00D2103E" w14:paraId="2F79A25E" w14:textId="77777777" w:rsidTr="00EB67C3">
        <w:trPr>
          <w:trHeight w:val="137"/>
        </w:trPr>
        <w:tc>
          <w:tcPr>
            <w:tcW w:w="2376" w:type="dxa"/>
            <w:vMerge/>
            <w:tcMar>
              <w:top w:w="0" w:type="dxa"/>
              <w:left w:w="108" w:type="dxa"/>
              <w:bottom w:w="0" w:type="dxa"/>
              <w:right w:w="108" w:type="dxa"/>
            </w:tcMar>
          </w:tcPr>
          <w:p w14:paraId="5607B628" w14:textId="77777777" w:rsidR="00DA5F16" w:rsidRPr="00554609" w:rsidRDefault="00DA5F16" w:rsidP="00EB67C3">
            <w:pPr>
              <w:rPr>
                <w:rFonts w:cs="Arial"/>
                <w:b/>
                <w:sz w:val="20"/>
                <w:szCs w:val="20"/>
              </w:rPr>
            </w:pPr>
          </w:p>
        </w:tc>
        <w:tc>
          <w:tcPr>
            <w:tcW w:w="2694" w:type="dxa"/>
            <w:tcBorders>
              <w:right w:val="single" w:sz="4" w:space="0" w:color="auto"/>
            </w:tcBorders>
          </w:tcPr>
          <w:p w14:paraId="00E3F7A6" w14:textId="77777777" w:rsidR="00DA5F16" w:rsidRPr="005031C7" w:rsidRDefault="00DA5F16" w:rsidP="00EB67C3">
            <w:pPr>
              <w:spacing w:before="60" w:after="60"/>
              <w:ind w:left="170"/>
              <w:rPr>
                <w:rFonts w:cs="Arial"/>
                <w:b/>
                <w:sz w:val="20"/>
                <w:szCs w:val="20"/>
              </w:rPr>
            </w:pPr>
            <w:r w:rsidRPr="005031C7">
              <w:rPr>
                <w:rFonts w:cs="Arial"/>
                <w:b/>
                <w:sz w:val="20"/>
                <w:szCs w:val="20"/>
              </w:rPr>
              <w:t>Team Working:</w:t>
            </w:r>
          </w:p>
        </w:tc>
        <w:tc>
          <w:tcPr>
            <w:tcW w:w="1842" w:type="dxa"/>
            <w:tcBorders>
              <w:left w:val="single" w:sz="4" w:space="0" w:color="auto"/>
            </w:tcBorders>
          </w:tcPr>
          <w:p w14:paraId="44A049FC" w14:textId="2AAA56B0" w:rsidR="00DA5F16" w:rsidRPr="0097054E" w:rsidRDefault="0097054E" w:rsidP="00EB67C3">
            <w:pPr>
              <w:spacing w:before="60" w:after="60"/>
              <w:jc w:val="center"/>
              <w:rPr>
                <w:rFonts w:cs="Arial"/>
                <w:b/>
                <w:sz w:val="20"/>
                <w:szCs w:val="20"/>
              </w:rPr>
            </w:pPr>
            <w:r>
              <w:rPr>
                <w:rFonts w:cs="Arial"/>
                <w:b/>
                <w:sz w:val="20"/>
                <w:szCs w:val="20"/>
              </w:rPr>
              <w:t>2</w:t>
            </w:r>
          </w:p>
        </w:tc>
        <w:tc>
          <w:tcPr>
            <w:tcW w:w="2694" w:type="dxa"/>
            <w:vMerge/>
          </w:tcPr>
          <w:p w14:paraId="5443289B" w14:textId="77777777" w:rsidR="00DA5F16" w:rsidRPr="00554609" w:rsidRDefault="00DA5F16" w:rsidP="00EB67C3">
            <w:pPr>
              <w:rPr>
                <w:rFonts w:cs="Arial"/>
                <w:sz w:val="20"/>
                <w:szCs w:val="20"/>
              </w:rPr>
            </w:pPr>
          </w:p>
        </w:tc>
      </w:tr>
      <w:tr w:rsidR="00DA5F16" w:rsidRPr="00D2103E" w14:paraId="60991D6B" w14:textId="77777777" w:rsidTr="00EB67C3">
        <w:trPr>
          <w:trHeight w:val="137"/>
        </w:trPr>
        <w:tc>
          <w:tcPr>
            <w:tcW w:w="2376" w:type="dxa"/>
            <w:vMerge/>
            <w:tcMar>
              <w:top w:w="0" w:type="dxa"/>
              <w:left w:w="108" w:type="dxa"/>
              <w:bottom w:w="0" w:type="dxa"/>
              <w:right w:w="108" w:type="dxa"/>
            </w:tcMar>
          </w:tcPr>
          <w:p w14:paraId="6856C4BE" w14:textId="77777777" w:rsidR="00DA5F16" w:rsidRPr="00554609" w:rsidRDefault="00DA5F16" w:rsidP="00EB67C3">
            <w:pPr>
              <w:rPr>
                <w:rFonts w:cs="Arial"/>
                <w:b/>
                <w:sz w:val="20"/>
                <w:szCs w:val="20"/>
              </w:rPr>
            </w:pPr>
          </w:p>
        </w:tc>
        <w:tc>
          <w:tcPr>
            <w:tcW w:w="2694" w:type="dxa"/>
            <w:tcBorders>
              <w:right w:val="single" w:sz="4" w:space="0" w:color="auto"/>
            </w:tcBorders>
          </w:tcPr>
          <w:p w14:paraId="63C689A2" w14:textId="77777777" w:rsidR="00DA5F16" w:rsidRPr="005031C7" w:rsidRDefault="00DA5F16" w:rsidP="00EB67C3">
            <w:pPr>
              <w:spacing w:before="60" w:after="60"/>
              <w:ind w:left="170"/>
              <w:rPr>
                <w:rFonts w:cs="Arial"/>
                <w:b/>
                <w:sz w:val="20"/>
                <w:szCs w:val="20"/>
              </w:rPr>
            </w:pPr>
            <w:r w:rsidRPr="005031C7">
              <w:rPr>
                <w:rFonts w:cs="Arial"/>
                <w:b/>
                <w:sz w:val="20"/>
                <w:szCs w:val="20"/>
              </w:rPr>
              <w:t>Managing Self and Others:</w:t>
            </w:r>
          </w:p>
        </w:tc>
        <w:tc>
          <w:tcPr>
            <w:tcW w:w="1842" w:type="dxa"/>
            <w:tcBorders>
              <w:left w:val="single" w:sz="4" w:space="0" w:color="auto"/>
            </w:tcBorders>
          </w:tcPr>
          <w:p w14:paraId="529AF92C" w14:textId="63CC5AED" w:rsidR="00DA5F16" w:rsidRPr="0097054E" w:rsidRDefault="0097054E" w:rsidP="00EB67C3">
            <w:pPr>
              <w:spacing w:before="60" w:after="60"/>
              <w:jc w:val="center"/>
              <w:rPr>
                <w:rFonts w:cs="Arial"/>
                <w:b/>
                <w:sz w:val="20"/>
                <w:szCs w:val="20"/>
              </w:rPr>
            </w:pPr>
            <w:r>
              <w:rPr>
                <w:rFonts w:cs="Arial"/>
                <w:b/>
                <w:sz w:val="20"/>
                <w:szCs w:val="20"/>
              </w:rPr>
              <w:t>2</w:t>
            </w:r>
          </w:p>
        </w:tc>
        <w:tc>
          <w:tcPr>
            <w:tcW w:w="2694" w:type="dxa"/>
            <w:vMerge/>
          </w:tcPr>
          <w:p w14:paraId="1E55E75A" w14:textId="77777777" w:rsidR="00DA5F16" w:rsidRPr="00554609" w:rsidRDefault="00DA5F16" w:rsidP="00EB67C3">
            <w:pPr>
              <w:rPr>
                <w:rFonts w:cs="Arial"/>
                <w:sz w:val="20"/>
                <w:szCs w:val="20"/>
              </w:rPr>
            </w:pPr>
          </w:p>
        </w:tc>
      </w:tr>
      <w:tr w:rsidR="00DA5F16" w:rsidRPr="00D2103E" w14:paraId="4938ADD3" w14:textId="77777777" w:rsidTr="0097054E">
        <w:trPr>
          <w:trHeight w:val="89"/>
        </w:trPr>
        <w:tc>
          <w:tcPr>
            <w:tcW w:w="2376" w:type="dxa"/>
            <w:vMerge/>
            <w:tcMar>
              <w:top w:w="0" w:type="dxa"/>
              <w:left w:w="108" w:type="dxa"/>
              <w:bottom w:w="0" w:type="dxa"/>
              <w:right w:w="108" w:type="dxa"/>
            </w:tcMar>
          </w:tcPr>
          <w:p w14:paraId="6D0A74C6" w14:textId="77777777" w:rsidR="00DA5F16" w:rsidRPr="00554609" w:rsidRDefault="00DA5F16" w:rsidP="00EB67C3">
            <w:pPr>
              <w:rPr>
                <w:rFonts w:cs="Arial"/>
                <w:b/>
                <w:sz w:val="20"/>
                <w:szCs w:val="20"/>
              </w:rPr>
            </w:pPr>
          </w:p>
        </w:tc>
        <w:tc>
          <w:tcPr>
            <w:tcW w:w="2694" w:type="dxa"/>
            <w:tcBorders>
              <w:right w:val="single" w:sz="4" w:space="0" w:color="auto"/>
            </w:tcBorders>
          </w:tcPr>
          <w:p w14:paraId="452EC724" w14:textId="77777777" w:rsidR="00DA5F16" w:rsidRPr="005031C7" w:rsidRDefault="00DA5F16" w:rsidP="00EB67C3">
            <w:pPr>
              <w:spacing w:before="60" w:after="60"/>
              <w:ind w:left="170"/>
              <w:rPr>
                <w:rFonts w:cs="Arial"/>
                <w:b/>
                <w:sz w:val="20"/>
                <w:szCs w:val="20"/>
              </w:rPr>
            </w:pPr>
            <w:r w:rsidRPr="005031C7">
              <w:rPr>
                <w:rFonts w:cs="Arial"/>
                <w:b/>
                <w:sz w:val="20"/>
                <w:szCs w:val="20"/>
              </w:rPr>
              <w:t>Can do approach/Results</w:t>
            </w:r>
            <w:r>
              <w:rPr>
                <w:rFonts w:cs="Arial"/>
                <w:b/>
                <w:sz w:val="20"/>
                <w:szCs w:val="20"/>
              </w:rPr>
              <w:t>:</w:t>
            </w:r>
          </w:p>
        </w:tc>
        <w:tc>
          <w:tcPr>
            <w:tcW w:w="1842" w:type="dxa"/>
            <w:tcBorders>
              <w:left w:val="single" w:sz="4" w:space="0" w:color="auto"/>
            </w:tcBorders>
          </w:tcPr>
          <w:p w14:paraId="2E9A899E" w14:textId="31C930C2" w:rsidR="00DA5F16" w:rsidRPr="0097054E" w:rsidRDefault="0097054E" w:rsidP="00EB67C3">
            <w:pPr>
              <w:spacing w:before="60" w:after="60"/>
              <w:jc w:val="center"/>
              <w:rPr>
                <w:rFonts w:cs="Arial"/>
                <w:b/>
                <w:sz w:val="20"/>
                <w:szCs w:val="20"/>
              </w:rPr>
            </w:pPr>
            <w:r>
              <w:rPr>
                <w:rFonts w:cs="Arial"/>
                <w:b/>
                <w:sz w:val="20"/>
                <w:szCs w:val="20"/>
              </w:rPr>
              <w:t>3</w:t>
            </w:r>
          </w:p>
        </w:tc>
        <w:tc>
          <w:tcPr>
            <w:tcW w:w="2694" w:type="dxa"/>
            <w:vMerge/>
          </w:tcPr>
          <w:p w14:paraId="799E4E8F" w14:textId="77777777" w:rsidR="00DA5F16" w:rsidRPr="00554609" w:rsidRDefault="00DA5F16" w:rsidP="00EB67C3">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DA5F16" w14:paraId="5012063B" w14:textId="77777777" w:rsidTr="00EB67C3">
        <w:tc>
          <w:tcPr>
            <w:tcW w:w="2376" w:type="dxa"/>
            <w:shd w:val="clear" w:color="auto" w:fill="548DD4" w:themeFill="text2" w:themeFillTint="99"/>
          </w:tcPr>
          <w:p w14:paraId="1E714475" w14:textId="77777777" w:rsidR="00DA5F16" w:rsidRPr="00554609" w:rsidRDefault="00DA5F16" w:rsidP="00EB67C3">
            <w:pPr>
              <w:pStyle w:val="Descriptionlabels"/>
              <w:rPr>
                <w:color w:val="FFFFFF" w:themeColor="background1"/>
                <w:sz w:val="22"/>
              </w:rPr>
            </w:pPr>
            <w:r w:rsidRPr="00554609">
              <w:rPr>
                <w:color w:val="FFFFFF" w:themeColor="background1"/>
                <w:sz w:val="22"/>
              </w:rPr>
              <w:t>Reviewed By:</w:t>
            </w:r>
          </w:p>
        </w:tc>
        <w:tc>
          <w:tcPr>
            <w:tcW w:w="2728" w:type="dxa"/>
          </w:tcPr>
          <w:p w14:paraId="7A5BF6F2" w14:textId="5422680D" w:rsidR="00DA5F16" w:rsidRPr="00A7600F" w:rsidRDefault="00EB5A2B" w:rsidP="00EB67C3">
            <w:pPr>
              <w:rPr>
                <w:bCs/>
                <w:iCs/>
                <w:szCs w:val="20"/>
              </w:rPr>
            </w:pPr>
            <w:r>
              <w:rPr>
                <w:bCs/>
                <w:iCs/>
                <w:szCs w:val="20"/>
              </w:rPr>
              <w:t>Housing Operations</w:t>
            </w:r>
            <w:r w:rsidR="00A7600F" w:rsidRPr="00A7600F">
              <w:rPr>
                <w:bCs/>
                <w:iCs/>
                <w:szCs w:val="20"/>
              </w:rPr>
              <w:t xml:space="preserve"> Manager</w:t>
            </w:r>
          </w:p>
        </w:tc>
        <w:tc>
          <w:tcPr>
            <w:tcW w:w="1842" w:type="dxa"/>
            <w:shd w:val="clear" w:color="auto" w:fill="548DD4" w:themeFill="text2" w:themeFillTint="99"/>
          </w:tcPr>
          <w:p w14:paraId="351D95D4" w14:textId="77777777" w:rsidR="00DA5F16" w:rsidRPr="00554609" w:rsidRDefault="00DA5F16" w:rsidP="00EB67C3">
            <w:pPr>
              <w:pStyle w:val="Descriptionlabels"/>
              <w:rPr>
                <w:color w:val="FFFFFF" w:themeColor="background1"/>
                <w:sz w:val="22"/>
              </w:rPr>
            </w:pPr>
            <w:r w:rsidRPr="00554609">
              <w:rPr>
                <w:color w:val="FFFFFF" w:themeColor="background1"/>
                <w:sz w:val="22"/>
              </w:rPr>
              <w:t>Date:</w:t>
            </w:r>
          </w:p>
        </w:tc>
        <w:tc>
          <w:tcPr>
            <w:tcW w:w="2694" w:type="dxa"/>
          </w:tcPr>
          <w:p w14:paraId="4B09BFDB" w14:textId="2A6C8BFF" w:rsidR="00DA5F16" w:rsidRPr="007E6A0C" w:rsidRDefault="00EB5A2B" w:rsidP="00EB67C3">
            <w:pPr>
              <w:rPr>
                <w:szCs w:val="20"/>
              </w:rPr>
            </w:pPr>
            <w:r>
              <w:rPr>
                <w:szCs w:val="20"/>
              </w:rPr>
              <w:t xml:space="preserve"> </w:t>
            </w:r>
            <w:r w:rsidR="00E43A23">
              <w:rPr>
                <w:szCs w:val="20"/>
              </w:rPr>
              <w:t>April 2024</w:t>
            </w:r>
          </w:p>
        </w:tc>
      </w:tr>
      <w:tr w:rsidR="00DA5F16" w14:paraId="1C6FB4A3" w14:textId="77777777" w:rsidTr="00EB67C3">
        <w:tc>
          <w:tcPr>
            <w:tcW w:w="2376" w:type="dxa"/>
            <w:shd w:val="clear" w:color="auto" w:fill="548DD4" w:themeFill="text2" w:themeFillTint="99"/>
          </w:tcPr>
          <w:p w14:paraId="5E85DED2" w14:textId="77777777" w:rsidR="00DA5F16" w:rsidRPr="00554609" w:rsidRDefault="00DA5F16" w:rsidP="00EB67C3">
            <w:pPr>
              <w:pStyle w:val="Descriptionlabels"/>
              <w:rPr>
                <w:color w:val="FFFFFF" w:themeColor="background1"/>
                <w:sz w:val="22"/>
              </w:rPr>
            </w:pPr>
            <w:r>
              <w:rPr>
                <w:color w:val="FFFFFF" w:themeColor="background1"/>
                <w:sz w:val="22"/>
              </w:rPr>
              <w:t>Checked in</w:t>
            </w:r>
            <w:r w:rsidRPr="00554609">
              <w:rPr>
                <w:color w:val="FFFFFF" w:themeColor="background1"/>
                <w:sz w:val="22"/>
              </w:rPr>
              <w:t>:</w:t>
            </w:r>
          </w:p>
        </w:tc>
        <w:tc>
          <w:tcPr>
            <w:tcW w:w="2728" w:type="dxa"/>
          </w:tcPr>
          <w:p w14:paraId="50C212E0" w14:textId="5E0F8537" w:rsidR="00DA5F16" w:rsidRPr="00275A2A" w:rsidRDefault="00DA5F16" w:rsidP="00A7600F">
            <w:pPr>
              <w:spacing w:before="60"/>
              <w:rPr>
                <w:rFonts w:cs="Arial"/>
                <w:szCs w:val="20"/>
              </w:rPr>
            </w:pPr>
          </w:p>
        </w:tc>
        <w:tc>
          <w:tcPr>
            <w:tcW w:w="1842" w:type="dxa"/>
            <w:shd w:val="clear" w:color="auto" w:fill="548DD4" w:themeFill="text2" w:themeFillTint="99"/>
          </w:tcPr>
          <w:p w14:paraId="405B0D7E" w14:textId="77777777" w:rsidR="00DA5F16" w:rsidRPr="00554609" w:rsidRDefault="00DA5F16" w:rsidP="00EB67C3">
            <w:pPr>
              <w:pStyle w:val="Descriptionlabels"/>
              <w:rPr>
                <w:color w:val="FFFFFF" w:themeColor="background1"/>
                <w:sz w:val="22"/>
              </w:rPr>
            </w:pPr>
            <w:r w:rsidRPr="00554609">
              <w:rPr>
                <w:color w:val="FFFFFF" w:themeColor="background1"/>
                <w:sz w:val="22"/>
              </w:rPr>
              <w:t>Date:</w:t>
            </w:r>
          </w:p>
        </w:tc>
        <w:tc>
          <w:tcPr>
            <w:tcW w:w="2694" w:type="dxa"/>
          </w:tcPr>
          <w:p w14:paraId="002166C1" w14:textId="6B53CA1B" w:rsidR="00DA5F16" w:rsidRPr="007E6A0C" w:rsidRDefault="00DA5F16" w:rsidP="00EB67C3">
            <w:pPr>
              <w:rPr>
                <w:szCs w:val="20"/>
              </w:rPr>
            </w:pPr>
          </w:p>
        </w:tc>
      </w:tr>
      <w:tr w:rsidR="00DA5F16" w14:paraId="16A545F0" w14:textId="77777777" w:rsidTr="00EB67C3">
        <w:tc>
          <w:tcPr>
            <w:tcW w:w="2376" w:type="dxa"/>
            <w:shd w:val="clear" w:color="auto" w:fill="548DD4" w:themeFill="text2" w:themeFillTint="99"/>
          </w:tcPr>
          <w:p w14:paraId="04717F60" w14:textId="77777777" w:rsidR="00DA5F16" w:rsidRPr="00554609" w:rsidRDefault="00DA5F16" w:rsidP="00EB67C3">
            <w:pPr>
              <w:pStyle w:val="Descriptionlabels"/>
              <w:rPr>
                <w:color w:val="FFFFFF" w:themeColor="background1"/>
                <w:sz w:val="22"/>
              </w:rPr>
            </w:pPr>
            <w:r w:rsidRPr="00554609">
              <w:rPr>
                <w:color w:val="FFFFFF" w:themeColor="background1"/>
                <w:sz w:val="22"/>
              </w:rPr>
              <w:t>Last Updated:</w:t>
            </w:r>
          </w:p>
        </w:tc>
        <w:tc>
          <w:tcPr>
            <w:tcW w:w="2728" w:type="dxa"/>
          </w:tcPr>
          <w:p w14:paraId="1130438B" w14:textId="147677A9" w:rsidR="00DA5F16" w:rsidRPr="00275A2A" w:rsidRDefault="00DA5F16" w:rsidP="00A7600F">
            <w:pPr>
              <w:spacing w:before="60"/>
              <w:rPr>
                <w:rFonts w:cs="Arial"/>
                <w:szCs w:val="20"/>
              </w:rPr>
            </w:pPr>
          </w:p>
        </w:tc>
        <w:tc>
          <w:tcPr>
            <w:tcW w:w="1842" w:type="dxa"/>
            <w:shd w:val="clear" w:color="auto" w:fill="548DD4" w:themeFill="text2" w:themeFillTint="99"/>
          </w:tcPr>
          <w:p w14:paraId="039BF1C8" w14:textId="77777777" w:rsidR="00DA5F16" w:rsidRPr="00554609" w:rsidRDefault="00DA5F16" w:rsidP="00EB67C3">
            <w:pPr>
              <w:pStyle w:val="Descriptionlabels"/>
              <w:rPr>
                <w:color w:val="FFFFFF" w:themeColor="background1"/>
                <w:sz w:val="22"/>
              </w:rPr>
            </w:pPr>
            <w:r w:rsidRPr="00554609">
              <w:rPr>
                <w:color w:val="FFFFFF" w:themeColor="background1"/>
                <w:sz w:val="22"/>
              </w:rPr>
              <w:t>Date:</w:t>
            </w:r>
          </w:p>
        </w:tc>
        <w:tc>
          <w:tcPr>
            <w:tcW w:w="2694" w:type="dxa"/>
          </w:tcPr>
          <w:p w14:paraId="109747AC" w14:textId="087D5FDA" w:rsidR="00DA5F16" w:rsidRPr="007E6A0C" w:rsidRDefault="00DA5F16" w:rsidP="00EB67C3">
            <w:pPr>
              <w:rPr>
                <w:szCs w:val="20"/>
              </w:rPr>
            </w:pPr>
          </w:p>
        </w:tc>
      </w:tr>
    </w:tbl>
    <w:p w14:paraId="5D78C15B" w14:textId="77777777" w:rsidR="00DA5F16" w:rsidRDefault="00DA5F16" w:rsidP="00DA5F16"/>
    <w:p w14:paraId="4F5454EC" w14:textId="77777777" w:rsidR="00090067" w:rsidRDefault="00090067" w:rsidP="00D24952">
      <w:pPr>
        <w:rPr>
          <w:sz w:val="24"/>
        </w:rPr>
      </w:pPr>
    </w:p>
    <w:p w14:paraId="714AD340" w14:textId="77777777" w:rsidR="00090067" w:rsidRDefault="00090067" w:rsidP="00D24952">
      <w:pPr>
        <w:rPr>
          <w:sz w:val="24"/>
        </w:rPr>
      </w:pPr>
    </w:p>
    <w:p w14:paraId="5E971F35" w14:textId="77777777" w:rsidR="00554609" w:rsidRPr="00D24952" w:rsidRDefault="00554609" w:rsidP="00042B15">
      <w:pPr>
        <w:rPr>
          <w:b/>
          <w:sz w:val="24"/>
        </w:rPr>
      </w:pPr>
    </w:p>
    <w:p w14:paraId="66950FE4" w14:textId="77777777" w:rsidR="006C129C" w:rsidRDefault="006C129C" w:rsidP="0062625A"/>
    <w:sectPr w:rsidR="006C129C" w:rsidSect="00931AB6">
      <w:footerReference w:type="default" r:id="rId14"/>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6BF8B" w14:textId="77777777" w:rsidR="00931AB6" w:rsidRDefault="00931AB6" w:rsidP="001E1F95">
      <w:r>
        <w:separator/>
      </w:r>
    </w:p>
  </w:endnote>
  <w:endnote w:type="continuationSeparator" w:id="0">
    <w:p w14:paraId="445F454B" w14:textId="77777777" w:rsidR="00931AB6" w:rsidRDefault="00931AB6"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Calibri"/>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400868"/>
      <w:docPartObj>
        <w:docPartGallery w:val="Page Numbers (Bottom of Page)"/>
        <w:docPartUnique/>
      </w:docPartObj>
    </w:sdtPr>
    <w:sdtEndPr>
      <w:rPr>
        <w:color w:val="808080" w:themeColor="background1" w:themeShade="80"/>
        <w:spacing w:val="60"/>
      </w:rPr>
    </w:sdtEndPr>
    <w:sdtContent>
      <w:p w14:paraId="14328D44" w14:textId="1EFE3C88"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F6518" w:rsidRPr="007F6518">
          <w:rPr>
            <w:b/>
            <w:bCs/>
            <w:noProof/>
          </w:rPr>
          <w:t>7</w:t>
        </w:r>
        <w:r>
          <w:rPr>
            <w:b/>
            <w:bCs/>
            <w:noProof/>
          </w:rPr>
          <w:fldChar w:fldCharType="end"/>
        </w:r>
        <w:r>
          <w:rPr>
            <w:b/>
            <w:bCs/>
          </w:rPr>
          <w:t xml:space="preserve"> | </w:t>
        </w:r>
        <w:r>
          <w:rPr>
            <w:color w:val="808080" w:themeColor="background1" w:themeShade="80"/>
            <w:spacing w:val="60"/>
          </w:rPr>
          <w:t>Page</w:t>
        </w:r>
      </w:p>
    </w:sdtContent>
  </w:sdt>
  <w:p w14:paraId="7262256B"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6DA8B" w14:textId="77777777" w:rsidR="00931AB6" w:rsidRDefault="00931AB6" w:rsidP="001E1F95">
      <w:r>
        <w:separator/>
      </w:r>
    </w:p>
  </w:footnote>
  <w:footnote w:type="continuationSeparator" w:id="0">
    <w:p w14:paraId="216199C3" w14:textId="77777777" w:rsidR="00931AB6" w:rsidRDefault="00931AB6"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37F5FAA"/>
    <w:multiLevelType w:val="hybridMultilevel"/>
    <w:tmpl w:val="6FBA8C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52B75AE"/>
    <w:multiLevelType w:val="hybridMultilevel"/>
    <w:tmpl w:val="2B909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18584D"/>
    <w:multiLevelType w:val="hybridMultilevel"/>
    <w:tmpl w:val="B7DC03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08890D8F"/>
    <w:multiLevelType w:val="hybridMultilevel"/>
    <w:tmpl w:val="CBD40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096A5DCB"/>
    <w:multiLevelType w:val="hybridMultilevel"/>
    <w:tmpl w:val="02781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0D325E28"/>
    <w:multiLevelType w:val="hybridMultilevel"/>
    <w:tmpl w:val="D17E5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1871DF4"/>
    <w:multiLevelType w:val="hybridMultilevel"/>
    <w:tmpl w:val="7932E280"/>
    <w:lvl w:ilvl="0" w:tplc="DA1ACF62">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9C4231F"/>
    <w:multiLevelType w:val="hybridMultilevel"/>
    <w:tmpl w:val="46F0EE78"/>
    <w:lvl w:ilvl="0" w:tplc="DA1ACF62">
      <w:start w:val="1"/>
      <w:numFmt w:val="bullet"/>
      <w:lvlText w:val=""/>
      <w:lvlJc w:val="left"/>
      <w:pPr>
        <w:ind w:left="1080" w:hanging="360"/>
      </w:pPr>
      <w:rPr>
        <w:rFonts w:ascii="Symbol" w:hAnsi="Symbol" w:hint="default"/>
        <w:color w:val="000000" w:themeColor="text1"/>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A1F3EDA"/>
    <w:multiLevelType w:val="hybridMultilevel"/>
    <w:tmpl w:val="CB7E4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AF26FAA"/>
    <w:multiLevelType w:val="hybridMultilevel"/>
    <w:tmpl w:val="8DEE8F6A"/>
    <w:lvl w:ilvl="0" w:tplc="14401F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E6417D"/>
    <w:multiLevelType w:val="hybridMultilevel"/>
    <w:tmpl w:val="E3F48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0593137"/>
    <w:multiLevelType w:val="hybridMultilevel"/>
    <w:tmpl w:val="8D14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43713C5"/>
    <w:multiLevelType w:val="hybridMultilevel"/>
    <w:tmpl w:val="B7EC743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25DF052B"/>
    <w:multiLevelType w:val="hybridMultilevel"/>
    <w:tmpl w:val="969A2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7552320"/>
    <w:multiLevelType w:val="hybridMultilevel"/>
    <w:tmpl w:val="7C88C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B04E5E"/>
    <w:multiLevelType w:val="hybridMultilevel"/>
    <w:tmpl w:val="E4366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6BF3F7A"/>
    <w:multiLevelType w:val="hybridMultilevel"/>
    <w:tmpl w:val="D5A0E1FE"/>
    <w:lvl w:ilvl="0" w:tplc="DA1ACF62">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375504"/>
    <w:multiLevelType w:val="hybridMultilevel"/>
    <w:tmpl w:val="D3FE4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8B43642"/>
    <w:multiLevelType w:val="hybridMultilevel"/>
    <w:tmpl w:val="8F0079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9C81E46"/>
    <w:multiLevelType w:val="hybridMultilevel"/>
    <w:tmpl w:val="C3ECAAC2"/>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584F20"/>
    <w:multiLevelType w:val="hybridMultilevel"/>
    <w:tmpl w:val="6E44B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06D024B"/>
    <w:multiLevelType w:val="hybridMultilevel"/>
    <w:tmpl w:val="5636E7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2F3B93"/>
    <w:multiLevelType w:val="hybridMultilevel"/>
    <w:tmpl w:val="836A0716"/>
    <w:lvl w:ilvl="0" w:tplc="DA1ACF62">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8316570"/>
    <w:multiLevelType w:val="hybridMultilevel"/>
    <w:tmpl w:val="7114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6E3C382B"/>
    <w:multiLevelType w:val="hybridMultilevel"/>
    <w:tmpl w:val="0EF64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50" w15:restartNumberingAfterBreak="0">
    <w:nsid w:val="736A7CA0"/>
    <w:multiLevelType w:val="hybridMultilevel"/>
    <w:tmpl w:val="159A30EA"/>
    <w:lvl w:ilvl="0" w:tplc="D632FE4A">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1"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3796821">
    <w:abstractNumId w:val="40"/>
  </w:num>
  <w:num w:numId="2" w16cid:durableId="1557006302">
    <w:abstractNumId w:val="14"/>
  </w:num>
  <w:num w:numId="3" w16cid:durableId="1300720639">
    <w:abstractNumId w:val="9"/>
  </w:num>
  <w:num w:numId="4" w16cid:durableId="1893812905">
    <w:abstractNumId w:val="7"/>
  </w:num>
  <w:num w:numId="5" w16cid:durableId="220605466">
    <w:abstractNumId w:val="6"/>
  </w:num>
  <w:num w:numId="6" w16cid:durableId="1945573464">
    <w:abstractNumId w:val="5"/>
  </w:num>
  <w:num w:numId="7" w16cid:durableId="1670718292">
    <w:abstractNumId w:val="4"/>
  </w:num>
  <w:num w:numId="8" w16cid:durableId="365105487">
    <w:abstractNumId w:val="8"/>
  </w:num>
  <w:num w:numId="9" w16cid:durableId="1518615149">
    <w:abstractNumId w:val="3"/>
  </w:num>
  <w:num w:numId="10" w16cid:durableId="24407650">
    <w:abstractNumId w:val="2"/>
  </w:num>
  <w:num w:numId="11" w16cid:durableId="1447389434">
    <w:abstractNumId w:val="1"/>
  </w:num>
  <w:num w:numId="12" w16cid:durableId="1658802821">
    <w:abstractNumId w:val="0"/>
  </w:num>
  <w:num w:numId="13" w16cid:durableId="806437019">
    <w:abstractNumId w:val="13"/>
  </w:num>
  <w:num w:numId="14" w16cid:durableId="748422454">
    <w:abstractNumId w:val="26"/>
  </w:num>
  <w:num w:numId="15" w16cid:durableId="210195721">
    <w:abstractNumId w:val="10"/>
  </w:num>
  <w:num w:numId="16" w16cid:durableId="506944994">
    <w:abstractNumId w:val="43"/>
  </w:num>
  <w:num w:numId="17" w16cid:durableId="1017077117">
    <w:abstractNumId w:val="32"/>
  </w:num>
  <w:num w:numId="18" w16cid:durableId="2105953762">
    <w:abstractNumId w:val="37"/>
  </w:num>
  <w:num w:numId="19" w16cid:durableId="1963808751">
    <w:abstractNumId w:val="30"/>
  </w:num>
  <w:num w:numId="20" w16cid:durableId="2140220837">
    <w:abstractNumId w:val="31"/>
  </w:num>
  <w:num w:numId="21" w16cid:durableId="389619599">
    <w:abstractNumId w:val="46"/>
  </w:num>
  <w:num w:numId="22" w16cid:durableId="1130321597">
    <w:abstractNumId w:val="49"/>
  </w:num>
  <w:num w:numId="23" w16cid:durableId="1655987846">
    <w:abstractNumId w:val="33"/>
  </w:num>
  <w:num w:numId="24" w16cid:durableId="230697047">
    <w:abstractNumId w:val="52"/>
  </w:num>
  <w:num w:numId="25" w16cid:durableId="1154369415">
    <w:abstractNumId w:val="36"/>
  </w:num>
  <w:num w:numId="26" w16cid:durableId="547425058">
    <w:abstractNumId w:val="47"/>
  </w:num>
  <w:num w:numId="27" w16cid:durableId="339284759">
    <w:abstractNumId w:val="51"/>
  </w:num>
  <w:num w:numId="28" w16cid:durableId="1622758648">
    <w:abstractNumId w:val="40"/>
  </w:num>
  <w:num w:numId="29" w16cid:durableId="629363614">
    <w:abstractNumId w:val="37"/>
  </w:num>
  <w:num w:numId="30" w16cid:durableId="90709710">
    <w:abstractNumId w:val="24"/>
  </w:num>
  <w:num w:numId="31" w16cid:durableId="1672440738">
    <w:abstractNumId w:val="50"/>
  </w:num>
  <w:num w:numId="32" w16cid:durableId="609900656">
    <w:abstractNumId w:val="28"/>
  </w:num>
  <w:num w:numId="33" w16cid:durableId="646740673">
    <w:abstractNumId w:val="21"/>
  </w:num>
  <w:num w:numId="34" w16cid:durableId="1940139314">
    <w:abstractNumId w:val="16"/>
  </w:num>
  <w:num w:numId="35" w16cid:durableId="1210188741">
    <w:abstractNumId w:val="15"/>
  </w:num>
  <w:num w:numId="36" w16cid:durableId="1037925376">
    <w:abstractNumId w:val="42"/>
  </w:num>
  <w:num w:numId="37" w16cid:durableId="1766149563">
    <w:abstractNumId w:val="29"/>
  </w:num>
  <w:num w:numId="38" w16cid:durableId="1737624887">
    <w:abstractNumId w:val="17"/>
  </w:num>
  <w:num w:numId="39" w16cid:durableId="137501739">
    <w:abstractNumId w:val="11"/>
  </w:num>
  <w:num w:numId="40" w16cid:durableId="1902012981">
    <w:abstractNumId w:val="48"/>
  </w:num>
  <w:num w:numId="41" w16cid:durableId="807892441">
    <w:abstractNumId w:val="35"/>
  </w:num>
  <w:num w:numId="42" w16cid:durableId="479811745">
    <w:abstractNumId w:val="20"/>
  </w:num>
  <w:num w:numId="43" w16cid:durableId="906691740">
    <w:abstractNumId w:val="19"/>
  </w:num>
  <w:num w:numId="44" w16cid:durableId="1605188399">
    <w:abstractNumId w:val="44"/>
  </w:num>
  <w:num w:numId="45" w16cid:durableId="300498752">
    <w:abstractNumId w:val="18"/>
  </w:num>
  <w:num w:numId="46" w16cid:durableId="1318849485">
    <w:abstractNumId w:val="39"/>
  </w:num>
  <w:num w:numId="47" w16cid:durableId="1232037623">
    <w:abstractNumId w:val="34"/>
  </w:num>
  <w:num w:numId="48" w16cid:durableId="702441018">
    <w:abstractNumId w:val="22"/>
  </w:num>
  <w:num w:numId="49" w16cid:durableId="184443664">
    <w:abstractNumId w:val="23"/>
  </w:num>
  <w:num w:numId="50" w16cid:durableId="290133945">
    <w:abstractNumId w:val="38"/>
  </w:num>
  <w:num w:numId="51" w16cid:durableId="925458125">
    <w:abstractNumId w:val="12"/>
  </w:num>
  <w:num w:numId="52" w16cid:durableId="891188409">
    <w:abstractNumId w:val="27"/>
  </w:num>
  <w:num w:numId="53" w16cid:durableId="1910459793">
    <w:abstractNumId w:val="45"/>
  </w:num>
  <w:num w:numId="54" w16cid:durableId="1310674072">
    <w:abstractNumId w:val="25"/>
  </w:num>
  <w:num w:numId="55" w16cid:durableId="88749397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89"/>
    <w:rsid w:val="00002C4E"/>
    <w:rsid w:val="00020E65"/>
    <w:rsid w:val="00023983"/>
    <w:rsid w:val="00025C01"/>
    <w:rsid w:val="00035684"/>
    <w:rsid w:val="00040BFC"/>
    <w:rsid w:val="00042039"/>
    <w:rsid w:val="00042B15"/>
    <w:rsid w:val="00045FC5"/>
    <w:rsid w:val="0005250E"/>
    <w:rsid w:val="000559DB"/>
    <w:rsid w:val="00057C2B"/>
    <w:rsid w:val="00060B3B"/>
    <w:rsid w:val="00083357"/>
    <w:rsid w:val="00090067"/>
    <w:rsid w:val="000A27A3"/>
    <w:rsid w:val="000A6957"/>
    <w:rsid w:val="000C2C40"/>
    <w:rsid w:val="000D25D5"/>
    <w:rsid w:val="000D5DAA"/>
    <w:rsid w:val="000E6089"/>
    <w:rsid w:val="000E6B18"/>
    <w:rsid w:val="000E7D4F"/>
    <w:rsid w:val="000F6A46"/>
    <w:rsid w:val="00102194"/>
    <w:rsid w:val="00102FA7"/>
    <w:rsid w:val="00115066"/>
    <w:rsid w:val="0011672B"/>
    <w:rsid w:val="001332FE"/>
    <w:rsid w:val="0013485F"/>
    <w:rsid w:val="001537B3"/>
    <w:rsid w:val="001577E5"/>
    <w:rsid w:val="0016343A"/>
    <w:rsid w:val="0018388A"/>
    <w:rsid w:val="00191112"/>
    <w:rsid w:val="00192B63"/>
    <w:rsid w:val="001A1583"/>
    <w:rsid w:val="001A19F5"/>
    <w:rsid w:val="001B0912"/>
    <w:rsid w:val="001B565D"/>
    <w:rsid w:val="001B73FC"/>
    <w:rsid w:val="001C17F6"/>
    <w:rsid w:val="001D32C2"/>
    <w:rsid w:val="001D5724"/>
    <w:rsid w:val="001D623D"/>
    <w:rsid w:val="001E1F95"/>
    <w:rsid w:val="002007A0"/>
    <w:rsid w:val="002008CF"/>
    <w:rsid w:val="00203240"/>
    <w:rsid w:val="00206B49"/>
    <w:rsid w:val="00207505"/>
    <w:rsid w:val="002079F9"/>
    <w:rsid w:val="00212143"/>
    <w:rsid w:val="0021794E"/>
    <w:rsid w:val="002247AE"/>
    <w:rsid w:val="00226CD4"/>
    <w:rsid w:val="00263CF7"/>
    <w:rsid w:val="00267C04"/>
    <w:rsid w:val="002A02CA"/>
    <w:rsid w:val="002A3886"/>
    <w:rsid w:val="002B500E"/>
    <w:rsid w:val="002C1027"/>
    <w:rsid w:val="002D1848"/>
    <w:rsid w:val="002D7056"/>
    <w:rsid w:val="002E12BB"/>
    <w:rsid w:val="002F2127"/>
    <w:rsid w:val="003017F0"/>
    <w:rsid w:val="00304C8C"/>
    <w:rsid w:val="0030753A"/>
    <w:rsid w:val="00311D42"/>
    <w:rsid w:val="00330B96"/>
    <w:rsid w:val="003323A3"/>
    <w:rsid w:val="003335D2"/>
    <w:rsid w:val="00333E1F"/>
    <w:rsid w:val="003408E1"/>
    <w:rsid w:val="00342408"/>
    <w:rsid w:val="003459E9"/>
    <w:rsid w:val="00354CA8"/>
    <w:rsid w:val="003632AA"/>
    <w:rsid w:val="00367654"/>
    <w:rsid w:val="00370F3C"/>
    <w:rsid w:val="003777DD"/>
    <w:rsid w:val="0037799E"/>
    <w:rsid w:val="003863BC"/>
    <w:rsid w:val="00386A72"/>
    <w:rsid w:val="00392199"/>
    <w:rsid w:val="00392766"/>
    <w:rsid w:val="00396863"/>
    <w:rsid w:val="003A40AB"/>
    <w:rsid w:val="003A5236"/>
    <w:rsid w:val="003B23D5"/>
    <w:rsid w:val="003B30EA"/>
    <w:rsid w:val="003C227B"/>
    <w:rsid w:val="003D4DAE"/>
    <w:rsid w:val="003D4DC0"/>
    <w:rsid w:val="003D759B"/>
    <w:rsid w:val="003F10C5"/>
    <w:rsid w:val="00406F1B"/>
    <w:rsid w:val="00424C3F"/>
    <w:rsid w:val="00432BC6"/>
    <w:rsid w:val="00433B45"/>
    <w:rsid w:val="00435D51"/>
    <w:rsid w:val="0044554F"/>
    <w:rsid w:val="00463530"/>
    <w:rsid w:val="00473EF7"/>
    <w:rsid w:val="0047712B"/>
    <w:rsid w:val="004800C0"/>
    <w:rsid w:val="004854B3"/>
    <w:rsid w:val="004860D2"/>
    <w:rsid w:val="004863CE"/>
    <w:rsid w:val="0049029C"/>
    <w:rsid w:val="004B33B9"/>
    <w:rsid w:val="004B3538"/>
    <w:rsid w:val="004D1CF4"/>
    <w:rsid w:val="004D4A6A"/>
    <w:rsid w:val="004D5C27"/>
    <w:rsid w:val="004F3F6E"/>
    <w:rsid w:val="00500427"/>
    <w:rsid w:val="00500E3E"/>
    <w:rsid w:val="005015B1"/>
    <w:rsid w:val="005030D2"/>
    <w:rsid w:val="00503D4D"/>
    <w:rsid w:val="00506B8B"/>
    <w:rsid w:val="00511209"/>
    <w:rsid w:val="005115D2"/>
    <w:rsid w:val="00517769"/>
    <w:rsid w:val="00521F03"/>
    <w:rsid w:val="005332D0"/>
    <w:rsid w:val="00537783"/>
    <w:rsid w:val="00540564"/>
    <w:rsid w:val="0054262F"/>
    <w:rsid w:val="005506EE"/>
    <w:rsid w:val="00552B29"/>
    <w:rsid w:val="00554609"/>
    <w:rsid w:val="005575FB"/>
    <w:rsid w:val="005676F4"/>
    <w:rsid w:val="0057701B"/>
    <w:rsid w:val="005841EC"/>
    <w:rsid w:val="00585E43"/>
    <w:rsid w:val="005945D6"/>
    <w:rsid w:val="005968C1"/>
    <w:rsid w:val="005B0762"/>
    <w:rsid w:val="005B396E"/>
    <w:rsid w:val="005C7AE7"/>
    <w:rsid w:val="005D19B0"/>
    <w:rsid w:val="005D6AD4"/>
    <w:rsid w:val="005E3A3B"/>
    <w:rsid w:val="005E4855"/>
    <w:rsid w:val="005E77E3"/>
    <w:rsid w:val="005F1EFA"/>
    <w:rsid w:val="005F2884"/>
    <w:rsid w:val="005F583C"/>
    <w:rsid w:val="005F65A9"/>
    <w:rsid w:val="00602FDB"/>
    <w:rsid w:val="006120A5"/>
    <w:rsid w:val="0062625A"/>
    <w:rsid w:val="00631EE1"/>
    <w:rsid w:val="00653E81"/>
    <w:rsid w:val="006660A8"/>
    <w:rsid w:val="0066786B"/>
    <w:rsid w:val="006717E1"/>
    <w:rsid w:val="00672A12"/>
    <w:rsid w:val="00673CD1"/>
    <w:rsid w:val="00674826"/>
    <w:rsid w:val="00676719"/>
    <w:rsid w:val="0069580A"/>
    <w:rsid w:val="006A4DCD"/>
    <w:rsid w:val="006B4095"/>
    <w:rsid w:val="006B5231"/>
    <w:rsid w:val="006C129C"/>
    <w:rsid w:val="006C20E5"/>
    <w:rsid w:val="006C44F1"/>
    <w:rsid w:val="006C5856"/>
    <w:rsid w:val="006D6915"/>
    <w:rsid w:val="006E360E"/>
    <w:rsid w:val="006F099C"/>
    <w:rsid w:val="007046F1"/>
    <w:rsid w:val="007053C4"/>
    <w:rsid w:val="00712472"/>
    <w:rsid w:val="00720D77"/>
    <w:rsid w:val="007273AF"/>
    <w:rsid w:val="00737F2A"/>
    <w:rsid w:val="00744ECE"/>
    <w:rsid w:val="00756DDE"/>
    <w:rsid w:val="007574A6"/>
    <w:rsid w:val="00765A0E"/>
    <w:rsid w:val="007716CD"/>
    <w:rsid w:val="00773608"/>
    <w:rsid w:val="00774158"/>
    <w:rsid w:val="00781A48"/>
    <w:rsid w:val="00793250"/>
    <w:rsid w:val="007943BF"/>
    <w:rsid w:val="00794EBA"/>
    <w:rsid w:val="007A40AD"/>
    <w:rsid w:val="007B20AE"/>
    <w:rsid w:val="007C3731"/>
    <w:rsid w:val="007C5164"/>
    <w:rsid w:val="007D0E0F"/>
    <w:rsid w:val="007D1C14"/>
    <w:rsid w:val="007D2B81"/>
    <w:rsid w:val="007E0649"/>
    <w:rsid w:val="007E6A0C"/>
    <w:rsid w:val="007E76DA"/>
    <w:rsid w:val="007F37FA"/>
    <w:rsid w:val="007F4179"/>
    <w:rsid w:val="007F4673"/>
    <w:rsid w:val="007F6518"/>
    <w:rsid w:val="00812408"/>
    <w:rsid w:val="00817058"/>
    <w:rsid w:val="00820F4C"/>
    <w:rsid w:val="00823C59"/>
    <w:rsid w:val="00835A60"/>
    <w:rsid w:val="00842CA3"/>
    <w:rsid w:val="00844040"/>
    <w:rsid w:val="00845799"/>
    <w:rsid w:val="0084635B"/>
    <w:rsid w:val="00853D77"/>
    <w:rsid w:val="008546A0"/>
    <w:rsid w:val="00875199"/>
    <w:rsid w:val="00883012"/>
    <w:rsid w:val="0088549F"/>
    <w:rsid w:val="008855F4"/>
    <w:rsid w:val="00887AE9"/>
    <w:rsid w:val="00890CA4"/>
    <w:rsid w:val="00892A24"/>
    <w:rsid w:val="008935D1"/>
    <w:rsid w:val="008A1581"/>
    <w:rsid w:val="008A47E3"/>
    <w:rsid w:val="008B11FE"/>
    <w:rsid w:val="008C314F"/>
    <w:rsid w:val="008E5438"/>
    <w:rsid w:val="008F6C5D"/>
    <w:rsid w:val="008F7BE3"/>
    <w:rsid w:val="00900389"/>
    <w:rsid w:val="00900F45"/>
    <w:rsid w:val="00913B33"/>
    <w:rsid w:val="00921431"/>
    <w:rsid w:val="00923573"/>
    <w:rsid w:val="00924C76"/>
    <w:rsid w:val="009302CB"/>
    <w:rsid w:val="00931AB6"/>
    <w:rsid w:val="009320E4"/>
    <w:rsid w:val="00940E28"/>
    <w:rsid w:val="00944640"/>
    <w:rsid w:val="00945CFB"/>
    <w:rsid w:val="00946C9A"/>
    <w:rsid w:val="00954B8B"/>
    <w:rsid w:val="00956996"/>
    <w:rsid w:val="00965B67"/>
    <w:rsid w:val="0096646D"/>
    <w:rsid w:val="0097054E"/>
    <w:rsid w:val="0097591F"/>
    <w:rsid w:val="00984BD7"/>
    <w:rsid w:val="00987568"/>
    <w:rsid w:val="009954B5"/>
    <w:rsid w:val="009A3614"/>
    <w:rsid w:val="009A77CB"/>
    <w:rsid w:val="009B126F"/>
    <w:rsid w:val="009B766D"/>
    <w:rsid w:val="009E381C"/>
    <w:rsid w:val="00A14A11"/>
    <w:rsid w:val="00A16D1E"/>
    <w:rsid w:val="00A25813"/>
    <w:rsid w:val="00A4395A"/>
    <w:rsid w:val="00A50905"/>
    <w:rsid w:val="00A52851"/>
    <w:rsid w:val="00A54ECE"/>
    <w:rsid w:val="00A65405"/>
    <w:rsid w:val="00A72BCD"/>
    <w:rsid w:val="00A74B30"/>
    <w:rsid w:val="00A74CEF"/>
    <w:rsid w:val="00A7600F"/>
    <w:rsid w:val="00A83FCC"/>
    <w:rsid w:val="00A96D4A"/>
    <w:rsid w:val="00AA09B9"/>
    <w:rsid w:val="00AA0B2B"/>
    <w:rsid w:val="00AB6DBE"/>
    <w:rsid w:val="00AB6F5F"/>
    <w:rsid w:val="00AD0BCD"/>
    <w:rsid w:val="00AD3C84"/>
    <w:rsid w:val="00AE3C69"/>
    <w:rsid w:val="00AF1714"/>
    <w:rsid w:val="00AF25A3"/>
    <w:rsid w:val="00AF5278"/>
    <w:rsid w:val="00B21C68"/>
    <w:rsid w:val="00B35F0B"/>
    <w:rsid w:val="00B36789"/>
    <w:rsid w:val="00B476EF"/>
    <w:rsid w:val="00B50649"/>
    <w:rsid w:val="00B53D5A"/>
    <w:rsid w:val="00B57128"/>
    <w:rsid w:val="00B62EAA"/>
    <w:rsid w:val="00B63747"/>
    <w:rsid w:val="00B67AF8"/>
    <w:rsid w:val="00B74FC9"/>
    <w:rsid w:val="00B775C4"/>
    <w:rsid w:val="00B82A10"/>
    <w:rsid w:val="00B83210"/>
    <w:rsid w:val="00B946D9"/>
    <w:rsid w:val="00BB1C99"/>
    <w:rsid w:val="00BB3F34"/>
    <w:rsid w:val="00BB6D44"/>
    <w:rsid w:val="00BC053B"/>
    <w:rsid w:val="00BE0FB7"/>
    <w:rsid w:val="00BE3465"/>
    <w:rsid w:val="00BE7D8A"/>
    <w:rsid w:val="00BF52A5"/>
    <w:rsid w:val="00C162EF"/>
    <w:rsid w:val="00C1769B"/>
    <w:rsid w:val="00C21DEE"/>
    <w:rsid w:val="00C236AB"/>
    <w:rsid w:val="00C26624"/>
    <w:rsid w:val="00C309AD"/>
    <w:rsid w:val="00C328BE"/>
    <w:rsid w:val="00C37D35"/>
    <w:rsid w:val="00C4739A"/>
    <w:rsid w:val="00C52618"/>
    <w:rsid w:val="00C56D0A"/>
    <w:rsid w:val="00C6426B"/>
    <w:rsid w:val="00C71C59"/>
    <w:rsid w:val="00C71CFD"/>
    <w:rsid w:val="00C71F99"/>
    <w:rsid w:val="00C7376C"/>
    <w:rsid w:val="00C7391A"/>
    <w:rsid w:val="00C766D7"/>
    <w:rsid w:val="00C76EAF"/>
    <w:rsid w:val="00C82510"/>
    <w:rsid w:val="00C85670"/>
    <w:rsid w:val="00C86322"/>
    <w:rsid w:val="00C925C3"/>
    <w:rsid w:val="00C92764"/>
    <w:rsid w:val="00CA015E"/>
    <w:rsid w:val="00CA1D95"/>
    <w:rsid w:val="00CB3FE4"/>
    <w:rsid w:val="00CC2A63"/>
    <w:rsid w:val="00CE3BC9"/>
    <w:rsid w:val="00CE662A"/>
    <w:rsid w:val="00CF446A"/>
    <w:rsid w:val="00D014A6"/>
    <w:rsid w:val="00D0301D"/>
    <w:rsid w:val="00D2103E"/>
    <w:rsid w:val="00D22058"/>
    <w:rsid w:val="00D24952"/>
    <w:rsid w:val="00D341D9"/>
    <w:rsid w:val="00D37614"/>
    <w:rsid w:val="00D43D9A"/>
    <w:rsid w:val="00D6566D"/>
    <w:rsid w:val="00D700E5"/>
    <w:rsid w:val="00D708BE"/>
    <w:rsid w:val="00D83387"/>
    <w:rsid w:val="00D85736"/>
    <w:rsid w:val="00D90291"/>
    <w:rsid w:val="00D90640"/>
    <w:rsid w:val="00DA2691"/>
    <w:rsid w:val="00DA26D7"/>
    <w:rsid w:val="00DA5F16"/>
    <w:rsid w:val="00DB142D"/>
    <w:rsid w:val="00DC367B"/>
    <w:rsid w:val="00DD3F0D"/>
    <w:rsid w:val="00DD7C97"/>
    <w:rsid w:val="00DE565D"/>
    <w:rsid w:val="00DE5FE3"/>
    <w:rsid w:val="00DE616D"/>
    <w:rsid w:val="00DF3BCC"/>
    <w:rsid w:val="00DF67BA"/>
    <w:rsid w:val="00DF7A69"/>
    <w:rsid w:val="00E0244F"/>
    <w:rsid w:val="00E024EC"/>
    <w:rsid w:val="00E0797B"/>
    <w:rsid w:val="00E07B14"/>
    <w:rsid w:val="00E10A1E"/>
    <w:rsid w:val="00E171F2"/>
    <w:rsid w:val="00E333C3"/>
    <w:rsid w:val="00E33522"/>
    <w:rsid w:val="00E37404"/>
    <w:rsid w:val="00E43A23"/>
    <w:rsid w:val="00E465D1"/>
    <w:rsid w:val="00E64154"/>
    <w:rsid w:val="00E66B3B"/>
    <w:rsid w:val="00E671D6"/>
    <w:rsid w:val="00E7026C"/>
    <w:rsid w:val="00E72632"/>
    <w:rsid w:val="00E828F1"/>
    <w:rsid w:val="00EA5BFD"/>
    <w:rsid w:val="00EB5265"/>
    <w:rsid w:val="00EB5A2B"/>
    <w:rsid w:val="00EC326A"/>
    <w:rsid w:val="00EC54B9"/>
    <w:rsid w:val="00ED14E9"/>
    <w:rsid w:val="00ED2069"/>
    <w:rsid w:val="00ED3D46"/>
    <w:rsid w:val="00EE27E1"/>
    <w:rsid w:val="00EF2EE4"/>
    <w:rsid w:val="00F06100"/>
    <w:rsid w:val="00F10D95"/>
    <w:rsid w:val="00F11E00"/>
    <w:rsid w:val="00F167DA"/>
    <w:rsid w:val="00F17B4D"/>
    <w:rsid w:val="00F416BF"/>
    <w:rsid w:val="00F443BC"/>
    <w:rsid w:val="00F44E8C"/>
    <w:rsid w:val="00F45F8B"/>
    <w:rsid w:val="00F47554"/>
    <w:rsid w:val="00F510FC"/>
    <w:rsid w:val="00F555AC"/>
    <w:rsid w:val="00F63596"/>
    <w:rsid w:val="00F73F7F"/>
    <w:rsid w:val="00F7668F"/>
    <w:rsid w:val="00F76731"/>
    <w:rsid w:val="00F77A73"/>
    <w:rsid w:val="00F80822"/>
    <w:rsid w:val="00F83D41"/>
    <w:rsid w:val="00FA25FA"/>
    <w:rsid w:val="00FA6738"/>
    <w:rsid w:val="00FB5CD5"/>
    <w:rsid w:val="00FB5EBE"/>
    <w:rsid w:val="00FB7A11"/>
    <w:rsid w:val="00FB7ACD"/>
    <w:rsid w:val="00FC2C4F"/>
    <w:rsid w:val="00FC31A4"/>
    <w:rsid w:val="00FC389D"/>
    <w:rsid w:val="00FC5708"/>
    <w:rsid w:val="00FD31D1"/>
    <w:rsid w:val="00FF0156"/>
    <w:rsid w:val="00FF1AF0"/>
    <w:rsid w:val="00FF3752"/>
    <w:rsid w:val="00FF4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6A12"/>
  <w15:docId w15:val="{7120CDD4-73ED-4F84-9651-7BFCD4E7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2A02CA"/>
    <w:pPr>
      <w:ind w:left="720"/>
      <w:contextualSpacing/>
    </w:pPr>
  </w:style>
  <w:style w:type="paragraph" w:styleId="BodyTextIndent">
    <w:name w:val="Body Text Indent"/>
    <w:basedOn w:val="Normal"/>
    <w:link w:val="BodyTextIndentChar"/>
    <w:uiPriority w:val="99"/>
    <w:unhideWhenUsed/>
    <w:rsid w:val="00672A12"/>
    <w:pPr>
      <w:spacing w:after="120"/>
      <w:ind w:left="283"/>
    </w:pPr>
  </w:style>
  <w:style w:type="character" w:customStyle="1" w:styleId="BodyTextIndentChar">
    <w:name w:val="Body Text Indent Char"/>
    <w:basedOn w:val="DefaultParagraphFont"/>
    <w:link w:val="BodyTextIndent"/>
    <w:uiPriority w:val="99"/>
    <w:rsid w:val="00672A12"/>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369684">
      <w:bodyDiv w:val="1"/>
      <w:marLeft w:val="0"/>
      <w:marRight w:val="0"/>
      <w:marTop w:val="0"/>
      <w:marBottom w:val="0"/>
      <w:divBdr>
        <w:top w:val="none" w:sz="0" w:space="0" w:color="auto"/>
        <w:left w:val="none" w:sz="0" w:space="0" w:color="auto"/>
        <w:bottom w:val="none" w:sz="0" w:space="0" w:color="auto"/>
        <w:right w:val="none" w:sz="0" w:space="0" w:color="auto"/>
      </w:divBdr>
    </w:div>
    <w:div w:id="455222646">
      <w:bodyDiv w:val="1"/>
      <w:marLeft w:val="0"/>
      <w:marRight w:val="0"/>
      <w:marTop w:val="0"/>
      <w:marBottom w:val="0"/>
      <w:divBdr>
        <w:top w:val="none" w:sz="0" w:space="0" w:color="auto"/>
        <w:left w:val="none" w:sz="0" w:space="0" w:color="auto"/>
        <w:bottom w:val="none" w:sz="0" w:space="0" w:color="auto"/>
        <w:right w:val="none" w:sz="0" w:space="0" w:color="auto"/>
      </w:divBdr>
    </w:div>
    <w:div w:id="492181777">
      <w:bodyDiv w:val="1"/>
      <w:marLeft w:val="0"/>
      <w:marRight w:val="0"/>
      <w:marTop w:val="0"/>
      <w:marBottom w:val="0"/>
      <w:divBdr>
        <w:top w:val="none" w:sz="0" w:space="0" w:color="auto"/>
        <w:left w:val="none" w:sz="0" w:space="0" w:color="auto"/>
        <w:bottom w:val="none" w:sz="0" w:space="0" w:color="auto"/>
        <w:right w:val="none" w:sz="0" w:space="0" w:color="auto"/>
      </w:divBdr>
    </w:div>
    <w:div w:id="751706426">
      <w:bodyDiv w:val="1"/>
      <w:marLeft w:val="0"/>
      <w:marRight w:val="0"/>
      <w:marTop w:val="0"/>
      <w:marBottom w:val="0"/>
      <w:divBdr>
        <w:top w:val="none" w:sz="0" w:space="0" w:color="auto"/>
        <w:left w:val="none" w:sz="0" w:space="0" w:color="auto"/>
        <w:bottom w:val="none" w:sz="0" w:space="0" w:color="auto"/>
        <w:right w:val="none" w:sz="0" w:space="0" w:color="auto"/>
      </w:divBdr>
    </w:div>
    <w:div w:id="813761776">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436440932">
      <w:bodyDiv w:val="1"/>
      <w:marLeft w:val="0"/>
      <w:marRight w:val="0"/>
      <w:marTop w:val="0"/>
      <w:marBottom w:val="0"/>
      <w:divBdr>
        <w:top w:val="none" w:sz="0" w:space="0" w:color="auto"/>
        <w:left w:val="none" w:sz="0" w:space="0" w:color="auto"/>
        <w:bottom w:val="none" w:sz="0" w:space="0" w:color="auto"/>
        <w:right w:val="none" w:sz="0" w:space="0" w:color="auto"/>
      </w:divBdr>
    </w:div>
    <w:div w:id="1481652607">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F6748F688DB45A74ECAA9C963AC4E" ma:contentTypeVersion="1021" ma:contentTypeDescription="Create a new document." ma:contentTypeScope="" ma:versionID="6d16259608b47b027cb0db5d10b9efab">
  <xsd:schema xmlns:xsd="http://www.w3.org/2001/XMLSchema" xmlns:xs="http://www.w3.org/2001/XMLSchema" xmlns:p="http://schemas.microsoft.com/office/2006/metadata/properties" xmlns:ns2="9dea2275-9648-4a45-b728-6301b4dc03c2" xmlns:ns3="3669a6ab-bc3b-47dc-8420-fb3db1a1c2a3" targetNamespace="http://schemas.microsoft.com/office/2006/metadata/properties" ma:root="true" ma:fieldsID="f70cbdd5a5164cf9959abecce0ea5af0" ns2:_="" ns3:_="">
    <xsd:import namespace="9dea2275-9648-4a45-b728-6301b4dc03c2"/>
    <xsd:import namespace="3669a6ab-bc3b-47dc-8420-fb3db1a1c2a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a2275-9648-4a45-b728-6301b4dc0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ba247778-34e8-4b4a-9ee7-ffb57d133f70}" ma:internalName="TaxCatchAll" ma:showField="CatchAllData" ma:web="9dea2275-9648-4a45-b728-6301b4dc03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69a6ab-bc3b-47dc-8420-fb3db1a1c2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a0e3d0cc4544c9b27f37fd65f6fa77b8">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2b8057da9fa812b1bbf94aa86789d4fd"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48918da-26fe-47b1-a57d-b8f8e94ecb42">
      <Terms xmlns="http://schemas.microsoft.com/office/infopath/2007/PartnerControls"/>
    </lcf76f155ced4ddcb4097134ff3c332f>
    <TaxCatchAll xmlns="bf4cfdd2-280b-40a1-92a1-45e224d23296" xsi:nil="true"/>
  </documentManagement>
</p:properties>
</file>

<file path=customXml/itemProps1.xml><?xml version="1.0" encoding="utf-8"?>
<ds:datastoreItem xmlns:ds="http://schemas.openxmlformats.org/officeDocument/2006/customXml" ds:itemID="{2D249AEE-0722-42FE-A9EC-B196E1FAC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a2275-9648-4a45-b728-6301b4dc03c2"/>
    <ds:schemaRef ds:uri="3669a6ab-bc3b-47dc-8420-fb3db1a1c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5F155-B039-4DE7-AFD1-30C2F4B46915}">
  <ds:schemaRefs>
    <ds:schemaRef ds:uri="http://schemas.openxmlformats.org/officeDocument/2006/bibliography"/>
  </ds:schemaRefs>
</ds:datastoreItem>
</file>

<file path=customXml/itemProps3.xml><?xml version="1.0" encoding="utf-8"?>
<ds:datastoreItem xmlns:ds="http://schemas.openxmlformats.org/officeDocument/2006/customXml" ds:itemID="{668F7BBA-9480-4CDC-977D-6BB2D01098BD}"/>
</file>

<file path=customXml/itemProps4.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5.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3669a6ab-bc3b-47dc-8420-fb3db1a1c2a3"/>
    <ds:schemaRef ds:uri="9dea2275-9648-4a45-b728-6301b4dc03c2"/>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10</Pages>
  <Words>2635</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JD template March 2016</vt:lpstr>
    </vt:vector>
  </TitlesOfParts>
  <Company>Waverley Borough Council</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dc:title>
  <dc:creator>ctest4</dc:creator>
  <cp:lastModifiedBy>Matt Alexander</cp:lastModifiedBy>
  <cp:revision>142</cp:revision>
  <cp:lastPrinted>2018-03-07T09:44:00Z</cp:lastPrinted>
  <dcterms:created xsi:type="dcterms:W3CDTF">2021-06-25T12:47:00Z</dcterms:created>
  <dcterms:modified xsi:type="dcterms:W3CDTF">2024-04-08T13:17:00Z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35600</vt:r8>
  </property>
  <property fmtid="{D5CDD505-2E9C-101B-9397-08002B2CF9AE}" pid="8" name="_dlc_DocIdItemGuid">
    <vt:lpwstr>75312621-9b55-476e-be99-0d25720b2905</vt:lpwstr>
  </property>
  <property fmtid="{D5CDD505-2E9C-101B-9397-08002B2CF9AE}" pid="9" name="MediaServiceImageTags">
    <vt:lpwstr/>
  </property>
</Properties>
</file>