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AA4B" w14:textId="34EC2D5A" w:rsidR="00954A93" w:rsidRPr="00954A93" w:rsidRDefault="00954A93" w:rsidP="00954A93">
      <w:pPr>
        <w:shd w:val="clear" w:color="auto" w:fill="FFFFFF"/>
        <w:spacing w:after="100" w:afterAutospacing="1" w:line="240" w:lineRule="auto"/>
        <w:outlineLvl w:val="1"/>
        <w:rPr>
          <w:rFonts w:ascii="Segoe UI" w:eastAsia="Times New Roman" w:hAnsi="Segoe UI" w:cs="Segoe UI"/>
          <w:color w:val="212529"/>
          <w:sz w:val="36"/>
          <w:szCs w:val="36"/>
          <w:lang w:eastAsia="en-GB"/>
        </w:rPr>
      </w:pPr>
      <w:r w:rsidRPr="00954A93">
        <w:rPr>
          <w:rFonts w:ascii="Segoe UI" w:eastAsia="Times New Roman" w:hAnsi="Segoe UI" w:cs="Segoe UI"/>
          <w:color w:val="212529"/>
          <w:sz w:val="36"/>
          <w:szCs w:val="36"/>
          <w:lang w:eastAsia="en-GB"/>
        </w:rPr>
        <w:t>Job Profile</w:t>
      </w:r>
      <w:r>
        <w:rPr>
          <w:rFonts w:ascii="Segoe UI" w:eastAsia="Times New Roman" w:hAnsi="Segoe UI" w:cs="Segoe UI"/>
          <w:color w:val="212529"/>
          <w:sz w:val="36"/>
          <w:szCs w:val="36"/>
          <w:lang w:eastAsia="en-GB"/>
        </w:rPr>
        <w:t xml:space="preserve"> - Groundsperson</w:t>
      </w:r>
    </w:p>
    <w:p w14:paraId="0D30AD08" w14:textId="77777777" w:rsidR="00954A93" w:rsidRPr="00954A93" w:rsidRDefault="00954A93" w:rsidP="00954A93">
      <w:pPr>
        <w:shd w:val="clear" w:color="auto" w:fill="FFFFFF"/>
        <w:spacing w:after="100" w:afterAutospacing="1" w:line="240" w:lineRule="auto"/>
        <w:rPr>
          <w:rFonts w:ascii="Segoe UI" w:eastAsia="Times New Roman" w:hAnsi="Segoe UI" w:cs="Segoe UI"/>
          <w:color w:val="212529"/>
          <w:sz w:val="24"/>
          <w:szCs w:val="24"/>
          <w:lang w:eastAsia="en-GB"/>
        </w:rPr>
      </w:pPr>
      <w:r w:rsidRPr="00954A93">
        <w:rPr>
          <w:rFonts w:ascii="Segoe UI" w:eastAsia="Times New Roman" w:hAnsi="Segoe UI" w:cs="Segoe UI"/>
          <w:color w:val="212529"/>
          <w:sz w:val="24"/>
          <w:szCs w:val="24"/>
          <w:lang w:eastAsia="en-GB"/>
        </w:rPr>
        <w:t xml:space="preserve">Reporting </w:t>
      </w:r>
      <w:proofErr w:type="gramStart"/>
      <w:r w:rsidRPr="00954A93">
        <w:rPr>
          <w:rFonts w:ascii="Segoe UI" w:eastAsia="Times New Roman" w:hAnsi="Segoe UI" w:cs="Segoe UI"/>
          <w:color w:val="212529"/>
          <w:sz w:val="24"/>
          <w:szCs w:val="24"/>
          <w:lang w:eastAsia="en-GB"/>
        </w:rPr>
        <w:t>to:</w:t>
      </w:r>
      <w:proofErr w:type="gramEnd"/>
      <w:r w:rsidRPr="00954A93">
        <w:rPr>
          <w:rFonts w:ascii="Segoe UI" w:eastAsia="Times New Roman" w:hAnsi="Segoe UI" w:cs="Segoe UI"/>
          <w:color w:val="212529"/>
          <w:sz w:val="24"/>
          <w:szCs w:val="24"/>
          <w:lang w:eastAsia="en-GB"/>
        </w:rPr>
        <w:t xml:space="preserve"> Sports team Supervisor</w:t>
      </w:r>
    </w:p>
    <w:p w14:paraId="1F6ABEB6" w14:textId="77777777" w:rsidR="00954A93" w:rsidRPr="00954A93" w:rsidRDefault="00954A93" w:rsidP="00954A93">
      <w:pPr>
        <w:shd w:val="clear" w:color="auto" w:fill="FFFFFF"/>
        <w:spacing w:after="100" w:afterAutospacing="1" w:line="240" w:lineRule="auto"/>
        <w:rPr>
          <w:rFonts w:ascii="Segoe UI" w:eastAsia="Times New Roman" w:hAnsi="Segoe UI" w:cs="Segoe UI"/>
          <w:color w:val="212529"/>
          <w:sz w:val="24"/>
          <w:szCs w:val="24"/>
          <w:lang w:eastAsia="en-GB"/>
        </w:rPr>
      </w:pPr>
      <w:r w:rsidRPr="00954A93">
        <w:rPr>
          <w:rFonts w:ascii="Segoe UI" w:eastAsia="Times New Roman" w:hAnsi="Segoe UI" w:cs="Segoe UI"/>
          <w:color w:val="212529"/>
          <w:sz w:val="24"/>
          <w:szCs w:val="24"/>
          <w:lang w:eastAsia="en-GB"/>
        </w:rPr>
        <w:t>Team Purpose</w:t>
      </w:r>
      <w:r w:rsidRPr="00954A93">
        <w:rPr>
          <w:rFonts w:ascii="Segoe UI" w:eastAsia="Times New Roman" w:hAnsi="Segoe UI" w:cs="Segoe UI"/>
          <w:color w:val="212529"/>
          <w:sz w:val="24"/>
          <w:szCs w:val="24"/>
          <w:lang w:eastAsia="en-GB"/>
        </w:rPr>
        <w:br/>
        <w:t>Maintain an attractive and clean environment, including sports pitches and strategic assets, for the enjoyment of residents and visitors to our borough.</w:t>
      </w:r>
    </w:p>
    <w:p w14:paraId="5D230570" w14:textId="77777777" w:rsidR="00954A93" w:rsidRPr="00954A93" w:rsidRDefault="00954A93" w:rsidP="00954A93">
      <w:pPr>
        <w:shd w:val="clear" w:color="auto" w:fill="FFFFFF"/>
        <w:spacing w:after="100" w:afterAutospacing="1" w:line="240" w:lineRule="auto"/>
        <w:rPr>
          <w:rFonts w:ascii="Segoe UI" w:eastAsia="Times New Roman" w:hAnsi="Segoe UI" w:cs="Segoe UI"/>
          <w:color w:val="212529"/>
          <w:sz w:val="24"/>
          <w:szCs w:val="24"/>
          <w:lang w:eastAsia="en-GB"/>
        </w:rPr>
      </w:pPr>
      <w:r w:rsidRPr="00954A93">
        <w:rPr>
          <w:rFonts w:ascii="Segoe UI" w:eastAsia="Times New Roman" w:hAnsi="Segoe UI" w:cs="Segoe UI"/>
          <w:color w:val="212529"/>
          <w:sz w:val="24"/>
          <w:szCs w:val="24"/>
          <w:lang w:eastAsia="en-GB"/>
        </w:rPr>
        <w:br/>
        <w:t>Role Purpose</w:t>
      </w:r>
      <w:r w:rsidRPr="00954A93">
        <w:rPr>
          <w:rFonts w:ascii="Segoe UI" w:eastAsia="Times New Roman" w:hAnsi="Segoe UI" w:cs="Segoe UI"/>
          <w:color w:val="212529"/>
          <w:sz w:val="24"/>
          <w:szCs w:val="24"/>
          <w:lang w:eastAsia="en-GB"/>
        </w:rPr>
        <w:br/>
        <w:t xml:space="preserve">To undertake work in public open spaces under the control of Parks &amp; </w:t>
      </w:r>
      <w:proofErr w:type="spellStart"/>
      <w:r w:rsidRPr="00954A93">
        <w:rPr>
          <w:rFonts w:ascii="Segoe UI" w:eastAsia="Times New Roman" w:hAnsi="Segoe UI" w:cs="Segoe UI"/>
          <w:color w:val="212529"/>
          <w:sz w:val="24"/>
          <w:szCs w:val="24"/>
          <w:lang w:eastAsia="en-GB"/>
        </w:rPr>
        <w:t>Streetscene</w:t>
      </w:r>
      <w:proofErr w:type="spellEnd"/>
      <w:r w:rsidRPr="00954A93">
        <w:rPr>
          <w:rFonts w:ascii="Segoe UI" w:eastAsia="Times New Roman" w:hAnsi="Segoe UI" w:cs="Segoe UI"/>
          <w:color w:val="212529"/>
          <w:sz w:val="24"/>
          <w:szCs w:val="24"/>
          <w:lang w:eastAsia="en-GB"/>
        </w:rPr>
        <w:t xml:space="preserve"> service</w:t>
      </w:r>
    </w:p>
    <w:p w14:paraId="239471CE" w14:textId="77777777" w:rsidR="00954A93" w:rsidRPr="00954A93" w:rsidRDefault="00954A93" w:rsidP="00954A93">
      <w:pPr>
        <w:shd w:val="clear" w:color="auto" w:fill="FFFFFF"/>
        <w:spacing w:after="100" w:afterAutospacing="1" w:line="240" w:lineRule="auto"/>
        <w:rPr>
          <w:rFonts w:ascii="Segoe UI" w:eastAsia="Times New Roman" w:hAnsi="Segoe UI" w:cs="Segoe UI"/>
          <w:color w:val="212529"/>
          <w:sz w:val="24"/>
          <w:szCs w:val="24"/>
          <w:lang w:eastAsia="en-GB"/>
        </w:rPr>
      </w:pPr>
      <w:r w:rsidRPr="00954A93">
        <w:rPr>
          <w:rFonts w:ascii="Segoe UI" w:eastAsia="Times New Roman" w:hAnsi="Segoe UI" w:cs="Segoe UI"/>
          <w:color w:val="212529"/>
          <w:sz w:val="24"/>
          <w:szCs w:val="24"/>
          <w:lang w:eastAsia="en-GB"/>
        </w:rPr>
        <w:br/>
        <w:t>Key Accountabilities</w:t>
      </w:r>
    </w:p>
    <w:p w14:paraId="10DEB6B1" w14:textId="77777777" w:rsidR="00954A93" w:rsidRPr="00954A93" w:rsidRDefault="00954A93" w:rsidP="00954A93">
      <w:pPr>
        <w:shd w:val="clear" w:color="auto" w:fill="FFFFFF"/>
        <w:spacing w:after="100" w:afterAutospacing="1" w:line="240" w:lineRule="auto"/>
        <w:rPr>
          <w:rFonts w:ascii="Segoe UI" w:eastAsia="Times New Roman" w:hAnsi="Segoe UI" w:cs="Segoe UI"/>
          <w:color w:val="212529"/>
          <w:sz w:val="24"/>
          <w:szCs w:val="24"/>
          <w:lang w:eastAsia="en-GB"/>
        </w:rPr>
      </w:pPr>
      <w:r w:rsidRPr="00954A93">
        <w:rPr>
          <w:rFonts w:ascii="Segoe UI" w:eastAsia="Times New Roman" w:hAnsi="Segoe UI" w:cs="Segoe UI"/>
          <w:color w:val="212529"/>
          <w:sz w:val="24"/>
          <w:szCs w:val="24"/>
          <w:lang w:eastAsia="en-GB"/>
        </w:rPr>
        <w:t>Gardener/Grounds person:</w:t>
      </w:r>
    </w:p>
    <w:p w14:paraId="4B136962" w14:textId="77777777" w:rsidR="00954A93" w:rsidRPr="00954A93" w:rsidRDefault="00954A93" w:rsidP="00954A93">
      <w:pPr>
        <w:shd w:val="clear" w:color="auto" w:fill="FFFFFF"/>
        <w:spacing w:after="100" w:afterAutospacing="1" w:line="240" w:lineRule="auto"/>
        <w:rPr>
          <w:rFonts w:ascii="Segoe UI" w:eastAsia="Times New Roman" w:hAnsi="Segoe UI" w:cs="Segoe UI"/>
          <w:color w:val="212529"/>
          <w:sz w:val="24"/>
          <w:szCs w:val="24"/>
          <w:lang w:eastAsia="en-GB"/>
        </w:rPr>
      </w:pPr>
      <w:r w:rsidRPr="00954A93">
        <w:rPr>
          <w:rFonts w:ascii="Segoe UI" w:eastAsia="Times New Roman" w:hAnsi="Segoe UI" w:cs="Segoe UI"/>
          <w:color w:val="212529"/>
          <w:sz w:val="24"/>
          <w:szCs w:val="24"/>
          <w:lang w:eastAsia="en-GB"/>
        </w:rPr>
        <w:t>• To carry out general maintenance including as hoeing, raking, grass cutting, edging, weeding, planting, sowing, hedge trimming, leaf clearance, turf laying and cutting, seeding, site preparation and constructional labouring work</w:t>
      </w:r>
      <w:r w:rsidRPr="00954A93">
        <w:rPr>
          <w:rFonts w:ascii="Segoe UI" w:eastAsia="Times New Roman" w:hAnsi="Segoe UI" w:cs="Segoe UI"/>
          <w:color w:val="212529"/>
          <w:sz w:val="24"/>
          <w:szCs w:val="24"/>
          <w:lang w:eastAsia="en-GB"/>
        </w:rPr>
        <w:br/>
        <w:t>• The operation of cylinder and rotary mowing machines, to include ‘ride on’ and pedestrian operated horticultural machinery</w:t>
      </w:r>
      <w:r w:rsidRPr="00954A93">
        <w:rPr>
          <w:rFonts w:ascii="Segoe UI" w:eastAsia="Times New Roman" w:hAnsi="Segoe UI" w:cs="Segoe UI"/>
          <w:color w:val="212529"/>
          <w:sz w:val="24"/>
          <w:szCs w:val="24"/>
          <w:lang w:eastAsia="en-GB"/>
        </w:rPr>
        <w:br/>
        <w:t>• Soil cultivation and preparation for planning</w:t>
      </w:r>
      <w:r w:rsidRPr="00954A93">
        <w:rPr>
          <w:rFonts w:ascii="Segoe UI" w:eastAsia="Times New Roman" w:hAnsi="Segoe UI" w:cs="Segoe UI"/>
          <w:color w:val="212529"/>
          <w:sz w:val="24"/>
          <w:szCs w:val="24"/>
          <w:lang w:eastAsia="en-GB"/>
        </w:rPr>
        <w:br/>
        <w:t>• Tree and shrub planning and after care according to the specification</w:t>
      </w:r>
      <w:r w:rsidRPr="00954A93">
        <w:rPr>
          <w:rFonts w:ascii="Segoe UI" w:eastAsia="Times New Roman" w:hAnsi="Segoe UI" w:cs="Segoe UI"/>
          <w:color w:val="212529"/>
          <w:sz w:val="24"/>
          <w:szCs w:val="24"/>
          <w:lang w:eastAsia="en-GB"/>
        </w:rPr>
        <w:br/>
        <w:t>• Carry out horticultural tasks such as hoeing, raking, grass-cutting, edging, weeding, planting, sowing, hedge trimming, leaf clearance, turf laying and cutting, seeding, site preparation and constructional labouring work</w:t>
      </w:r>
      <w:r w:rsidRPr="00954A93">
        <w:rPr>
          <w:rFonts w:ascii="Segoe UI" w:eastAsia="Times New Roman" w:hAnsi="Segoe UI" w:cs="Segoe UI"/>
          <w:color w:val="212529"/>
          <w:sz w:val="24"/>
          <w:szCs w:val="24"/>
          <w:lang w:eastAsia="en-GB"/>
        </w:rPr>
        <w:br/>
        <w:t>Guildford Borough Council</w:t>
      </w:r>
      <w:r w:rsidRPr="00954A93">
        <w:rPr>
          <w:rFonts w:ascii="Segoe UI" w:eastAsia="Times New Roman" w:hAnsi="Segoe UI" w:cs="Segoe UI"/>
          <w:color w:val="212529"/>
          <w:sz w:val="24"/>
          <w:szCs w:val="24"/>
          <w:lang w:eastAsia="en-GB"/>
        </w:rPr>
        <w:br/>
        <w:t>• The operation of cylinder and rotary mowing machines, to include ‘ride on’ and pedestrian operated horticultural machinery</w:t>
      </w:r>
      <w:r w:rsidRPr="00954A93">
        <w:rPr>
          <w:rFonts w:ascii="Segoe UI" w:eastAsia="Times New Roman" w:hAnsi="Segoe UI" w:cs="Segoe UI"/>
          <w:color w:val="212529"/>
          <w:sz w:val="24"/>
          <w:szCs w:val="24"/>
          <w:lang w:eastAsia="en-GB"/>
        </w:rPr>
        <w:br/>
        <w:t>• Litter picking, sweeping and bin emptying as well as cleaning of mess rooms, toilets and pavilions</w:t>
      </w:r>
      <w:r w:rsidRPr="00954A93">
        <w:rPr>
          <w:rFonts w:ascii="Segoe UI" w:eastAsia="Times New Roman" w:hAnsi="Segoe UI" w:cs="Segoe UI"/>
          <w:color w:val="212529"/>
          <w:sz w:val="24"/>
          <w:szCs w:val="24"/>
          <w:lang w:eastAsia="en-GB"/>
        </w:rPr>
        <w:br/>
        <w:t xml:space="preserve">• Erection and dismantling of sports and other equipment. Initial setting out and marking of sports pitches of all types from dimension charts. Maintenance operations on sports surfaces including cricket tables, bowling </w:t>
      </w:r>
      <w:proofErr w:type="gramStart"/>
      <w:r w:rsidRPr="00954A93">
        <w:rPr>
          <w:rFonts w:ascii="Segoe UI" w:eastAsia="Times New Roman" w:hAnsi="Segoe UI" w:cs="Segoe UI"/>
          <w:color w:val="212529"/>
          <w:sz w:val="24"/>
          <w:szCs w:val="24"/>
          <w:lang w:eastAsia="en-GB"/>
        </w:rPr>
        <w:t>greens</w:t>
      </w:r>
      <w:proofErr w:type="gramEnd"/>
      <w:r w:rsidRPr="00954A93">
        <w:rPr>
          <w:rFonts w:ascii="Segoe UI" w:eastAsia="Times New Roman" w:hAnsi="Segoe UI" w:cs="Segoe UI"/>
          <w:color w:val="212529"/>
          <w:sz w:val="24"/>
          <w:szCs w:val="24"/>
          <w:lang w:eastAsia="en-GB"/>
        </w:rPr>
        <w:t xml:space="preserve"> and putting greens</w:t>
      </w:r>
      <w:r w:rsidRPr="00954A93">
        <w:rPr>
          <w:rFonts w:ascii="Segoe UI" w:eastAsia="Times New Roman" w:hAnsi="Segoe UI" w:cs="Segoe UI"/>
          <w:color w:val="212529"/>
          <w:sz w:val="24"/>
          <w:szCs w:val="24"/>
          <w:lang w:eastAsia="en-GB"/>
        </w:rPr>
        <w:br/>
        <w:t xml:space="preserve">• Using a range of tools and equipment, including power driven mowers, </w:t>
      </w:r>
      <w:proofErr w:type="spellStart"/>
      <w:r w:rsidRPr="00954A93">
        <w:rPr>
          <w:rFonts w:ascii="Segoe UI" w:eastAsia="Times New Roman" w:hAnsi="Segoe UI" w:cs="Segoe UI"/>
          <w:color w:val="212529"/>
          <w:sz w:val="24"/>
          <w:szCs w:val="24"/>
          <w:lang w:eastAsia="en-GB"/>
        </w:rPr>
        <w:t>strimmers</w:t>
      </w:r>
      <w:proofErr w:type="spellEnd"/>
      <w:r w:rsidRPr="00954A93">
        <w:rPr>
          <w:rFonts w:ascii="Segoe UI" w:eastAsia="Times New Roman" w:hAnsi="Segoe UI" w:cs="Segoe UI"/>
          <w:color w:val="212529"/>
          <w:sz w:val="24"/>
          <w:szCs w:val="24"/>
          <w:lang w:eastAsia="en-GB"/>
        </w:rPr>
        <w:t xml:space="preserve"> and hedge trimmers</w:t>
      </w:r>
      <w:r w:rsidRPr="00954A93">
        <w:rPr>
          <w:rFonts w:ascii="Segoe UI" w:eastAsia="Times New Roman" w:hAnsi="Segoe UI" w:cs="Segoe UI"/>
          <w:color w:val="212529"/>
          <w:sz w:val="24"/>
          <w:szCs w:val="24"/>
          <w:lang w:eastAsia="en-GB"/>
        </w:rPr>
        <w:br/>
        <w:t>• Checking and carrying out routine maintenance of machinery, equipment and tools</w:t>
      </w:r>
      <w:r w:rsidRPr="00954A93">
        <w:rPr>
          <w:rFonts w:ascii="Segoe UI" w:eastAsia="Times New Roman" w:hAnsi="Segoe UI" w:cs="Segoe UI"/>
          <w:color w:val="212529"/>
          <w:sz w:val="24"/>
          <w:szCs w:val="24"/>
          <w:lang w:eastAsia="en-GB"/>
        </w:rPr>
        <w:br/>
        <w:t>• Driving and being responsible for Guildford Borough Council vehicles and plant. Using the full range of grounds maintenance tools and equipment and powered hand tools</w:t>
      </w:r>
      <w:r w:rsidRPr="00954A93">
        <w:rPr>
          <w:rFonts w:ascii="Segoe UI" w:eastAsia="Times New Roman" w:hAnsi="Segoe UI" w:cs="Segoe UI"/>
          <w:color w:val="212529"/>
          <w:sz w:val="24"/>
          <w:szCs w:val="24"/>
          <w:lang w:eastAsia="en-GB"/>
        </w:rPr>
        <w:br/>
      </w:r>
      <w:r w:rsidRPr="00954A93">
        <w:rPr>
          <w:rFonts w:ascii="Segoe UI" w:eastAsia="Times New Roman" w:hAnsi="Segoe UI" w:cs="Segoe UI"/>
          <w:color w:val="212529"/>
          <w:sz w:val="24"/>
          <w:szCs w:val="24"/>
          <w:lang w:eastAsia="en-GB"/>
        </w:rPr>
        <w:lastRenderedPageBreak/>
        <w:t>• Use of herbicides and pesticides</w:t>
      </w:r>
      <w:r w:rsidRPr="00954A93">
        <w:rPr>
          <w:rFonts w:ascii="Segoe UI" w:eastAsia="Times New Roman" w:hAnsi="Segoe UI" w:cs="Segoe UI"/>
          <w:color w:val="212529"/>
          <w:sz w:val="24"/>
          <w:szCs w:val="24"/>
          <w:lang w:eastAsia="en-GB"/>
        </w:rPr>
        <w:br/>
        <w:t>• Carrying out basic emergency procedures in relation to buildings and grounds e.g. dealing with burst pipes and to co-operate with agencies involved in the maintenance and repair of buildings e.g. showing contracts areas of reported damage</w:t>
      </w:r>
      <w:r w:rsidRPr="00954A93">
        <w:rPr>
          <w:rFonts w:ascii="Segoe UI" w:eastAsia="Times New Roman" w:hAnsi="Segoe UI" w:cs="Segoe UI"/>
          <w:color w:val="212529"/>
          <w:sz w:val="24"/>
          <w:szCs w:val="24"/>
          <w:lang w:eastAsia="en-GB"/>
        </w:rPr>
        <w:br/>
      </w:r>
      <w:r w:rsidRPr="00954A93">
        <w:rPr>
          <w:rFonts w:ascii="Segoe UI" w:eastAsia="Times New Roman" w:hAnsi="Segoe UI" w:cs="Segoe UI"/>
          <w:color w:val="212529"/>
          <w:sz w:val="24"/>
          <w:szCs w:val="24"/>
          <w:lang w:eastAsia="en-GB"/>
        </w:rPr>
        <w:br/>
        <w:t>Qualifications</w:t>
      </w:r>
      <w:r w:rsidRPr="00954A93">
        <w:rPr>
          <w:rFonts w:ascii="Segoe UI" w:eastAsia="Times New Roman" w:hAnsi="Segoe UI" w:cs="Segoe UI"/>
          <w:color w:val="212529"/>
          <w:sz w:val="24"/>
          <w:szCs w:val="24"/>
          <w:lang w:eastAsia="en-GB"/>
        </w:rPr>
        <w:br/>
        <w:t>• General standard of education to secondary level or equivalent</w:t>
      </w:r>
      <w:r w:rsidRPr="00954A93">
        <w:rPr>
          <w:rFonts w:ascii="Segoe UI" w:eastAsia="Times New Roman" w:hAnsi="Segoe UI" w:cs="Segoe UI"/>
          <w:color w:val="212529"/>
          <w:sz w:val="24"/>
          <w:szCs w:val="24"/>
          <w:lang w:eastAsia="en-GB"/>
        </w:rPr>
        <w:br/>
        <w:t>• City &amp; Guilds 2, NVQ 3, IOG RHS General, IOG, or equivalent (desirable)</w:t>
      </w:r>
      <w:r w:rsidRPr="00954A93">
        <w:rPr>
          <w:rFonts w:ascii="Segoe UI" w:eastAsia="Times New Roman" w:hAnsi="Segoe UI" w:cs="Segoe UI"/>
          <w:color w:val="212529"/>
          <w:sz w:val="24"/>
          <w:szCs w:val="24"/>
          <w:lang w:eastAsia="en-GB"/>
        </w:rPr>
        <w:br/>
        <w:t>• Current PA1 &amp; PA6 Certification in Pesticide Application is (desirable)</w:t>
      </w:r>
      <w:r w:rsidRPr="00954A93">
        <w:rPr>
          <w:rFonts w:ascii="Segoe UI" w:eastAsia="Times New Roman" w:hAnsi="Segoe UI" w:cs="Segoe UI"/>
          <w:color w:val="212529"/>
          <w:sz w:val="24"/>
          <w:szCs w:val="24"/>
          <w:lang w:eastAsia="en-GB"/>
        </w:rPr>
        <w:br/>
      </w:r>
      <w:r w:rsidRPr="00954A93">
        <w:rPr>
          <w:rFonts w:ascii="Segoe UI" w:eastAsia="Times New Roman" w:hAnsi="Segoe UI" w:cs="Segoe UI"/>
          <w:color w:val="212529"/>
          <w:sz w:val="24"/>
          <w:szCs w:val="24"/>
          <w:lang w:eastAsia="en-GB"/>
        </w:rPr>
        <w:br/>
        <w:t>Knowledge, Skills and Experience</w:t>
      </w:r>
      <w:r w:rsidRPr="00954A93">
        <w:rPr>
          <w:rFonts w:ascii="Segoe UI" w:eastAsia="Times New Roman" w:hAnsi="Segoe UI" w:cs="Segoe UI"/>
          <w:color w:val="212529"/>
          <w:sz w:val="24"/>
          <w:szCs w:val="24"/>
          <w:lang w:eastAsia="en-GB"/>
        </w:rPr>
        <w:br/>
        <w:t xml:space="preserve">• Strong experience in </w:t>
      </w:r>
      <w:proofErr w:type="spellStart"/>
      <w:r w:rsidRPr="00954A93">
        <w:rPr>
          <w:rFonts w:ascii="Segoe UI" w:eastAsia="Times New Roman" w:hAnsi="Segoe UI" w:cs="Segoe UI"/>
          <w:color w:val="212529"/>
          <w:sz w:val="24"/>
          <w:szCs w:val="24"/>
          <w:lang w:eastAsia="en-GB"/>
        </w:rPr>
        <w:t>groundsmanship</w:t>
      </w:r>
      <w:proofErr w:type="spellEnd"/>
      <w:r w:rsidRPr="00954A93">
        <w:rPr>
          <w:rFonts w:ascii="Segoe UI" w:eastAsia="Times New Roman" w:hAnsi="Segoe UI" w:cs="Segoe UI"/>
          <w:color w:val="212529"/>
          <w:sz w:val="24"/>
          <w:szCs w:val="24"/>
          <w:lang w:eastAsia="en-GB"/>
        </w:rPr>
        <w:t xml:space="preserve"> and horticulture</w:t>
      </w:r>
      <w:r w:rsidRPr="00954A93">
        <w:rPr>
          <w:rFonts w:ascii="Segoe UI" w:eastAsia="Times New Roman" w:hAnsi="Segoe UI" w:cs="Segoe UI"/>
          <w:color w:val="212529"/>
          <w:sz w:val="24"/>
          <w:szCs w:val="24"/>
          <w:lang w:eastAsia="en-GB"/>
        </w:rPr>
        <w:br/>
        <w:t>• Awareness of the Health and Safety at Work Act</w:t>
      </w:r>
      <w:r w:rsidRPr="00954A93">
        <w:rPr>
          <w:rFonts w:ascii="Segoe UI" w:eastAsia="Times New Roman" w:hAnsi="Segoe UI" w:cs="Segoe UI"/>
          <w:color w:val="212529"/>
          <w:sz w:val="24"/>
          <w:szCs w:val="24"/>
          <w:lang w:eastAsia="en-GB"/>
        </w:rPr>
        <w:br/>
        <w:t xml:space="preserve">• A broad knowledge of </w:t>
      </w:r>
      <w:proofErr w:type="spellStart"/>
      <w:r w:rsidRPr="00954A93">
        <w:rPr>
          <w:rFonts w:ascii="Segoe UI" w:eastAsia="Times New Roman" w:hAnsi="Segoe UI" w:cs="Segoe UI"/>
          <w:color w:val="212529"/>
          <w:sz w:val="24"/>
          <w:szCs w:val="24"/>
          <w:lang w:eastAsia="en-GB"/>
        </w:rPr>
        <w:t>groundsmanship</w:t>
      </w:r>
      <w:proofErr w:type="spellEnd"/>
      <w:r w:rsidRPr="00954A93">
        <w:rPr>
          <w:rFonts w:ascii="Segoe UI" w:eastAsia="Times New Roman" w:hAnsi="Segoe UI" w:cs="Segoe UI"/>
          <w:color w:val="212529"/>
          <w:sz w:val="24"/>
          <w:szCs w:val="24"/>
          <w:lang w:eastAsia="en-GB"/>
        </w:rPr>
        <w:t xml:space="preserve"> and horticulture, sports turf preparation, marking and maintenance including experience of grass and hedge cutting, shrub pruning, pesticide application, along with the production of Spring/Summer bedding</w:t>
      </w:r>
      <w:r w:rsidRPr="00954A93">
        <w:rPr>
          <w:rFonts w:ascii="Segoe UI" w:eastAsia="Times New Roman" w:hAnsi="Segoe UI" w:cs="Segoe UI"/>
          <w:color w:val="212529"/>
          <w:sz w:val="24"/>
          <w:szCs w:val="24"/>
          <w:lang w:eastAsia="en-GB"/>
        </w:rPr>
        <w:br/>
        <w:t>• Able to operate, maintain and control mowing machinery and a range of powered tools</w:t>
      </w:r>
      <w:r w:rsidRPr="00954A93">
        <w:rPr>
          <w:rFonts w:ascii="Segoe UI" w:eastAsia="Times New Roman" w:hAnsi="Segoe UI" w:cs="Segoe UI"/>
          <w:color w:val="212529"/>
          <w:sz w:val="24"/>
          <w:szCs w:val="24"/>
          <w:lang w:eastAsia="en-GB"/>
        </w:rPr>
        <w:br/>
        <w:t>• Desirable that the applicant holds a valid UK driving licence in order to drive to sites using a council vehicle</w:t>
      </w:r>
      <w:r w:rsidRPr="00954A93">
        <w:rPr>
          <w:rFonts w:ascii="Segoe UI" w:eastAsia="Times New Roman" w:hAnsi="Segoe UI" w:cs="Segoe UI"/>
          <w:color w:val="212529"/>
          <w:sz w:val="24"/>
          <w:szCs w:val="24"/>
          <w:lang w:eastAsia="en-GB"/>
        </w:rPr>
        <w:br/>
        <w:t>• Physically capable of undertaking the duties as set out in the job description, which may include lifting weights up to 25 kg</w:t>
      </w:r>
      <w:r w:rsidRPr="00954A93">
        <w:rPr>
          <w:rFonts w:ascii="Segoe UI" w:eastAsia="Times New Roman" w:hAnsi="Segoe UI" w:cs="Segoe UI"/>
          <w:color w:val="212529"/>
          <w:sz w:val="24"/>
          <w:szCs w:val="24"/>
          <w:lang w:eastAsia="en-GB"/>
        </w:rPr>
        <w:br/>
      </w:r>
      <w:r w:rsidRPr="00954A93">
        <w:rPr>
          <w:rFonts w:ascii="Segoe UI" w:eastAsia="Times New Roman" w:hAnsi="Segoe UI" w:cs="Segoe UI"/>
          <w:color w:val="212529"/>
          <w:sz w:val="24"/>
          <w:szCs w:val="24"/>
          <w:lang w:eastAsia="en-GB"/>
        </w:rPr>
        <w:br/>
      </w:r>
      <w:r w:rsidRPr="00954A93">
        <w:rPr>
          <w:rFonts w:ascii="Segoe UI" w:eastAsia="Times New Roman" w:hAnsi="Segoe UI" w:cs="Segoe UI"/>
          <w:color w:val="212529"/>
          <w:sz w:val="24"/>
          <w:szCs w:val="24"/>
          <w:lang w:eastAsia="en-GB"/>
        </w:rPr>
        <w:br/>
      </w:r>
      <w:r w:rsidRPr="00954A93">
        <w:rPr>
          <w:rFonts w:ascii="Segoe UI" w:eastAsia="Times New Roman" w:hAnsi="Segoe UI" w:cs="Segoe UI"/>
          <w:color w:val="212529"/>
          <w:sz w:val="24"/>
          <w:szCs w:val="24"/>
          <w:lang w:eastAsia="en-GB"/>
        </w:rPr>
        <w:br/>
        <w:t>Standard Terms</w:t>
      </w:r>
      <w:r w:rsidRPr="00954A93">
        <w:rPr>
          <w:rFonts w:ascii="Segoe UI" w:eastAsia="Times New Roman" w:hAnsi="Segoe UI" w:cs="Segoe UI"/>
          <w:color w:val="212529"/>
          <w:sz w:val="24"/>
          <w:szCs w:val="24"/>
          <w:lang w:eastAsia="en-GB"/>
        </w:rPr>
        <w:br/>
        <w:t xml:space="preserve">1. To comply with appropriate legislation, </w:t>
      </w:r>
      <w:proofErr w:type="gramStart"/>
      <w:r w:rsidRPr="00954A93">
        <w:rPr>
          <w:rFonts w:ascii="Segoe UI" w:eastAsia="Times New Roman" w:hAnsi="Segoe UI" w:cs="Segoe UI"/>
          <w:color w:val="212529"/>
          <w:sz w:val="24"/>
          <w:szCs w:val="24"/>
          <w:lang w:eastAsia="en-GB"/>
        </w:rPr>
        <w:t>service</w:t>
      </w:r>
      <w:proofErr w:type="gramEnd"/>
      <w:r w:rsidRPr="00954A93">
        <w:rPr>
          <w:rFonts w:ascii="Segoe UI" w:eastAsia="Times New Roman" w:hAnsi="Segoe UI" w:cs="Segoe UI"/>
          <w:color w:val="212529"/>
          <w:sz w:val="24"/>
          <w:szCs w:val="24"/>
          <w:lang w:eastAsia="en-GB"/>
        </w:rPr>
        <w:t xml:space="preserve"> and council policies.</w:t>
      </w:r>
      <w:r w:rsidRPr="00954A93">
        <w:rPr>
          <w:rFonts w:ascii="Segoe UI" w:eastAsia="Times New Roman" w:hAnsi="Segoe UI" w:cs="Segoe UI"/>
          <w:color w:val="212529"/>
          <w:sz w:val="24"/>
          <w:szCs w:val="24"/>
          <w:lang w:eastAsia="en-GB"/>
        </w:rPr>
        <w:br/>
        <w:t>2. All employees have responsibility under the Health and Safety at Work, etc. Act 1974. These responsibilities are laid out in the Council’s health and safety policy and procedures.</w:t>
      </w:r>
      <w:r w:rsidRPr="00954A93">
        <w:rPr>
          <w:rFonts w:ascii="Segoe UI" w:eastAsia="Times New Roman" w:hAnsi="Segoe UI" w:cs="Segoe UI"/>
          <w:color w:val="212529"/>
          <w:sz w:val="24"/>
          <w:szCs w:val="24"/>
          <w:lang w:eastAsia="en-GB"/>
        </w:rPr>
        <w:br/>
        <w:t>3. To support and be committed to the Council’s policy on safeguarding and promoting the welfare of vulnerable groups including young children and adults and expect all staff and volunteers to share this commitment.</w:t>
      </w:r>
      <w:r w:rsidRPr="00954A93">
        <w:rPr>
          <w:rFonts w:ascii="Segoe UI" w:eastAsia="Times New Roman" w:hAnsi="Segoe UI" w:cs="Segoe UI"/>
          <w:color w:val="212529"/>
          <w:sz w:val="24"/>
          <w:szCs w:val="24"/>
          <w:lang w:eastAsia="en-GB"/>
        </w:rPr>
        <w:br/>
        <w:t>4. To support the Council’s equalities and diversity policies.</w:t>
      </w:r>
      <w:r w:rsidRPr="00954A93">
        <w:rPr>
          <w:rFonts w:ascii="Segoe UI" w:eastAsia="Times New Roman" w:hAnsi="Segoe UI" w:cs="Segoe UI"/>
          <w:color w:val="212529"/>
          <w:sz w:val="24"/>
          <w:szCs w:val="24"/>
          <w:lang w:eastAsia="en-GB"/>
        </w:rPr>
        <w:br/>
        <w:t>5. To operate within the Council’s IT policies and data protection rules and regulations.</w:t>
      </w:r>
      <w:r w:rsidRPr="00954A93">
        <w:rPr>
          <w:rFonts w:ascii="Segoe UI" w:eastAsia="Times New Roman" w:hAnsi="Segoe UI" w:cs="Segoe UI"/>
          <w:color w:val="212529"/>
          <w:sz w:val="24"/>
          <w:szCs w:val="24"/>
          <w:lang w:eastAsia="en-GB"/>
        </w:rPr>
        <w:br/>
        <w:t>6. To operate within the Council’s financial regulations.</w:t>
      </w:r>
      <w:r w:rsidRPr="00954A93">
        <w:rPr>
          <w:rFonts w:ascii="Segoe UI" w:eastAsia="Times New Roman" w:hAnsi="Segoe UI" w:cs="Segoe UI"/>
          <w:color w:val="212529"/>
          <w:sz w:val="24"/>
          <w:szCs w:val="24"/>
          <w:lang w:eastAsia="en-GB"/>
        </w:rPr>
        <w:br/>
        <w:t xml:space="preserve">7. Manage budgets and resources ensuring that they are deployed effectively with robust internal controls and compliance with relevant regulations, </w:t>
      </w:r>
      <w:proofErr w:type="gramStart"/>
      <w:r w:rsidRPr="00954A93">
        <w:rPr>
          <w:rFonts w:ascii="Segoe UI" w:eastAsia="Times New Roman" w:hAnsi="Segoe UI" w:cs="Segoe UI"/>
          <w:color w:val="212529"/>
          <w:sz w:val="24"/>
          <w:szCs w:val="24"/>
          <w:lang w:eastAsia="en-GB"/>
        </w:rPr>
        <w:t>policies</w:t>
      </w:r>
      <w:proofErr w:type="gramEnd"/>
      <w:r w:rsidRPr="00954A93">
        <w:rPr>
          <w:rFonts w:ascii="Segoe UI" w:eastAsia="Times New Roman" w:hAnsi="Segoe UI" w:cs="Segoe UI"/>
          <w:color w:val="212529"/>
          <w:sz w:val="24"/>
          <w:szCs w:val="24"/>
          <w:lang w:eastAsia="en-GB"/>
        </w:rPr>
        <w:t xml:space="preserve"> and guidelines.</w:t>
      </w:r>
      <w:r w:rsidRPr="00954A93">
        <w:rPr>
          <w:rFonts w:ascii="Segoe UI" w:eastAsia="Times New Roman" w:hAnsi="Segoe UI" w:cs="Segoe UI"/>
          <w:color w:val="212529"/>
          <w:sz w:val="24"/>
          <w:szCs w:val="24"/>
          <w:lang w:eastAsia="en-GB"/>
        </w:rPr>
        <w:br/>
        <w:t xml:space="preserve">8. To participate in internal committees and departmental working parties to ensure </w:t>
      </w:r>
      <w:r w:rsidRPr="00954A93">
        <w:rPr>
          <w:rFonts w:ascii="Segoe UI" w:eastAsia="Times New Roman" w:hAnsi="Segoe UI" w:cs="Segoe UI"/>
          <w:color w:val="212529"/>
          <w:sz w:val="24"/>
          <w:szCs w:val="24"/>
          <w:lang w:eastAsia="en-GB"/>
        </w:rPr>
        <w:lastRenderedPageBreak/>
        <w:t>continuous improvement as required.</w:t>
      </w:r>
      <w:r w:rsidRPr="00954A93">
        <w:rPr>
          <w:rFonts w:ascii="Segoe UI" w:eastAsia="Times New Roman" w:hAnsi="Segoe UI" w:cs="Segoe UI"/>
          <w:color w:val="212529"/>
          <w:sz w:val="24"/>
          <w:szCs w:val="24"/>
          <w:lang w:eastAsia="en-GB"/>
        </w:rPr>
        <w:br/>
        <w:t>9. Any other reasonable duties as may be required from time to time.</w:t>
      </w:r>
    </w:p>
    <w:p w14:paraId="503D6502" w14:textId="77777777" w:rsidR="00F1243E" w:rsidRDefault="00F1243E"/>
    <w:sectPr w:rsidR="00F12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93"/>
    <w:rsid w:val="00954A93"/>
    <w:rsid w:val="00F1243E"/>
    <w:rsid w:val="00FD6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A059"/>
  <w15:chartTrackingRefBased/>
  <w15:docId w15:val="{4A5401F0-C0EF-447B-A13A-5E843834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Nielsen</dc:creator>
  <cp:keywords/>
  <dc:description/>
  <cp:lastModifiedBy>Sally Nielsen</cp:lastModifiedBy>
  <cp:revision>2</cp:revision>
  <dcterms:created xsi:type="dcterms:W3CDTF">2022-10-24T12:57:00Z</dcterms:created>
  <dcterms:modified xsi:type="dcterms:W3CDTF">2022-10-24T12:57:00Z</dcterms:modified>
</cp:coreProperties>
</file>