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7"/>
        <w:gridCol w:w="3787"/>
      </w:tblGrid>
      <w:tr w:rsidR="004C1EB0" w14:paraId="66FDB93E" w14:textId="77777777" w:rsidTr="004C1EB0">
        <w:tc>
          <w:tcPr>
            <w:tcW w:w="6629" w:type="dxa"/>
            <w:vAlign w:val="bottom"/>
          </w:tcPr>
          <w:p w14:paraId="460A4A9E" w14:textId="0547D0E5" w:rsidR="00FB3127" w:rsidRPr="00FB3127" w:rsidRDefault="0058104E" w:rsidP="009F5BE4">
            <w:pPr>
              <w:rPr>
                <w:rFonts w:asciiTheme="majorHAnsi" w:hAnsiTheme="majorHAnsi"/>
                <w:b/>
                <w:sz w:val="36"/>
              </w:rPr>
            </w:pPr>
            <w:r w:rsidRPr="00FB3127">
              <w:rPr>
                <w:rFonts w:asciiTheme="majorHAnsi" w:hAnsiTheme="majorHAnsi"/>
                <w:b/>
                <w:sz w:val="36"/>
              </w:rPr>
              <w:t>Accountant</w:t>
            </w:r>
            <w:r w:rsidR="00FB3127" w:rsidRPr="00FB3127">
              <w:rPr>
                <w:rFonts w:asciiTheme="majorHAnsi" w:hAnsiTheme="majorHAnsi"/>
                <w:b/>
                <w:sz w:val="36"/>
              </w:rPr>
              <w:t xml:space="preserve"> </w:t>
            </w:r>
          </w:p>
          <w:p w14:paraId="108393BF" w14:textId="2F258E86" w:rsidR="004C1EB0" w:rsidRPr="00FB3127" w:rsidRDefault="004C1EB0" w:rsidP="009F5BE4">
            <w:pPr>
              <w:rPr>
                <w:rFonts w:asciiTheme="majorHAnsi" w:hAnsiTheme="majorHAnsi"/>
                <w:b/>
                <w:sz w:val="36"/>
              </w:rPr>
            </w:pPr>
          </w:p>
        </w:tc>
        <w:tc>
          <w:tcPr>
            <w:tcW w:w="3791" w:type="dxa"/>
          </w:tcPr>
          <w:p w14:paraId="22C7D331" w14:textId="77777777" w:rsidR="004C1EB0" w:rsidRDefault="004C1EB0" w:rsidP="004C1EB0">
            <w:pPr>
              <w:jc w:val="right"/>
              <w:rPr>
                <w:sz w:val="24"/>
              </w:rPr>
            </w:pPr>
            <w:r w:rsidRPr="00FB3127">
              <w:rPr>
                <w:noProof/>
                <w:lang w:eastAsia="en-GB"/>
              </w:rPr>
              <w:drawing>
                <wp:inline distT="0" distB="0" distL="0" distR="0" wp14:anchorId="3CF5D2FA" wp14:editId="3DABA48D">
                  <wp:extent cx="2211234" cy="54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1234" cy="540000"/>
                          </a:xfrm>
                          <a:prstGeom prst="rect">
                            <a:avLst/>
                          </a:prstGeom>
                          <a:noFill/>
                        </pic:spPr>
                      </pic:pic>
                    </a:graphicData>
                  </a:graphic>
                </wp:inline>
              </w:drawing>
            </w:r>
          </w:p>
        </w:tc>
      </w:tr>
    </w:tbl>
    <w:p w14:paraId="2EB87370" w14:textId="77777777" w:rsidR="00101D42" w:rsidRPr="004C1EB0" w:rsidRDefault="00101D42" w:rsidP="004C1EB0">
      <w:pPr>
        <w:pStyle w:val="NoSpacing"/>
        <w:rPr>
          <w:rFonts w:asciiTheme="majorHAnsi" w:hAnsiTheme="majorHAnsi"/>
          <w:sz w:val="32"/>
        </w:rPr>
      </w:pPr>
    </w:p>
    <w:p w14:paraId="75316973" w14:textId="77777777" w:rsidR="00101D42" w:rsidRDefault="004C1EB0" w:rsidP="00E51DF8">
      <w:pPr>
        <w:spacing w:after="0" w:line="240" w:lineRule="auto"/>
        <w:rPr>
          <w:rFonts w:ascii="Cambria" w:hAnsi="Cambria"/>
          <w:b/>
          <w:sz w:val="32"/>
          <w:szCs w:val="96"/>
          <w:u w:val="single"/>
        </w:rPr>
      </w:pPr>
      <w:r w:rsidRPr="004C1EB0">
        <w:rPr>
          <w:rFonts w:ascii="Cambria" w:hAnsi="Cambria"/>
          <w:b/>
          <w:sz w:val="32"/>
          <w:szCs w:val="96"/>
          <w:u w:val="single"/>
        </w:rPr>
        <w:t>Job Description</w:t>
      </w:r>
    </w:p>
    <w:p w14:paraId="03A751D9" w14:textId="77777777" w:rsidR="00E51DF8" w:rsidRPr="004C1EB0" w:rsidRDefault="00E51DF8" w:rsidP="00E51DF8">
      <w:pPr>
        <w:spacing w:after="0" w:line="240" w:lineRule="auto"/>
        <w:rPr>
          <w:rFonts w:ascii="Cambria" w:hAnsi="Cambria"/>
          <w:b/>
          <w:sz w:val="32"/>
          <w:szCs w:val="96"/>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4"/>
        <w:gridCol w:w="7430"/>
      </w:tblGrid>
      <w:tr w:rsidR="0035491B" w14:paraId="059152E9" w14:textId="77777777" w:rsidTr="009F5BE4">
        <w:trPr>
          <w:trHeight w:val="454"/>
        </w:trPr>
        <w:tc>
          <w:tcPr>
            <w:tcW w:w="10420" w:type="dxa"/>
            <w:gridSpan w:val="2"/>
          </w:tcPr>
          <w:p w14:paraId="44FBA90E" w14:textId="77777777" w:rsidR="0035491B" w:rsidRDefault="0035491B" w:rsidP="009F5BE4">
            <w:pPr>
              <w:rPr>
                <w:rFonts w:ascii="Calibri" w:hAnsi="Calibri"/>
                <w:b/>
                <w:sz w:val="24"/>
                <w:szCs w:val="96"/>
              </w:rPr>
            </w:pPr>
            <w:r w:rsidRPr="0035491B">
              <w:rPr>
                <w:rFonts w:ascii="Calibri" w:hAnsi="Calibri"/>
                <w:b/>
                <w:sz w:val="28"/>
                <w:szCs w:val="96"/>
              </w:rPr>
              <w:t>1. POST DETAILS</w:t>
            </w:r>
          </w:p>
        </w:tc>
      </w:tr>
      <w:tr w:rsidR="004C1EB0" w:rsidRPr="00802A03" w14:paraId="36131DA5" w14:textId="77777777" w:rsidTr="009F5BE4">
        <w:trPr>
          <w:trHeight w:val="454"/>
        </w:trPr>
        <w:tc>
          <w:tcPr>
            <w:tcW w:w="2802" w:type="dxa"/>
          </w:tcPr>
          <w:p w14:paraId="3326596F" w14:textId="77777777" w:rsidR="004C1EB0" w:rsidRPr="00802A03" w:rsidRDefault="004C1EB0" w:rsidP="009F5BE4">
            <w:pPr>
              <w:rPr>
                <w:rFonts w:cstheme="minorHAnsi"/>
                <w:sz w:val="24"/>
                <w:szCs w:val="24"/>
              </w:rPr>
            </w:pPr>
            <w:r w:rsidRPr="00802A03">
              <w:rPr>
                <w:rFonts w:cstheme="minorHAnsi"/>
                <w:sz w:val="24"/>
                <w:szCs w:val="24"/>
              </w:rPr>
              <w:t>Business Centre:</w:t>
            </w:r>
          </w:p>
        </w:tc>
        <w:tc>
          <w:tcPr>
            <w:tcW w:w="7618" w:type="dxa"/>
          </w:tcPr>
          <w:p w14:paraId="6141D848" w14:textId="0419B654" w:rsidR="004C1EB0" w:rsidRPr="00802A03" w:rsidRDefault="00297F8D" w:rsidP="00C36532">
            <w:pPr>
              <w:rPr>
                <w:rFonts w:cstheme="minorHAnsi"/>
                <w:sz w:val="24"/>
                <w:szCs w:val="24"/>
              </w:rPr>
            </w:pPr>
            <w:r w:rsidRPr="00802A03">
              <w:rPr>
                <w:rFonts w:cstheme="minorHAnsi"/>
                <w:sz w:val="24"/>
                <w:szCs w:val="24"/>
              </w:rPr>
              <w:t>Financial Services</w:t>
            </w:r>
          </w:p>
        </w:tc>
      </w:tr>
      <w:tr w:rsidR="00790899" w:rsidRPr="00802A03" w14:paraId="2227E40B" w14:textId="77777777" w:rsidTr="009F5BE4">
        <w:trPr>
          <w:trHeight w:val="454"/>
        </w:trPr>
        <w:tc>
          <w:tcPr>
            <w:tcW w:w="2802" w:type="dxa"/>
          </w:tcPr>
          <w:p w14:paraId="16651477" w14:textId="77777777" w:rsidR="00790899" w:rsidRPr="00802A03" w:rsidRDefault="00790899" w:rsidP="009F5BE4">
            <w:pPr>
              <w:rPr>
                <w:rFonts w:cstheme="minorHAnsi"/>
                <w:sz w:val="24"/>
                <w:szCs w:val="24"/>
              </w:rPr>
            </w:pPr>
            <w:r w:rsidRPr="00802A03">
              <w:rPr>
                <w:rFonts w:cstheme="minorHAnsi"/>
                <w:sz w:val="24"/>
                <w:szCs w:val="24"/>
              </w:rPr>
              <w:t>Division:</w:t>
            </w:r>
          </w:p>
        </w:tc>
        <w:tc>
          <w:tcPr>
            <w:tcW w:w="7618" w:type="dxa"/>
          </w:tcPr>
          <w:p w14:paraId="3ECEE4AF" w14:textId="5B631B43" w:rsidR="00790899" w:rsidRPr="00802A03" w:rsidRDefault="00297F8D" w:rsidP="009F5BE4">
            <w:pPr>
              <w:rPr>
                <w:rFonts w:cstheme="minorHAnsi"/>
                <w:sz w:val="24"/>
                <w:szCs w:val="24"/>
              </w:rPr>
            </w:pPr>
            <w:r w:rsidRPr="00802A03">
              <w:rPr>
                <w:rFonts w:cstheme="minorHAnsi"/>
                <w:sz w:val="24"/>
                <w:szCs w:val="24"/>
              </w:rPr>
              <w:t>Financial Services</w:t>
            </w:r>
          </w:p>
        </w:tc>
      </w:tr>
      <w:tr w:rsidR="004C1EB0" w:rsidRPr="00802A03" w14:paraId="4DB3778C" w14:textId="77777777" w:rsidTr="009F5BE4">
        <w:trPr>
          <w:trHeight w:val="454"/>
        </w:trPr>
        <w:tc>
          <w:tcPr>
            <w:tcW w:w="2802" w:type="dxa"/>
          </w:tcPr>
          <w:p w14:paraId="6F6444FF" w14:textId="2831B00F" w:rsidR="004C1EB0" w:rsidRPr="00802A03" w:rsidRDefault="004C1EB0" w:rsidP="009F5BE4">
            <w:pPr>
              <w:rPr>
                <w:rFonts w:cstheme="minorHAnsi"/>
                <w:sz w:val="24"/>
                <w:szCs w:val="24"/>
              </w:rPr>
            </w:pPr>
            <w:r w:rsidRPr="00802A03">
              <w:rPr>
                <w:rFonts w:cstheme="minorHAnsi"/>
                <w:sz w:val="24"/>
                <w:szCs w:val="24"/>
              </w:rPr>
              <w:t>Post Number:</w:t>
            </w:r>
            <w:r w:rsidR="00297F8D" w:rsidRPr="00802A03">
              <w:rPr>
                <w:rFonts w:cstheme="minorHAnsi"/>
                <w:sz w:val="24"/>
                <w:szCs w:val="24"/>
              </w:rPr>
              <w:t xml:space="preserve"> </w:t>
            </w:r>
          </w:p>
        </w:tc>
        <w:tc>
          <w:tcPr>
            <w:tcW w:w="7618" w:type="dxa"/>
          </w:tcPr>
          <w:p w14:paraId="74B7E405" w14:textId="1C8E0A51" w:rsidR="004C1EB0" w:rsidRPr="00802A03" w:rsidRDefault="00297F8D" w:rsidP="009F5BE4">
            <w:pPr>
              <w:rPr>
                <w:rFonts w:cstheme="minorHAnsi"/>
                <w:sz w:val="24"/>
                <w:szCs w:val="24"/>
              </w:rPr>
            </w:pPr>
            <w:r w:rsidRPr="00802A03">
              <w:rPr>
                <w:rFonts w:cstheme="minorHAnsi"/>
                <w:sz w:val="24"/>
                <w:szCs w:val="24"/>
              </w:rPr>
              <w:t>B 00</w:t>
            </w:r>
            <w:r w:rsidR="00A520A7">
              <w:rPr>
                <w:rFonts w:cstheme="minorHAnsi"/>
                <w:sz w:val="24"/>
                <w:szCs w:val="24"/>
              </w:rPr>
              <w:t>68</w:t>
            </w:r>
          </w:p>
        </w:tc>
      </w:tr>
      <w:tr w:rsidR="004F42E6" w:rsidRPr="00802A03" w14:paraId="6B7164AF" w14:textId="77777777" w:rsidTr="009F5BE4">
        <w:trPr>
          <w:trHeight w:val="454"/>
        </w:trPr>
        <w:tc>
          <w:tcPr>
            <w:tcW w:w="2802" w:type="dxa"/>
          </w:tcPr>
          <w:p w14:paraId="78FE06B4" w14:textId="77777777" w:rsidR="004F42E6" w:rsidRPr="00802A03" w:rsidRDefault="004F42E6" w:rsidP="009F5BE4">
            <w:pPr>
              <w:rPr>
                <w:rFonts w:cstheme="minorHAnsi"/>
                <w:sz w:val="24"/>
                <w:szCs w:val="24"/>
              </w:rPr>
            </w:pPr>
            <w:r w:rsidRPr="00802A03">
              <w:rPr>
                <w:rFonts w:cstheme="minorHAnsi"/>
                <w:sz w:val="24"/>
                <w:szCs w:val="24"/>
              </w:rPr>
              <w:t>Working Hours:</w:t>
            </w:r>
          </w:p>
        </w:tc>
        <w:tc>
          <w:tcPr>
            <w:tcW w:w="7618" w:type="dxa"/>
          </w:tcPr>
          <w:p w14:paraId="44542738" w14:textId="342A9166" w:rsidR="004F42E6" w:rsidRPr="00802A03" w:rsidRDefault="00297F8D" w:rsidP="00790899">
            <w:pPr>
              <w:rPr>
                <w:rFonts w:cstheme="minorHAnsi"/>
                <w:sz w:val="24"/>
                <w:szCs w:val="24"/>
              </w:rPr>
            </w:pPr>
            <w:r w:rsidRPr="00802A03">
              <w:rPr>
                <w:rFonts w:cstheme="minorHAnsi"/>
                <w:sz w:val="24"/>
                <w:szCs w:val="24"/>
              </w:rPr>
              <w:t>37</w:t>
            </w:r>
          </w:p>
        </w:tc>
      </w:tr>
      <w:tr w:rsidR="004C1EB0" w:rsidRPr="00802A03" w14:paraId="2970F52C" w14:textId="77777777" w:rsidTr="009F5BE4">
        <w:trPr>
          <w:trHeight w:val="454"/>
        </w:trPr>
        <w:tc>
          <w:tcPr>
            <w:tcW w:w="2802" w:type="dxa"/>
          </w:tcPr>
          <w:p w14:paraId="78308981" w14:textId="77777777" w:rsidR="004C1EB0" w:rsidRPr="00802A03" w:rsidRDefault="004C1EB0" w:rsidP="009F5BE4">
            <w:pPr>
              <w:rPr>
                <w:rFonts w:cstheme="minorHAnsi"/>
                <w:sz w:val="24"/>
                <w:szCs w:val="24"/>
              </w:rPr>
            </w:pPr>
            <w:r w:rsidRPr="00802A03">
              <w:rPr>
                <w:rFonts w:cstheme="minorHAnsi"/>
                <w:sz w:val="24"/>
                <w:szCs w:val="24"/>
              </w:rPr>
              <w:t>Grade:</w:t>
            </w:r>
          </w:p>
        </w:tc>
        <w:tc>
          <w:tcPr>
            <w:tcW w:w="7618" w:type="dxa"/>
          </w:tcPr>
          <w:p w14:paraId="7918047C" w14:textId="584AAD0B" w:rsidR="004C1EB0" w:rsidRPr="00802A03" w:rsidRDefault="007A7E5F" w:rsidP="009F5BE4">
            <w:pPr>
              <w:rPr>
                <w:rFonts w:cstheme="minorHAnsi"/>
                <w:sz w:val="24"/>
                <w:szCs w:val="24"/>
              </w:rPr>
            </w:pPr>
            <w:r>
              <w:rPr>
                <w:rFonts w:cstheme="minorHAnsi"/>
                <w:sz w:val="24"/>
                <w:szCs w:val="24"/>
              </w:rPr>
              <w:t xml:space="preserve">6 – 10 (Progress </w:t>
            </w:r>
            <w:r w:rsidR="00AD5465">
              <w:rPr>
                <w:rFonts w:cstheme="minorHAnsi"/>
                <w:sz w:val="24"/>
                <w:szCs w:val="24"/>
              </w:rPr>
              <w:t xml:space="preserve">through grades </w:t>
            </w:r>
            <w:r>
              <w:rPr>
                <w:rFonts w:cstheme="minorHAnsi"/>
                <w:sz w:val="24"/>
                <w:szCs w:val="24"/>
              </w:rPr>
              <w:t>subject to qualifications)</w:t>
            </w:r>
          </w:p>
        </w:tc>
      </w:tr>
      <w:tr w:rsidR="004C1EB0" w:rsidRPr="00802A03" w14:paraId="0EBEDD8D" w14:textId="77777777" w:rsidTr="009F5BE4">
        <w:trPr>
          <w:trHeight w:val="454"/>
        </w:trPr>
        <w:tc>
          <w:tcPr>
            <w:tcW w:w="2802" w:type="dxa"/>
          </w:tcPr>
          <w:p w14:paraId="6D7A50A7" w14:textId="77777777" w:rsidR="004C1EB0" w:rsidRPr="00802A03" w:rsidRDefault="004C1EB0" w:rsidP="009F5BE4">
            <w:pPr>
              <w:rPr>
                <w:rFonts w:cstheme="minorHAnsi"/>
                <w:sz w:val="24"/>
                <w:szCs w:val="24"/>
              </w:rPr>
            </w:pPr>
            <w:r w:rsidRPr="00802A03">
              <w:rPr>
                <w:rFonts w:cstheme="minorHAnsi"/>
                <w:sz w:val="24"/>
                <w:szCs w:val="24"/>
              </w:rPr>
              <w:t>Work Base:</w:t>
            </w:r>
          </w:p>
        </w:tc>
        <w:tc>
          <w:tcPr>
            <w:tcW w:w="7618" w:type="dxa"/>
          </w:tcPr>
          <w:p w14:paraId="0875154D" w14:textId="3CF21B3B" w:rsidR="004C1EB0" w:rsidRPr="00802A03" w:rsidRDefault="00297F8D" w:rsidP="00C36532">
            <w:pPr>
              <w:rPr>
                <w:rFonts w:cstheme="minorHAnsi"/>
                <w:sz w:val="24"/>
                <w:szCs w:val="24"/>
              </w:rPr>
            </w:pPr>
            <w:r w:rsidRPr="00802A03">
              <w:rPr>
                <w:rFonts w:cstheme="minorHAnsi"/>
                <w:sz w:val="24"/>
                <w:szCs w:val="24"/>
              </w:rPr>
              <w:t>Civic Centre, Addlestone</w:t>
            </w:r>
          </w:p>
        </w:tc>
      </w:tr>
      <w:tr w:rsidR="004C1EB0" w:rsidRPr="00802A03" w14:paraId="52E6A96A" w14:textId="77777777" w:rsidTr="009F5BE4">
        <w:trPr>
          <w:trHeight w:val="454"/>
        </w:trPr>
        <w:tc>
          <w:tcPr>
            <w:tcW w:w="2802" w:type="dxa"/>
          </w:tcPr>
          <w:p w14:paraId="4B463500" w14:textId="77777777" w:rsidR="004C1EB0" w:rsidRPr="00802A03" w:rsidRDefault="004C1EB0" w:rsidP="009F5BE4">
            <w:pPr>
              <w:rPr>
                <w:rFonts w:cstheme="minorHAnsi"/>
                <w:sz w:val="24"/>
                <w:szCs w:val="24"/>
              </w:rPr>
            </w:pPr>
            <w:r w:rsidRPr="00802A03">
              <w:rPr>
                <w:rFonts w:cstheme="minorHAnsi"/>
                <w:sz w:val="24"/>
                <w:szCs w:val="24"/>
              </w:rPr>
              <w:t>Prepared/Agreed by:</w:t>
            </w:r>
          </w:p>
        </w:tc>
        <w:tc>
          <w:tcPr>
            <w:tcW w:w="7618" w:type="dxa"/>
          </w:tcPr>
          <w:p w14:paraId="5F6C257A" w14:textId="3B05A764" w:rsidR="004C1EB0" w:rsidRPr="00802A03" w:rsidRDefault="00297F8D" w:rsidP="009F5BE4">
            <w:pPr>
              <w:rPr>
                <w:rFonts w:cstheme="minorHAnsi"/>
                <w:sz w:val="24"/>
                <w:szCs w:val="24"/>
              </w:rPr>
            </w:pPr>
            <w:r w:rsidRPr="00802A03">
              <w:rPr>
                <w:rFonts w:cstheme="minorHAnsi"/>
                <w:sz w:val="24"/>
                <w:szCs w:val="24"/>
              </w:rPr>
              <w:t>Paul French</w:t>
            </w:r>
          </w:p>
        </w:tc>
      </w:tr>
      <w:tr w:rsidR="004C1EB0" w:rsidRPr="00802A03" w14:paraId="21FA2FC6" w14:textId="77777777" w:rsidTr="009F5BE4">
        <w:trPr>
          <w:trHeight w:val="454"/>
        </w:trPr>
        <w:tc>
          <w:tcPr>
            <w:tcW w:w="2802" w:type="dxa"/>
          </w:tcPr>
          <w:p w14:paraId="75FE1727" w14:textId="77777777" w:rsidR="004C1EB0" w:rsidRPr="00802A03" w:rsidRDefault="004C1EB0" w:rsidP="009F5BE4">
            <w:pPr>
              <w:rPr>
                <w:rFonts w:cstheme="minorHAnsi"/>
                <w:sz w:val="24"/>
                <w:szCs w:val="24"/>
              </w:rPr>
            </w:pPr>
            <w:r w:rsidRPr="00802A03">
              <w:rPr>
                <w:rFonts w:cstheme="minorHAnsi"/>
                <w:sz w:val="24"/>
                <w:szCs w:val="24"/>
              </w:rPr>
              <w:t>Date:</w:t>
            </w:r>
          </w:p>
        </w:tc>
        <w:tc>
          <w:tcPr>
            <w:tcW w:w="7618" w:type="dxa"/>
          </w:tcPr>
          <w:p w14:paraId="2FCB3698" w14:textId="7BA0064C" w:rsidR="004C1EB0" w:rsidRPr="00802A03" w:rsidRDefault="00297F8D" w:rsidP="009F5BE4">
            <w:pPr>
              <w:rPr>
                <w:rFonts w:cstheme="minorHAnsi"/>
                <w:sz w:val="24"/>
                <w:szCs w:val="24"/>
              </w:rPr>
            </w:pPr>
            <w:r w:rsidRPr="00802A03">
              <w:rPr>
                <w:rFonts w:cstheme="minorHAnsi"/>
                <w:sz w:val="24"/>
                <w:szCs w:val="24"/>
              </w:rPr>
              <w:t>15/0</w:t>
            </w:r>
            <w:r w:rsidR="007A7E5F">
              <w:rPr>
                <w:rFonts w:cstheme="minorHAnsi"/>
                <w:sz w:val="24"/>
                <w:szCs w:val="24"/>
              </w:rPr>
              <w:t>2</w:t>
            </w:r>
            <w:r w:rsidRPr="00802A03">
              <w:rPr>
                <w:rFonts w:cstheme="minorHAnsi"/>
                <w:sz w:val="24"/>
                <w:szCs w:val="24"/>
              </w:rPr>
              <w:t>/2022</w:t>
            </w:r>
          </w:p>
        </w:tc>
      </w:tr>
    </w:tbl>
    <w:p w14:paraId="16078E82" w14:textId="77777777" w:rsidR="00101D42" w:rsidRPr="00E51DF8" w:rsidRDefault="00101D42" w:rsidP="00E51DF8">
      <w:pPr>
        <w:pStyle w:val="NoSpacing"/>
        <w:rPr>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8"/>
        <w:gridCol w:w="7436"/>
      </w:tblGrid>
      <w:tr w:rsidR="0035491B" w14:paraId="0DE14588" w14:textId="77777777" w:rsidTr="009F5BE4">
        <w:trPr>
          <w:trHeight w:val="454"/>
        </w:trPr>
        <w:tc>
          <w:tcPr>
            <w:tcW w:w="10420" w:type="dxa"/>
            <w:gridSpan w:val="2"/>
          </w:tcPr>
          <w:p w14:paraId="3AF2C0F5" w14:textId="77777777" w:rsidR="0035491B" w:rsidRDefault="0035491B" w:rsidP="009F5BE4">
            <w:pPr>
              <w:rPr>
                <w:rFonts w:ascii="Calibri" w:hAnsi="Calibri"/>
                <w:b/>
                <w:sz w:val="24"/>
                <w:szCs w:val="96"/>
              </w:rPr>
            </w:pPr>
            <w:r w:rsidRPr="0035491B">
              <w:rPr>
                <w:rFonts w:ascii="Calibri" w:hAnsi="Calibri"/>
                <w:b/>
                <w:sz w:val="28"/>
                <w:szCs w:val="96"/>
              </w:rPr>
              <w:t>2. ORGANISATIONAL RELATIONSHIPS</w:t>
            </w:r>
          </w:p>
        </w:tc>
      </w:tr>
      <w:tr w:rsidR="0035491B" w:rsidRPr="00802A03" w14:paraId="72C14133" w14:textId="77777777" w:rsidTr="009F5BE4">
        <w:trPr>
          <w:trHeight w:val="454"/>
        </w:trPr>
        <w:tc>
          <w:tcPr>
            <w:tcW w:w="2802" w:type="dxa"/>
          </w:tcPr>
          <w:p w14:paraId="163533AC" w14:textId="77777777" w:rsidR="0035491B" w:rsidRPr="00802A03" w:rsidRDefault="0035491B" w:rsidP="009F5BE4">
            <w:pPr>
              <w:rPr>
                <w:rFonts w:cstheme="minorHAnsi"/>
                <w:sz w:val="24"/>
                <w:szCs w:val="24"/>
              </w:rPr>
            </w:pPr>
            <w:r w:rsidRPr="00802A03">
              <w:rPr>
                <w:rFonts w:cstheme="minorHAnsi"/>
                <w:sz w:val="24"/>
                <w:szCs w:val="24"/>
              </w:rPr>
              <w:t>Reports to:</w:t>
            </w:r>
          </w:p>
        </w:tc>
        <w:tc>
          <w:tcPr>
            <w:tcW w:w="7618" w:type="dxa"/>
          </w:tcPr>
          <w:p w14:paraId="120C08FB" w14:textId="600586E4" w:rsidR="0035491B" w:rsidRPr="00802A03" w:rsidRDefault="007A7E5F" w:rsidP="00C214CB">
            <w:pPr>
              <w:rPr>
                <w:rFonts w:cstheme="minorHAnsi"/>
                <w:sz w:val="24"/>
                <w:szCs w:val="24"/>
              </w:rPr>
            </w:pPr>
            <w:r>
              <w:rPr>
                <w:rFonts w:cstheme="minorHAnsi"/>
                <w:sz w:val="24"/>
                <w:szCs w:val="24"/>
              </w:rPr>
              <w:t>Senior Accountant (Corporate &amp; Services)</w:t>
            </w:r>
          </w:p>
        </w:tc>
      </w:tr>
      <w:tr w:rsidR="007E190B" w:rsidRPr="00802A03" w14:paraId="1F7E1618" w14:textId="77777777" w:rsidTr="009F5BE4">
        <w:trPr>
          <w:trHeight w:val="454"/>
        </w:trPr>
        <w:tc>
          <w:tcPr>
            <w:tcW w:w="2802" w:type="dxa"/>
          </w:tcPr>
          <w:p w14:paraId="7AEF2E52" w14:textId="77777777" w:rsidR="007E190B" w:rsidRPr="00802A03" w:rsidRDefault="007E190B" w:rsidP="009F5BE4">
            <w:pPr>
              <w:rPr>
                <w:rFonts w:cstheme="minorHAnsi"/>
                <w:sz w:val="24"/>
                <w:szCs w:val="24"/>
              </w:rPr>
            </w:pPr>
            <w:r w:rsidRPr="00802A03">
              <w:rPr>
                <w:rFonts w:cstheme="minorHAnsi"/>
                <w:sz w:val="24"/>
                <w:szCs w:val="24"/>
              </w:rPr>
              <w:t>Deputising Responsibility:</w:t>
            </w:r>
          </w:p>
        </w:tc>
        <w:tc>
          <w:tcPr>
            <w:tcW w:w="7618" w:type="dxa"/>
          </w:tcPr>
          <w:p w14:paraId="44D0F61A" w14:textId="67EFA786" w:rsidR="007E190B" w:rsidRPr="00802A03" w:rsidRDefault="007A7E5F" w:rsidP="00C214CB">
            <w:pPr>
              <w:rPr>
                <w:rFonts w:cstheme="minorHAnsi"/>
                <w:sz w:val="24"/>
                <w:szCs w:val="24"/>
              </w:rPr>
            </w:pPr>
            <w:r>
              <w:rPr>
                <w:rFonts w:cstheme="minorHAnsi"/>
                <w:sz w:val="24"/>
                <w:szCs w:val="24"/>
              </w:rPr>
              <w:t>Senior Accountant (Corporate &amp; Services)</w:t>
            </w:r>
          </w:p>
        </w:tc>
      </w:tr>
      <w:tr w:rsidR="007E190B" w:rsidRPr="00802A03" w14:paraId="4D11C28F" w14:textId="77777777" w:rsidTr="009F5BE4">
        <w:trPr>
          <w:trHeight w:val="454"/>
        </w:trPr>
        <w:tc>
          <w:tcPr>
            <w:tcW w:w="2802" w:type="dxa"/>
          </w:tcPr>
          <w:p w14:paraId="4322579B" w14:textId="77777777" w:rsidR="007E190B" w:rsidRPr="00802A03" w:rsidRDefault="007E190B" w:rsidP="009F5BE4">
            <w:pPr>
              <w:rPr>
                <w:rFonts w:cstheme="minorHAnsi"/>
                <w:sz w:val="24"/>
                <w:szCs w:val="24"/>
              </w:rPr>
            </w:pPr>
            <w:r w:rsidRPr="00802A03">
              <w:rPr>
                <w:rFonts w:cstheme="minorHAnsi"/>
                <w:sz w:val="24"/>
                <w:szCs w:val="24"/>
              </w:rPr>
              <w:t>Directly Supervises:</w:t>
            </w:r>
          </w:p>
        </w:tc>
        <w:tc>
          <w:tcPr>
            <w:tcW w:w="7618" w:type="dxa"/>
          </w:tcPr>
          <w:p w14:paraId="1787BAB0" w14:textId="7DCBDEDF" w:rsidR="007E190B" w:rsidRPr="00802A03" w:rsidRDefault="007A7E5F" w:rsidP="00C214CB">
            <w:pPr>
              <w:rPr>
                <w:rFonts w:cstheme="minorHAnsi"/>
                <w:sz w:val="24"/>
                <w:szCs w:val="24"/>
              </w:rPr>
            </w:pPr>
            <w:r>
              <w:rPr>
                <w:rFonts w:cstheme="minorHAnsi"/>
                <w:sz w:val="24"/>
                <w:szCs w:val="24"/>
              </w:rPr>
              <w:t>-</w:t>
            </w:r>
          </w:p>
        </w:tc>
      </w:tr>
      <w:tr w:rsidR="0035491B" w:rsidRPr="00802A03" w14:paraId="7214258B" w14:textId="77777777" w:rsidTr="009F5BE4">
        <w:trPr>
          <w:trHeight w:val="454"/>
        </w:trPr>
        <w:tc>
          <w:tcPr>
            <w:tcW w:w="2802" w:type="dxa"/>
          </w:tcPr>
          <w:p w14:paraId="3D61D2DF" w14:textId="77777777" w:rsidR="0035491B" w:rsidRPr="00802A03" w:rsidRDefault="007E190B" w:rsidP="009F5BE4">
            <w:pPr>
              <w:rPr>
                <w:rFonts w:cstheme="minorHAnsi"/>
                <w:sz w:val="24"/>
                <w:szCs w:val="24"/>
              </w:rPr>
            </w:pPr>
            <w:r w:rsidRPr="00802A03">
              <w:rPr>
                <w:rFonts w:cstheme="minorHAnsi"/>
                <w:sz w:val="24"/>
                <w:szCs w:val="24"/>
              </w:rPr>
              <w:t>Indirectly Supervises:</w:t>
            </w:r>
          </w:p>
        </w:tc>
        <w:tc>
          <w:tcPr>
            <w:tcW w:w="7618" w:type="dxa"/>
          </w:tcPr>
          <w:p w14:paraId="6CE39691" w14:textId="113202AE" w:rsidR="0035491B" w:rsidRPr="00802A03" w:rsidRDefault="007A7E5F" w:rsidP="009F5BE4">
            <w:pPr>
              <w:rPr>
                <w:rFonts w:cstheme="minorHAnsi"/>
                <w:sz w:val="24"/>
                <w:szCs w:val="24"/>
              </w:rPr>
            </w:pPr>
            <w:r>
              <w:rPr>
                <w:rFonts w:cstheme="minorHAnsi"/>
                <w:sz w:val="24"/>
                <w:szCs w:val="24"/>
              </w:rPr>
              <w:t>-</w:t>
            </w:r>
          </w:p>
        </w:tc>
      </w:tr>
    </w:tbl>
    <w:p w14:paraId="09F142DB" w14:textId="77777777" w:rsidR="0035491B" w:rsidRPr="00E51DF8" w:rsidRDefault="0035491B" w:rsidP="00E51DF8">
      <w:pPr>
        <w:pStyle w:val="NoSpacing"/>
        <w:rPr>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3B7652" w14:paraId="65D59571" w14:textId="77777777" w:rsidTr="00297F8D">
        <w:trPr>
          <w:trHeight w:val="454"/>
        </w:trPr>
        <w:tc>
          <w:tcPr>
            <w:tcW w:w="10204" w:type="dxa"/>
          </w:tcPr>
          <w:p w14:paraId="079E7AB1" w14:textId="77777777" w:rsidR="003B7652" w:rsidRDefault="00B9402C" w:rsidP="004C3C41">
            <w:pPr>
              <w:rPr>
                <w:rFonts w:ascii="Calibri" w:hAnsi="Calibri"/>
                <w:b/>
                <w:sz w:val="24"/>
                <w:szCs w:val="96"/>
              </w:rPr>
            </w:pPr>
            <w:r>
              <w:rPr>
                <w:rFonts w:ascii="Calibri" w:hAnsi="Calibri"/>
                <w:b/>
                <w:sz w:val="28"/>
                <w:szCs w:val="96"/>
              </w:rPr>
              <w:t>3</w:t>
            </w:r>
            <w:r w:rsidR="003B7652" w:rsidRPr="0035491B">
              <w:rPr>
                <w:rFonts w:ascii="Calibri" w:hAnsi="Calibri"/>
                <w:b/>
                <w:sz w:val="28"/>
                <w:szCs w:val="96"/>
              </w:rPr>
              <w:t xml:space="preserve">. </w:t>
            </w:r>
            <w:r>
              <w:rPr>
                <w:rFonts w:ascii="Calibri" w:hAnsi="Calibri"/>
                <w:b/>
                <w:sz w:val="28"/>
                <w:szCs w:val="96"/>
              </w:rPr>
              <w:t xml:space="preserve">JOB </w:t>
            </w:r>
            <w:r w:rsidRPr="00B9402C">
              <w:rPr>
                <w:rFonts w:ascii="Calibri" w:hAnsi="Calibri"/>
                <w:b/>
                <w:sz w:val="28"/>
                <w:szCs w:val="28"/>
              </w:rPr>
              <w:t>PURPOSE (</w:t>
            </w:r>
            <w:r w:rsidR="004C3C41">
              <w:rPr>
                <w:rFonts w:ascii="Calibri" w:hAnsi="Calibri"/>
                <w:b/>
                <w:sz w:val="28"/>
                <w:szCs w:val="28"/>
              </w:rPr>
              <w:t>What is the job trying to do?</w:t>
            </w:r>
            <w:r>
              <w:rPr>
                <w:rFonts w:ascii="Calibri" w:hAnsi="Calibri"/>
                <w:b/>
                <w:sz w:val="28"/>
                <w:szCs w:val="28"/>
              </w:rPr>
              <w:t>)</w:t>
            </w:r>
          </w:p>
        </w:tc>
      </w:tr>
      <w:tr w:rsidR="00C17476" w:rsidRPr="00802A03" w14:paraId="30A59304" w14:textId="77777777" w:rsidTr="00297F8D">
        <w:trPr>
          <w:trHeight w:val="454"/>
        </w:trPr>
        <w:tc>
          <w:tcPr>
            <w:tcW w:w="10204" w:type="dxa"/>
          </w:tcPr>
          <w:p w14:paraId="301A7538" w14:textId="77777777" w:rsidR="00051612" w:rsidRPr="00802A03" w:rsidRDefault="00051612" w:rsidP="00051612">
            <w:pPr>
              <w:pStyle w:val="ListParagraph"/>
              <w:numPr>
                <w:ilvl w:val="0"/>
                <w:numId w:val="26"/>
              </w:numPr>
              <w:rPr>
                <w:rFonts w:cstheme="minorHAnsi"/>
                <w:sz w:val="24"/>
                <w:szCs w:val="24"/>
              </w:rPr>
            </w:pPr>
            <w:r w:rsidRPr="00802A03">
              <w:rPr>
                <w:rFonts w:cstheme="minorHAnsi"/>
                <w:sz w:val="24"/>
                <w:szCs w:val="24"/>
              </w:rPr>
              <w:t>Provide a full range of costing, budgeting, and accounting services for the Council and its associated companies.</w:t>
            </w:r>
          </w:p>
          <w:p w14:paraId="4DD2F248" w14:textId="4A475B1D" w:rsidR="00C17476" w:rsidRPr="00802A03" w:rsidRDefault="00697681" w:rsidP="00E06B02">
            <w:pPr>
              <w:pStyle w:val="BodyTextIndent3"/>
              <w:numPr>
                <w:ilvl w:val="0"/>
                <w:numId w:val="26"/>
              </w:numPr>
              <w:tabs>
                <w:tab w:val="clear" w:pos="576"/>
                <w:tab w:val="clear" w:pos="720"/>
                <w:tab w:val="clear" w:pos="1440"/>
                <w:tab w:val="clear" w:pos="2160"/>
                <w:tab w:val="clear" w:pos="2880"/>
                <w:tab w:val="clear" w:pos="3600"/>
                <w:tab w:val="clear" w:pos="4320"/>
                <w:tab w:val="clear" w:pos="5040"/>
                <w:tab w:val="clear" w:pos="5760"/>
                <w:tab w:val="clear" w:pos="6480"/>
                <w:tab w:val="clear" w:pos="7920"/>
                <w:tab w:val="clear" w:pos="8640"/>
                <w:tab w:val="clear" w:pos="9360"/>
                <w:tab w:val="clear" w:pos="10080"/>
              </w:tabs>
              <w:spacing w:line="240" w:lineRule="auto"/>
              <w:rPr>
                <w:rFonts w:asciiTheme="minorHAnsi" w:hAnsiTheme="minorHAnsi" w:cstheme="minorHAnsi"/>
                <w:sz w:val="24"/>
                <w:szCs w:val="24"/>
              </w:rPr>
            </w:pPr>
            <w:r w:rsidRPr="00697681">
              <w:rPr>
                <w:rFonts w:asciiTheme="minorHAnsi" w:eastAsiaTheme="minorHAnsi" w:hAnsiTheme="minorHAnsi" w:cstheme="minorHAnsi"/>
                <w:sz w:val="24"/>
                <w:szCs w:val="24"/>
              </w:rPr>
              <w:t xml:space="preserve">Deliver robust, accurate and timely </w:t>
            </w:r>
            <w:r w:rsidR="00051612" w:rsidRPr="00802A03">
              <w:rPr>
                <w:rFonts w:asciiTheme="minorHAnsi" w:eastAsiaTheme="minorHAnsi" w:hAnsiTheme="minorHAnsi" w:cstheme="minorHAnsi"/>
                <w:sz w:val="24"/>
                <w:szCs w:val="24"/>
              </w:rPr>
              <w:t>financial support and advice to all stakeholders to ensure that the best use is made of available financial resources</w:t>
            </w:r>
            <w:r w:rsidR="00FB3127">
              <w:rPr>
                <w:rFonts w:asciiTheme="minorHAnsi" w:eastAsiaTheme="minorHAnsi" w:hAnsiTheme="minorHAnsi" w:cstheme="minorHAnsi"/>
                <w:sz w:val="24"/>
                <w:szCs w:val="24"/>
              </w:rPr>
              <w:t>,</w:t>
            </w:r>
            <w:r w:rsidR="00051612" w:rsidRPr="00802A03">
              <w:rPr>
                <w:rFonts w:asciiTheme="minorHAnsi" w:eastAsiaTheme="minorHAnsi" w:hAnsiTheme="minorHAnsi" w:cstheme="minorHAnsi"/>
                <w:sz w:val="24"/>
                <w:szCs w:val="24"/>
              </w:rPr>
              <w:t xml:space="preserve"> and that decisions are based on appropriate and accurate consideration of the relevant financial issues. </w:t>
            </w:r>
          </w:p>
        </w:tc>
      </w:tr>
      <w:tr w:rsidR="00B9402C" w14:paraId="7A7E372A" w14:textId="77777777" w:rsidTr="00802A03">
        <w:trPr>
          <w:trHeight w:val="454"/>
        </w:trPr>
        <w:tc>
          <w:tcPr>
            <w:tcW w:w="10204" w:type="dxa"/>
          </w:tcPr>
          <w:p w14:paraId="51B58D49" w14:textId="77777777" w:rsidR="00297F8D" w:rsidRDefault="00297F8D" w:rsidP="00B9402C">
            <w:pPr>
              <w:rPr>
                <w:rFonts w:ascii="Calibri" w:hAnsi="Calibri"/>
                <w:b/>
                <w:sz w:val="28"/>
                <w:szCs w:val="96"/>
              </w:rPr>
            </w:pPr>
          </w:p>
          <w:p w14:paraId="0A5503C4" w14:textId="0D3552C8" w:rsidR="00B9402C" w:rsidRDefault="00B9402C" w:rsidP="00B9402C">
            <w:pPr>
              <w:rPr>
                <w:rFonts w:ascii="Calibri" w:hAnsi="Calibri"/>
                <w:b/>
                <w:sz w:val="24"/>
                <w:szCs w:val="96"/>
              </w:rPr>
            </w:pPr>
            <w:r>
              <w:rPr>
                <w:rFonts w:ascii="Calibri" w:hAnsi="Calibri"/>
                <w:b/>
                <w:sz w:val="28"/>
                <w:szCs w:val="96"/>
              </w:rPr>
              <w:t>4</w:t>
            </w:r>
            <w:r w:rsidRPr="0035491B">
              <w:rPr>
                <w:rFonts w:ascii="Calibri" w:hAnsi="Calibri"/>
                <w:b/>
                <w:sz w:val="28"/>
                <w:szCs w:val="96"/>
              </w:rPr>
              <w:t xml:space="preserve">. </w:t>
            </w:r>
            <w:r>
              <w:rPr>
                <w:rFonts w:ascii="Calibri" w:hAnsi="Calibri"/>
                <w:b/>
                <w:sz w:val="28"/>
                <w:szCs w:val="96"/>
              </w:rPr>
              <w:t>OBJECTIVES</w:t>
            </w:r>
            <w:r w:rsidR="004C3C41">
              <w:rPr>
                <w:rFonts w:ascii="Calibri" w:hAnsi="Calibri"/>
                <w:b/>
                <w:sz w:val="28"/>
                <w:szCs w:val="96"/>
              </w:rPr>
              <w:t xml:space="preserve"> (What is the purpose of the job?)</w:t>
            </w:r>
          </w:p>
        </w:tc>
      </w:tr>
      <w:tr w:rsidR="00B9402C" w:rsidRPr="00A3734C" w14:paraId="2FFD30F6" w14:textId="77777777" w:rsidTr="00802A03">
        <w:trPr>
          <w:trHeight w:val="454"/>
        </w:trPr>
        <w:tc>
          <w:tcPr>
            <w:tcW w:w="10204" w:type="dxa"/>
          </w:tcPr>
          <w:p w14:paraId="434B3319" w14:textId="1F41A369" w:rsidR="009A0650" w:rsidRPr="00A3734C" w:rsidRDefault="001A6AA7" w:rsidP="00A3734C">
            <w:pPr>
              <w:pStyle w:val="ListParagraph"/>
              <w:numPr>
                <w:ilvl w:val="0"/>
                <w:numId w:val="26"/>
              </w:numPr>
              <w:rPr>
                <w:rFonts w:cstheme="minorHAnsi"/>
                <w:sz w:val="24"/>
                <w:szCs w:val="24"/>
              </w:rPr>
            </w:pPr>
            <w:r w:rsidRPr="00A3734C">
              <w:rPr>
                <w:rFonts w:cstheme="minorHAnsi"/>
                <w:sz w:val="24"/>
                <w:szCs w:val="24"/>
              </w:rPr>
              <w:t>Add value to and promote the Council’s accounting functions by planning and co-ordinating duties in order to satisfy statutory requirements and Codes of Practice in respect of financial accounting</w:t>
            </w:r>
            <w:r w:rsidR="009A0650" w:rsidRPr="00A3734C">
              <w:rPr>
                <w:rFonts w:cstheme="minorHAnsi"/>
                <w:sz w:val="24"/>
                <w:szCs w:val="24"/>
              </w:rPr>
              <w:t xml:space="preserve">. </w:t>
            </w:r>
          </w:p>
          <w:p w14:paraId="7D3E9356" w14:textId="280FE96B" w:rsidR="001D049D" w:rsidRPr="00A3734C" w:rsidRDefault="001D049D" w:rsidP="00A3734C">
            <w:pPr>
              <w:pStyle w:val="ListParagraph"/>
              <w:numPr>
                <w:ilvl w:val="0"/>
                <w:numId w:val="26"/>
              </w:numPr>
              <w:rPr>
                <w:rFonts w:cstheme="minorHAnsi"/>
                <w:sz w:val="24"/>
                <w:szCs w:val="24"/>
              </w:rPr>
            </w:pPr>
            <w:r w:rsidRPr="00A3734C">
              <w:rPr>
                <w:rFonts w:cstheme="minorHAnsi"/>
                <w:sz w:val="24"/>
                <w:szCs w:val="24"/>
              </w:rPr>
              <w:t>Ensure that financial reporting and advice is carried out to a high standard by identifying improvements and developing new methods of delivering reports</w:t>
            </w:r>
            <w:r w:rsidR="009B12A7" w:rsidRPr="00A3734C">
              <w:rPr>
                <w:rFonts w:cstheme="minorHAnsi"/>
                <w:sz w:val="24"/>
                <w:szCs w:val="24"/>
              </w:rPr>
              <w:t xml:space="preserve"> and advice</w:t>
            </w:r>
            <w:r w:rsidRPr="00A3734C">
              <w:rPr>
                <w:rFonts w:cstheme="minorHAnsi"/>
                <w:sz w:val="24"/>
                <w:szCs w:val="24"/>
              </w:rPr>
              <w:t xml:space="preserve"> so that the Council’s financial policies and strategies are communicated effectively to all stakeholders and that information is presented clearly and accurately</w:t>
            </w:r>
          </w:p>
          <w:p w14:paraId="111ECCAE" w14:textId="44C7CDDD" w:rsidR="00B9402C" w:rsidRPr="00FD7030" w:rsidRDefault="009A0650" w:rsidP="008C77BF">
            <w:pPr>
              <w:pStyle w:val="ListParagraph"/>
              <w:numPr>
                <w:ilvl w:val="0"/>
                <w:numId w:val="26"/>
              </w:numPr>
              <w:rPr>
                <w:rFonts w:cstheme="minorHAnsi"/>
                <w:sz w:val="24"/>
                <w:szCs w:val="24"/>
              </w:rPr>
            </w:pPr>
            <w:r w:rsidRPr="00FD7030">
              <w:rPr>
                <w:rFonts w:cstheme="minorHAnsi"/>
                <w:sz w:val="24"/>
                <w:szCs w:val="24"/>
              </w:rPr>
              <w:lastRenderedPageBreak/>
              <w:t>To</w:t>
            </w:r>
            <w:r w:rsidR="00802A03" w:rsidRPr="00FD7030">
              <w:rPr>
                <w:rFonts w:cstheme="minorHAnsi"/>
                <w:sz w:val="24"/>
                <w:szCs w:val="24"/>
              </w:rPr>
              <w:t xml:space="preserve"> </w:t>
            </w:r>
            <w:r w:rsidR="009D160B" w:rsidRPr="00FD7030">
              <w:rPr>
                <w:rFonts w:cstheme="minorHAnsi"/>
                <w:sz w:val="24"/>
                <w:szCs w:val="24"/>
              </w:rPr>
              <w:t xml:space="preserve">provide </w:t>
            </w:r>
            <w:r w:rsidR="00FD7030" w:rsidRPr="00FD7030">
              <w:rPr>
                <w:rFonts w:cstheme="minorHAnsi"/>
                <w:sz w:val="24"/>
                <w:szCs w:val="24"/>
              </w:rPr>
              <w:t>a range of</w:t>
            </w:r>
            <w:r w:rsidR="009D160B" w:rsidRPr="00FD7030">
              <w:rPr>
                <w:rFonts w:cstheme="minorHAnsi"/>
                <w:sz w:val="24"/>
                <w:szCs w:val="24"/>
              </w:rPr>
              <w:t xml:space="preserve"> accounting </w:t>
            </w:r>
            <w:r w:rsidR="006C2190" w:rsidRPr="00FD7030">
              <w:rPr>
                <w:rFonts w:cstheme="minorHAnsi"/>
                <w:sz w:val="24"/>
                <w:szCs w:val="24"/>
              </w:rPr>
              <w:t xml:space="preserve">services to a range of services and to assist in </w:t>
            </w:r>
            <w:r w:rsidR="00FD7030" w:rsidRPr="00FD7030">
              <w:rPr>
                <w:rFonts w:cstheme="minorHAnsi"/>
                <w:sz w:val="24"/>
                <w:szCs w:val="24"/>
              </w:rPr>
              <w:t xml:space="preserve">the </w:t>
            </w:r>
            <w:r w:rsidR="00802A03" w:rsidRPr="00FD7030">
              <w:rPr>
                <w:rFonts w:cstheme="minorHAnsi"/>
                <w:sz w:val="24"/>
                <w:szCs w:val="24"/>
              </w:rPr>
              <w:t xml:space="preserve">accounting, control and reconciliation of various </w:t>
            </w:r>
            <w:r w:rsidR="00FD7030" w:rsidRPr="00FD7030">
              <w:rPr>
                <w:rFonts w:cstheme="minorHAnsi"/>
                <w:sz w:val="24"/>
                <w:szCs w:val="24"/>
              </w:rPr>
              <w:t xml:space="preserve">other accounts </w:t>
            </w:r>
            <w:r w:rsidR="00F53267">
              <w:rPr>
                <w:rFonts w:cstheme="minorHAnsi"/>
                <w:sz w:val="24"/>
                <w:szCs w:val="24"/>
              </w:rPr>
              <w:t xml:space="preserve">ensuring they </w:t>
            </w:r>
            <w:r w:rsidR="00E06B02" w:rsidRPr="00FD7030">
              <w:rPr>
                <w:rFonts w:cstheme="minorHAnsi"/>
                <w:sz w:val="24"/>
                <w:szCs w:val="24"/>
              </w:rPr>
              <w:t>meet professional, statutory and regulatory requirements</w:t>
            </w:r>
            <w:r w:rsidR="00F53267">
              <w:rPr>
                <w:rFonts w:cstheme="minorHAnsi"/>
                <w:sz w:val="24"/>
                <w:szCs w:val="24"/>
              </w:rPr>
              <w:t>.</w:t>
            </w:r>
          </w:p>
          <w:p w14:paraId="018D8AC6" w14:textId="77777777" w:rsidR="00A3734C" w:rsidRDefault="00A3734C" w:rsidP="00A3734C">
            <w:pPr>
              <w:pStyle w:val="ListParagraph"/>
              <w:rPr>
                <w:rFonts w:cstheme="minorHAnsi"/>
                <w:sz w:val="24"/>
                <w:szCs w:val="24"/>
              </w:rPr>
            </w:pPr>
          </w:p>
          <w:p w14:paraId="5717329A" w14:textId="6B464337" w:rsidR="000D70B4" w:rsidRPr="00A3734C" w:rsidRDefault="000D70B4" w:rsidP="00A3734C">
            <w:pPr>
              <w:pStyle w:val="ListParagraph"/>
              <w:rPr>
                <w:rFonts w:cstheme="minorHAnsi"/>
                <w:sz w:val="24"/>
                <w:szCs w:val="24"/>
              </w:rPr>
            </w:pPr>
          </w:p>
        </w:tc>
      </w:tr>
      <w:tr w:rsidR="003B7652" w14:paraId="3E16EDE8" w14:textId="77777777" w:rsidTr="00297F8D">
        <w:trPr>
          <w:trHeight w:val="454"/>
        </w:trPr>
        <w:tc>
          <w:tcPr>
            <w:tcW w:w="10204" w:type="dxa"/>
          </w:tcPr>
          <w:p w14:paraId="7E1D1E0E" w14:textId="77777777" w:rsidR="003B7652" w:rsidRDefault="003B7652" w:rsidP="00D42365">
            <w:pPr>
              <w:rPr>
                <w:rFonts w:ascii="Calibri" w:hAnsi="Calibri"/>
                <w:b/>
                <w:sz w:val="24"/>
                <w:szCs w:val="96"/>
              </w:rPr>
            </w:pPr>
            <w:r>
              <w:rPr>
                <w:rFonts w:ascii="Calibri" w:hAnsi="Calibri"/>
                <w:b/>
                <w:sz w:val="28"/>
                <w:szCs w:val="96"/>
              </w:rPr>
              <w:lastRenderedPageBreak/>
              <w:t>5</w:t>
            </w:r>
            <w:r w:rsidRPr="0035491B">
              <w:rPr>
                <w:rFonts w:ascii="Calibri" w:hAnsi="Calibri"/>
                <w:b/>
                <w:sz w:val="28"/>
                <w:szCs w:val="96"/>
              </w:rPr>
              <w:t xml:space="preserve">. </w:t>
            </w:r>
            <w:r>
              <w:rPr>
                <w:rFonts w:ascii="Calibri" w:hAnsi="Calibri"/>
                <w:b/>
                <w:sz w:val="28"/>
                <w:szCs w:val="96"/>
              </w:rPr>
              <w:t>MAIN DUTIES OF THE POST</w:t>
            </w:r>
          </w:p>
        </w:tc>
      </w:tr>
      <w:tr w:rsidR="003B7652" w:rsidRPr="00EB19FF" w14:paraId="0AC58937" w14:textId="77777777" w:rsidTr="00EB19FF">
        <w:trPr>
          <w:trHeight w:val="2269"/>
        </w:trPr>
        <w:tc>
          <w:tcPr>
            <w:tcW w:w="10204" w:type="dxa"/>
          </w:tcPr>
          <w:p w14:paraId="46D0969D" w14:textId="0EB00B04" w:rsidR="00297F8D" w:rsidRPr="00EB19FF" w:rsidRDefault="00EB19FF" w:rsidP="00EB19FF">
            <w:pPr>
              <w:pStyle w:val="BodyTextIndent3"/>
              <w:tabs>
                <w:tab w:val="clear" w:pos="576"/>
                <w:tab w:val="clear" w:pos="720"/>
                <w:tab w:val="clear" w:pos="1440"/>
                <w:tab w:val="clear" w:pos="2160"/>
                <w:tab w:val="clear" w:pos="2880"/>
                <w:tab w:val="clear" w:pos="3600"/>
                <w:tab w:val="clear" w:pos="4320"/>
                <w:tab w:val="clear" w:pos="5040"/>
                <w:tab w:val="clear" w:pos="5760"/>
                <w:tab w:val="clear" w:pos="6480"/>
                <w:tab w:val="clear" w:pos="7920"/>
                <w:tab w:val="clear" w:pos="8640"/>
                <w:tab w:val="clear" w:pos="9360"/>
                <w:tab w:val="clear" w:pos="10080"/>
              </w:tabs>
              <w:spacing w:after="200" w:line="240" w:lineRule="auto"/>
              <w:ind w:left="318" w:hanging="318"/>
              <w:rPr>
                <w:rFonts w:ascii="Calibri" w:eastAsiaTheme="minorHAnsi" w:hAnsi="Calibri" w:cstheme="minorBidi"/>
                <w:b/>
                <w:bCs/>
                <w:sz w:val="24"/>
                <w:szCs w:val="96"/>
              </w:rPr>
            </w:pPr>
            <w:r>
              <w:rPr>
                <w:rFonts w:ascii="Calibri" w:eastAsiaTheme="minorHAnsi" w:hAnsi="Calibri" w:cstheme="minorBidi"/>
                <w:b/>
                <w:bCs/>
                <w:sz w:val="24"/>
                <w:szCs w:val="96"/>
              </w:rPr>
              <w:tab/>
            </w:r>
            <w:r w:rsidR="00297F8D" w:rsidRPr="00EB19FF">
              <w:rPr>
                <w:rFonts w:ascii="Calibri" w:eastAsiaTheme="minorHAnsi" w:hAnsi="Calibri" w:cstheme="minorBidi"/>
                <w:b/>
                <w:bCs/>
                <w:sz w:val="24"/>
                <w:szCs w:val="96"/>
              </w:rPr>
              <w:t xml:space="preserve">Service Accounting </w:t>
            </w:r>
          </w:p>
          <w:p w14:paraId="1428BDFB" w14:textId="0FFB3CA6" w:rsidR="0029202E" w:rsidRPr="00EB19FF" w:rsidRDefault="002D220D" w:rsidP="00EB19FF">
            <w:pPr>
              <w:pStyle w:val="BodyTextIndent3"/>
              <w:numPr>
                <w:ilvl w:val="0"/>
                <w:numId w:val="17"/>
              </w:numPr>
              <w:tabs>
                <w:tab w:val="clear" w:pos="387"/>
                <w:tab w:val="clear" w:pos="576"/>
                <w:tab w:val="clear" w:pos="720"/>
                <w:tab w:val="clear" w:pos="1440"/>
                <w:tab w:val="clear" w:pos="2160"/>
                <w:tab w:val="clear" w:pos="2880"/>
                <w:tab w:val="clear" w:pos="3600"/>
                <w:tab w:val="clear" w:pos="4320"/>
                <w:tab w:val="clear" w:pos="5040"/>
                <w:tab w:val="clear" w:pos="5760"/>
                <w:tab w:val="clear" w:pos="6480"/>
                <w:tab w:val="clear" w:pos="7920"/>
                <w:tab w:val="clear" w:pos="8640"/>
                <w:tab w:val="clear" w:pos="9360"/>
                <w:tab w:val="clear" w:pos="10080"/>
              </w:tabs>
              <w:spacing w:after="200" w:line="240" w:lineRule="auto"/>
              <w:ind w:left="743"/>
              <w:rPr>
                <w:rFonts w:ascii="Calibri" w:eastAsiaTheme="minorHAnsi" w:hAnsi="Calibri" w:cstheme="minorBidi"/>
                <w:sz w:val="24"/>
                <w:szCs w:val="96"/>
              </w:rPr>
            </w:pPr>
            <w:r w:rsidRPr="00EB19FF">
              <w:rPr>
                <w:rFonts w:ascii="Calibri" w:eastAsiaTheme="minorHAnsi" w:hAnsi="Calibri" w:cstheme="minorBidi"/>
                <w:sz w:val="24"/>
                <w:szCs w:val="96"/>
              </w:rPr>
              <w:t xml:space="preserve">Prepare the annual budgets for </w:t>
            </w:r>
            <w:r w:rsidR="00D34DC6" w:rsidRPr="00EB19FF">
              <w:rPr>
                <w:rFonts w:ascii="Calibri" w:eastAsiaTheme="minorHAnsi" w:hAnsi="Calibri" w:cstheme="minorBidi"/>
                <w:sz w:val="24"/>
                <w:szCs w:val="96"/>
              </w:rPr>
              <w:t xml:space="preserve">a range of </w:t>
            </w:r>
            <w:r w:rsidR="00E44646">
              <w:rPr>
                <w:rFonts w:ascii="Calibri" w:eastAsiaTheme="minorHAnsi" w:hAnsi="Calibri" w:cstheme="minorBidi"/>
                <w:sz w:val="24"/>
                <w:szCs w:val="96"/>
              </w:rPr>
              <w:t xml:space="preserve">services </w:t>
            </w:r>
            <w:r w:rsidRPr="00EB19FF">
              <w:rPr>
                <w:rFonts w:ascii="Calibri" w:eastAsiaTheme="minorHAnsi" w:hAnsi="Calibri" w:cstheme="minorBidi"/>
                <w:sz w:val="24"/>
                <w:szCs w:val="96"/>
              </w:rPr>
              <w:t>in accordance with the agreed estimate programme by using information supplied by, and in consultation with, Budget Managers and from allocation working papers by analysing information as appropriate to enable robust budgets to be set that are consistent with the Council’s financial strategy.</w:t>
            </w:r>
          </w:p>
          <w:p w14:paraId="14838ED4" w14:textId="6649E7CD" w:rsidR="00351935" w:rsidRPr="00EB19FF" w:rsidRDefault="002D220D" w:rsidP="00EB19FF">
            <w:pPr>
              <w:pStyle w:val="BodyTextIndent3"/>
              <w:numPr>
                <w:ilvl w:val="0"/>
                <w:numId w:val="17"/>
              </w:numPr>
              <w:tabs>
                <w:tab w:val="clear" w:pos="387"/>
                <w:tab w:val="clear" w:pos="576"/>
                <w:tab w:val="clear" w:pos="720"/>
                <w:tab w:val="clear" w:pos="1440"/>
                <w:tab w:val="clear" w:pos="2160"/>
                <w:tab w:val="clear" w:pos="2880"/>
                <w:tab w:val="clear" w:pos="3600"/>
                <w:tab w:val="clear" w:pos="4320"/>
                <w:tab w:val="clear" w:pos="5040"/>
                <w:tab w:val="clear" w:pos="5760"/>
                <w:tab w:val="clear" w:pos="6480"/>
                <w:tab w:val="clear" w:pos="7920"/>
                <w:tab w:val="clear" w:pos="8640"/>
                <w:tab w:val="clear" w:pos="9360"/>
                <w:tab w:val="clear" w:pos="10080"/>
              </w:tabs>
              <w:spacing w:after="200" w:line="240" w:lineRule="auto"/>
              <w:ind w:left="743"/>
              <w:rPr>
                <w:rFonts w:ascii="Calibri" w:eastAsiaTheme="minorHAnsi" w:hAnsi="Calibri" w:cstheme="minorBidi"/>
                <w:sz w:val="24"/>
                <w:szCs w:val="96"/>
              </w:rPr>
            </w:pPr>
            <w:r w:rsidRPr="00EB19FF">
              <w:rPr>
                <w:rFonts w:ascii="Calibri" w:eastAsiaTheme="minorHAnsi" w:hAnsi="Calibri" w:cstheme="minorBidi"/>
                <w:sz w:val="24"/>
                <w:szCs w:val="96"/>
              </w:rPr>
              <w:t>Prepare the final accounts for services in accordance with the agreed Closing of Accounts programme by rigorously testing and examining information from the Financ</w:t>
            </w:r>
            <w:r w:rsidR="002216CB" w:rsidRPr="00EB19FF">
              <w:rPr>
                <w:rFonts w:ascii="Calibri" w:eastAsiaTheme="minorHAnsi" w:hAnsi="Calibri" w:cstheme="minorBidi"/>
                <w:sz w:val="24"/>
                <w:szCs w:val="96"/>
              </w:rPr>
              <w:t>ial Management</w:t>
            </w:r>
            <w:r w:rsidRPr="00EB19FF">
              <w:rPr>
                <w:rFonts w:ascii="Calibri" w:eastAsiaTheme="minorHAnsi" w:hAnsi="Calibri" w:cstheme="minorBidi"/>
                <w:sz w:val="24"/>
                <w:szCs w:val="96"/>
              </w:rPr>
              <w:t xml:space="preserve"> </w:t>
            </w:r>
            <w:r w:rsidR="002216CB" w:rsidRPr="00EB19FF">
              <w:rPr>
                <w:rFonts w:ascii="Calibri" w:eastAsiaTheme="minorHAnsi" w:hAnsi="Calibri" w:cstheme="minorBidi"/>
                <w:sz w:val="24"/>
                <w:szCs w:val="96"/>
              </w:rPr>
              <w:t>S</w:t>
            </w:r>
            <w:r w:rsidRPr="00EB19FF">
              <w:rPr>
                <w:rFonts w:ascii="Calibri" w:eastAsiaTheme="minorHAnsi" w:hAnsi="Calibri" w:cstheme="minorBidi"/>
                <w:sz w:val="24"/>
                <w:szCs w:val="96"/>
              </w:rPr>
              <w:t>ystem and from Budget Managers in order that robust and accurate service actuals are produced.</w:t>
            </w:r>
          </w:p>
          <w:p w14:paraId="387CDDBF" w14:textId="0A50BA85" w:rsidR="0029202E" w:rsidRPr="00EB19FF" w:rsidRDefault="00351935" w:rsidP="00EB19FF">
            <w:pPr>
              <w:pStyle w:val="BodyTextIndent3"/>
              <w:numPr>
                <w:ilvl w:val="0"/>
                <w:numId w:val="17"/>
              </w:numPr>
              <w:tabs>
                <w:tab w:val="clear" w:pos="387"/>
                <w:tab w:val="clear" w:pos="576"/>
                <w:tab w:val="clear" w:pos="720"/>
                <w:tab w:val="clear" w:pos="1440"/>
                <w:tab w:val="clear" w:pos="2160"/>
                <w:tab w:val="clear" w:pos="2880"/>
                <w:tab w:val="clear" w:pos="3600"/>
                <w:tab w:val="clear" w:pos="4320"/>
                <w:tab w:val="clear" w:pos="5040"/>
                <w:tab w:val="clear" w:pos="5760"/>
                <w:tab w:val="clear" w:pos="6480"/>
                <w:tab w:val="clear" w:pos="7920"/>
                <w:tab w:val="clear" w:pos="8640"/>
                <w:tab w:val="clear" w:pos="9360"/>
                <w:tab w:val="clear" w:pos="10080"/>
              </w:tabs>
              <w:spacing w:after="200" w:line="240" w:lineRule="auto"/>
              <w:ind w:left="743"/>
              <w:rPr>
                <w:rFonts w:ascii="Calibri" w:eastAsiaTheme="minorHAnsi" w:hAnsi="Calibri" w:cstheme="minorBidi"/>
                <w:sz w:val="24"/>
                <w:szCs w:val="96"/>
              </w:rPr>
            </w:pPr>
            <w:r w:rsidRPr="00EB19FF">
              <w:rPr>
                <w:rFonts w:ascii="Calibri" w:eastAsiaTheme="minorHAnsi" w:hAnsi="Calibri" w:cstheme="minorBidi"/>
                <w:sz w:val="24"/>
                <w:szCs w:val="96"/>
              </w:rPr>
              <w:t xml:space="preserve">Develop the system for the effective budgetary control of services by continuously reviewing the systems for providing budgetary control data, to ensure that, in consultation with Budget Managers, variances are identified and reported </w:t>
            </w:r>
            <w:r w:rsidR="000D70B4" w:rsidRPr="00EB19FF">
              <w:rPr>
                <w:rFonts w:ascii="Calibri" w:eastAsiaTheme="minorHAnsi" w:hAnsi="Calibri" w:cstheme="minorBidi"/>
                <w:sz w:val="24"/>
                <w:szCs w:val="96"/>
              </w:rPr>
              <w:t>effectively,</w:t>
            </w:r>
            <w:r w:rsidRPr="00EB19FF">
              <w:rPr>
                <w:rFonts w:ascii="Calibri" w:eastAsiaTheme="minorHAnsi" w:hAnsi="Calibri" w:cstheme="minorBidi"/>
                <w:sz w:val="24"/>
                <w:szCs w:val="96"/>
              </w:rPr>
              <w:t xml:space="preserve"> and appropriate action taken</w:t>
            </w:r>
            <w:r w:rsidR="000D70B4" w:rsidRPr="00EB19FF">
              <w:rPr>
                <w:rFonts w:ascii="Calibri" w:eastAsiaTheme="minorHAnsi" w:hAnsi="Calibri" w:cstheme="minorBidi"/>
                <w:sz w:val="24"/>
                <w:szCs w:val="96"/>
              </w:rPr>
              <w:t>.</w:t>
            </w:r>
          </w:p>
          <w:p w14:paraId="0A919C4D" w14:textId="01F729EF" w:rsidR="0029202E" w:rsidRPr="00EB19FF" w:rsidRDefault="00A15E48" w:rsidP="00EB19FF">
            <w:pPr>
              <w:pStyle w:val="BodyTextIndent3"/>
              <w:numPr>
                <w:ilvl w:val="0"/>
                <w:numId w:val="17"/>
              </w:numPr>
              <w:tabs>
                <w:tab w:val="clear" w:pos="387"/>
                <w:tab w:val="clear" w:pos="576"/>
                <w:tab w:val="clear" w:pos="720"/>
                <w:tab w:val="clear" w:pos="1440"/>
                <w:tab w:val="clear" w:pos="2160"/>
                <w:tab w:val="clear" w:pos="2880"/>
                <w:tab w:val="clear" w:pos="3600"/>
                <w:tab w:val="clear" w:pos="4320"/>
                <w:tab w:val="clear" w:pos="5040"/>
                <w:tab w:val="clear" w:pos="5760"/>
                <w:tab w:val="clear" w:pos="6480"/>
                <w:tab w:val="clear" w:pos="7920"/>
                <w:tab w:val="clear" w:pos="8640"/>
                <w:tab w:val="clear" w:pos="9360"/>
                <w:tab w:val="clear" w:pos="10080"/>
              </w:tabs>
              <w:spacing w:after="200" w:line="240" w:lineRule="auto"/>
              <w:ind w:left="743"/>
              <w:rPr>
                <w:rFonts w:ascii="Calibri" w:eastAsiaTheme="minorHAnsi" w:hAnsi="Calibri" w:cstheme="minorBidi"/>
                <w:sz w:val="24"/>
                <w:szCs w:val="96"/>
              </w:rPr>
            </w:pPr>
            <w:r w:rsidRPr="00EB19FF">
              <w:rPr>
                <w:rFonts w:ascii="Calibri" w:eastAsiaTheme="minorHAnsi" w:hAnsi="Calibri" w:cstheme="minorBidi"/>
                <w:sz w:val="24"/>
                <w:szCs w:val="96"/>
              </w:rPr>
              <w:t>Assist the Senior Accountants as directed and in accordance with agreed procedures to enable the effective control and monitoring of ledger control</w:t>
            </w:r>
            <w:r w:rsidR="006C3224" w:rsidRPr="00EB19FF">
              <w:rPr>
                <w:rFonts w:ascii="Calibri" w:eastAsiaTheme="minorHAnsi" w:hAnsi="Calibri" w:cstheme="minorBidi"/>
                <w:sz w:val="24"/>
                <w:szCs w:val="96"/>
              </w:rPr>
              <w:t>s</w:t>
            </w:r>
            <w:r w:rsidRPr="00EB19FF">
              <w:rPr>
                <w:rFonts w:ascii="Calibri" w:eastAsiaTheme="minorHAnsi" w:hAnsi="Calibri" w:cstheme="minorBidi"/>
                <w:sz w:val="24"/>
                <w:szCs w:val="96"/>
              </w:rPr>
              <w:t xml:space="preserve"> and personal accounts</w:t>
            </w:r>
            <w:r w:rsidR="00F72520" w:rsidRPr="00EB19FF">
              <w:rPr>
                <w:rFonts w:ascii="Calibri" w:eastAsiaTheme="minorHAnsi" w:hAnsi="Calibri" w:cstheme="minorBidi"/>
                <w:sz w:val="24"/>
                <w:szCs w:val="96"/>
              </w:rPr>
              <w:t xml:space="preserve"> and in completing</w:t>
            </w:r>
            <w:r w:rsidR="00310BC6" w:rsidRPr="00EB19FF">
              <w:rPr>
                <w:rFonts w:ascii="Calibri" w:eastAsiaTheme="minorHAnsi" w:hAnsi="Calibri" w:cstheme="minorBidi"/>
                <w:sz w:val="24"/>
                <w:szCs w:val="96"/>
              </w:rPr>
              <w:t xml:space="preserve"> high quality year end working papers.</w:t>
            </w:r>
          </w:p>
          <w:p w14:paraId="563E5026" w14:textId="4AA84F05" w:rsidR="00B96352" w:rsidRPr="00B96352" w:rsidRDefault="00297F8D" w:rsidP="0029202E">
            <w:pPr>
              <w:pStyle w:val="BodyTextIndent3"/>
              <w:numPr>
                <w:ilvl w:val="0"/>
                <w:numId w:val="17"/>
              </w:numPr>
              <w:tabs>
                <w:tab w:val="clear" w:pos="387"/>
                <w:tab w:val="clear" w:pos="576"/>
                <w:tab w:val="clear" w:pos="720"/>
                <w:tab w:val="clear" w:pos="1440"/>
                <w:tab w:val="clear" w:pos="2160"/>
                <w:tab w:val="clear" w:pos="2880"/>
                <w:tab w:val="clear" w:pos="3600"/>
                <w:tab w:val="clear" w:pos="4320"/>
                <w:tab w:val="clear" w:pos="5040"/>
                <w:tab w:val="clear" w:pos="5760"/>
                <w:tab w:val="clear" w:pos="6480"/>
                <w:tab w:val="clear" w:pos="7920"/>
                <w:tab w:val="clear" w:pos="8640"/>
                <w:tab w:val="clear" w:pos="9360"/>
                <w:tab w:val="clear" w:pos="10080"/>
              </w:tabs>
              <w:spacing w:after="200" w:line="240" w:lineRule="auto"/>
              <w:ind w:left="743"/>
              <w:rPr>
                <w:rFonts w:ascii="Calibri" w:eastAsiaTheme="minorHAnsi" w:hAnsi="Calibri" w:cstheme="minorBidi"/>
                <w:sz w:val="24"/>
                <w:szCs w:val="96"/>
              </w:rPr>
            </w:pPr>
            <w:r w:rsidRPr="00DD333C">
              <w:rPr>
                <w:rFonts w:ascii="Calibri" w:eastAsiaTheme="minorHAnsi" w:hAnsi="Calibri" w:cstheme="minorBidi"/>
                <w:sz w:val="24"/>
                <w:szCs w:val="96"/>
              </w:rPr>
              <w:t xml:space="preserve">Provide proactive and responsive advice and support to </w:t>
            </w:r>
            <w:r w:rsidR="00DD333C">
              <w:rPr>
                <w:rFonts w:ascii="Calibri" w:eastAsiaTheme="minorHAnsi" w:hAnsi="Calibri" w:cstheme="minorBidi"/>
                <w:sz w:val="24"/>
                <w:szCs w:val="96"/>
              </w:rPr>
              <w:t xml:space="preserve">Members and </w:t>
            </w:r>
            <w:r w:rsidRPr="00DD333C">
              <w:rPr>
                <w:rFonts w:ascii="Calibri" w:eastAsiaTheme="minorHAnsi" w:hAnsi="Calibri" w:cstheme="minorBidi"/>
                <w:sz w:val="24"/>
                <w:szCs w:val="96"/>
              </w:rPr>
              <w:t xml:space="preserve">Managers as requested by giving verbal and written advice in order to assist them in achieving </w:t>
            </w:r>
            <w:r w:rsidR="00DD333C">
              <w:rPr>
                <w:rFonts w:ascii="Calibri" w:eastAsiaTheme="minorHAnsi" w:hAnsi="Calibri" w:cstheme="minorBidi"/>
                <w:sz w:val="24"/>
                <w:szCs w:val="96"/>
              </w:rPr>
              <w:t>their aims</w:t>
            </w:r>
            <w:r w:rsidR="00E2471D">
              <w:rPr>
                <w:rFonts w:ascii="Calibri" w:eastAsiaTheme="minorHAnsi" w:hAnsi="Calibri" w:cstheme="minorBidi"/>
                <w:sz w:val="24"/>
                <w:szCs w:val="96"/>
              </w:rPr>
              <w:t xml:space="preserve"> whilst </w:t>
            </w:r>
            <w:r w:rsidR="009A0650">
              <w:rPr>
                <w:rFonts w:ascii="Calibri" w:eastAsiaTheme="minorHAnsi" w:hAnsi="Calibri" w:cstheme="minorBidi"/>
                <w:sz w:val="24"/>
                <w:szCs w:val="96"/>
              </w:rPr>
              <w:t xml:space="preserve">at the same time </w:t>
            </w:r>
            <w:r w:rsidR="00D83D17">
              <w:rPr>
                <w:rFonts w:ascii="Calibri" w:eastAsiaTheme="minorHAnsi" w:hAnsi="Calibri" w:cstheme="minorBidi"/>
                <w:sz w:val="24"/>
                <w:szCs w:val="96"/>
              </w:rPr>
              <w:t xml:space="preserve">ensuring adherence to </w:t>
            </w:r>
            <w:r w:rsidR="00D83D17" w:rsidRPr="004C111E">
              <w:rPr>
                <w:rFonts w:ascii="Calibri" w:eastAsiaTheme="minorHAnsi" w:hAnsi="Calibri" w:cstheme="minorBidi"/>
                <w:sz w:val="24"/>
                <w:szCs w:val="96"/>
              </w:rPr>
              <w:t>the Council’s financial regulations, standing orders aims and objectives.</w:t>
            </w:r>
          </w:p>
          <w:p w14:paraId="21063020" w14:textId="794CD741" w:rsidR="00297F8D" w:rsidRPr="00DD333C" w:rsidRDefault="00297F8D" w:rsidP="0029202E">
            <w:pPr>
              <w:pStyle w:val="BodyTextIndent3"/>
              <w:numPr>
                <w:ilvl w:val="0"/>
                <w:numId w:val="17"/>
              </w:numPr>
              <w:tabs>
                <w:tab w:val="clear" w:pos="387"/>
                <w:tab w:val="clear" w:pos="576"/>
                <w:tab w:val="clear" w:pos="720"/>
                <w:tab w:val="clear" w:pos="1440"/>
                <w:tab w:val="clear" w:pos="2160"/>
                <w:tab w:val="clear" w:pos="2880"/>
                <w:tab w:val="clear" w:pos="3600"/>
                <w:tab w:val="clear" w:pos="4320"/>
                <w:tab w:val="clear" w:pos="5040"/>
                <w:tab w:val="clear" w:pos="5760"/>
                <w:tab w:val="clear" w:pos="6480"/>
                <w:tab w:val="clear" w:pos="7920"/>
                <w:tab w:val="clear" w:pos="8640"/>
                <w:tab w:val="clear" w:pos="9360"/>
                <w:tab w:val="clear" w:pos="10080"/>
              </w:tabs>
              <w:spacing w:after="200" w:line="240" w:lineRule="auto"/>
              <w:ind w:left="743"/>
              <w:rPr>
                <w:rFonts w:ascii="Calibri" w:eastAsiaTheme="minorHAnsi" w:hAnsi="Calibri" w:cstheme="minorBidi"/>
                <w:sz w:val="24"/>
                <w:szCs w:val="96"/>
              </w:rPr>
            </w:pPr>
            <w:r w:rsidRPr="00DD333C">
              <w:rPr>
                <w:rFonts w:ascii="Calibri" w:eastAsiaTheme="minorHAnsi" w:hAnsi="Calibri" w:cstheme="minorBidi"/>
                <w:sz w:val="24"/>
                <w:szCs w:val="96"/>
              </w:rPr>
              <w:t>Provide comments on the resource implications for reports and provide professional input to all other reports, attending pre-meetings</w:t>
            </w:r>
            <w:r w:rsidR="009A0650">
              <w:rPr>
                <w:rFonts w:ascii="Calibri" w:eastAsiaTheme="minorHAnsi" w:hAnsi="Calibri" w:cstheme="minorBidi"/>
                <w:sz w:val="24"/>
                <w:szCs w:val="96"/>
              </w:rPr>
              <w:t>, meetings</w:t>
            </w:r>
            <w:r w:rsidR="00D83D17">
              <w:rPr>
                <w:rFonts w:ascii="Calibri" w:eastAsiaTheme="minorHAnsi" w:hAnsi="Calibri" w:cstheme="minorBidi"/>
                <w:sz w:val="24"/>
                <w:szCs w:val="96"/>
              </w:rPr>
              <w:t xml:space="preserve"> and</w:t>
            </w:r>
            <w:r w:rsidRPr="00DD333C">
              <w:rPr>
                <w:rFonts w:ascii="Calibri" w:eastAsiaTheme="minorHAnsi" w:hAnsi="Calibri" w:cstheme="minorBidi"/>
                <w:sz w:val="24"/>
                <w:szCs w:val="96"/>
              </w:rPr>
              <w:t xml:space="preserve"> following up issues after the meeting so that the </w:t>
            </w:r>
            <w:r w:rsidR="00156CDE">
              <w:rPr>
                <w:rFonts w:ascii="Calibri" w:eastAsiaTheme="minorHAnsi" w:hAnsi="Calibri" w:cstheme="minorBidi"/>
                <w:sz w:val="24"/>
                <w:szCs w:val="96"/>
              </w:rPr>
              <w:t>stakeholders</w:t>
            </w:r>
            <w:r w:rsidRPr="00DD333C">
              <w:rPr>
                <w:rFonts w:ascii="Calibri" w:eastAsiaTheme="minorHAnsi" w:hAnsi="Calibri" w:cstheme="minorBidi"/>
                <w:sz w:val="24"/>
                <w:szCs w:val="96"/>
              </w:rPr>
              <w:t xml:space="preserve"> receive high quality professional financial advice.</w:t>
            </w:r>
          </w:p>
          <w:p w14:paraId="0571000A" w14:textId="04802736" w:rsidR="00297F8D" w:rsidRDefault="00297F8D" w:rsidP="0029202E">
            <w:pPr>
              <w:pStyle w:val="BodyTextIndent3"/>
              <w:numPr>
                <w:ilvl w:val="0"/>
                <w:numId w:val="17"/>
              </w:numPr>
              <w:tabs>
                <w:tab w:val="clear" w:pos="387"/>
                <w:tab w:val="clear" w:pos="576"/>
                <w:tab w:val="clear" w:pos="720"/>
                <w:tab w:val="clear" w:pos="1440"/>
                <w:tab w:val="clear" w:pos="2160"/>
                <w:tab w:val="clear" w:pos="2880"/>
                <w:tab w:val="clear" w:pos="3600"/>
                <w:tab w:val="clear" w:pos="4320"/>
                <w:tab w:val="clear" w:pos="5040"/>
                <w:tab w:val="clear" w:pos="5760"/>
                <w:tab w:val="clear" w:pos="6480"/>
                <w:tab w:val="clear" w:pos="7920"/>
                <w:tab w:val="clear" w:pos="8640"/>
                <w:tab w:val="clear" w:pos="9360"/>
                <w:tab w:val="clear" w:pos="10080"/>
              </w:tabs>
              <w:spacing w:after="200" w:line="240" w:lineRule="auto"/>
              <w:ind w:left="743"/>
              <w:rPr>
                <w:rFonts w:ascii="Calibri" w:eastAsiaTheme="minorHAnsi" w:hAnsi="Calibri" w:cstheme="minorBidi"/>
                <w:sz w:val="24"/>
                <w:szCs w:val="96"/>
              </w:rPr>
            </w:pPr>
            <w:r w:rsidRPr="00DD333C">
              <w:rPr>
                <w:rFonts w:ascii="Calibri" w:eastAsiaTheme="minorHAnsi" w:hAnsi="Calibri" w:cstheme="minorBidi"/>
                <w:sz w:val="24"/>
                <w:szCs w:val="96"/>
              </w:rPr>
              <w:t>Complete financial returns for government departments and other organisations by using appropriate and accurate financial data set in the correct context within the timetables specified, to ensure that the financial position and plans of the Council are fairly and accurately reported.</w:t>
            </w:r>
          </w:p>
          <w:p w14:paraId="6476FCF6" w14:textId="2BAB9AC0" w:rsidR="009604EF" w:rsidRDefault="009604EF" w:rsidP="0029202E">
            <w:pPr>
              <w:pStyle w:val="BodyTextIndent3"/>
              <w:numPr>
                <w:ilvl w:val="0"/>
                <w:numId w:val="17"/>
              </w:numPr>
              <w:tabs>
                <w:tab w:val="clear" w:pos="387"/>
                <w:tab w:val="clear" w:pos="576"/>
                <w:tab w:val="clear" w:pos="720"/>
                <w:tab w:val="clear" w:pos="1440"/>
                <w:tab w:val="clear" w:pos="2160"/>
                <w:tab w:val="clear" w:pos="2880"/>
                <w:tab w:val="clear" w:pos="3600"/>
                <w:tab w:val="clear" w:pos="4320"/>
                <w:tab w:val="clear" w:pos="5040"/>
                <w:tab w:val="clear" w:pos="5760"/>
                <w:tab w:val="clear" w:pos="6480"/>
                <w:tab w:val="clear" w:pos="7920"/>
                <w:tab w:val="clear" w:pos="8640"/>
                <w:tab w:val="clear" w:pos="9360"/>
                <w:tab w:val="clear" w:pos="10080"/>
              </w:tabs>
              <w:spacing w:after="200" w:line="240" w:lineRule="auto"/>
              <w:ind w:left="743"/>
              <w:rPr>
                <w:rFonts w:ascii="Calibri" w:eastAsiaTheme="minorHAnsi" w:hAnsi="Calibri" w:cstheme="minorBidi"/>
                <w:sz w:val="24"/>
                <w:szCs w:val="96"/>
              </w:rPr>
            </w:pPr>
            <w:r w:rsidRPr="00351935">
              <w:rPr>
                <w:rFonts w:ascii="Calibri" w:eastAsiaTheme="minorHAnsi" w:hAnsi="Calibri" w:cstheme="minorBidi"/>
                <w:sz w:val="24"/>
                <w:szCs w:val="96"/>
              </w:rPr>
              <w:t xml:space="preserve">Recover sums owed from third parties in accordance with written legal agreements on a periodical basis by interrogating the </w:t>
            </w:r>
            <w:r w:rsidR="00B72A6E">
              <w:rPr>
                <w:rFonts w:ascii="Calibri" w:eastAsiaTheme="minorHAnsi" w:hAnsi="Calibri" w:cstheme="minorBidi"/>
                <w:sz w:val="24"/>
                <w:szCs w:val="96"/>
              </w:rPr>
              <w:t>Financial Management System</w:t>
            </w:r>
            <w:r w:rsidRPr="00351935">
              <w:rPr>
                <w:rFonts w:ascii="Calibri" w:eastAsiaTheme="minorHAnsi" w:hAnsi="Calibri" w:cstheme="minorBidi"/>
                <w:sz w:val="24"/>
                <w:szCs w:val="96"/>
              </w:rPr>
              <w:t xml:space="preserve"> and raising invoices for the appropriate amounts to ensure all sums due to the Council under these agreements are received on time</w:t>
            </w:r>
            <w:r w:rsidR="006978B9">
              <w:rPr>
                <w:rFonts w:ascii="Calibri" w:eastAsiaTheme="minorHAnsi" w:hAnsi="Calibri" w:cstheme="minorBidi"/>
                <w:sz w:val="24"/>
                <w:szCs w:val="96"/>
              </w:rPr>
              <w:t>.</w:t>
            </w:r>
          </w:p>
          <w:p w14:paraId="436CE3BC" w14:textId="3850FB0A" w:rsidR="004C111E" w:rsidRDefault="004C111E" w:rsidP="0029202E">
            <w:pPr>
              <w:pStyle w:val="BodyTextIndent3"/>
              <w:numPr>
                <w:ilvl w:val="0"/>
                <w:numId w:val="17"/>
              </w:numPr>
              <w:tabs>
                <w:tab w:val="clear" w:pos="387"/>
                <w:tab w:val="clear" w:pos="576"/>
                <w:tab w:val="clear" w:pos="720"/>
                <w:tab w:val="clear" w:pos="1440"/>
                <w:tab w:val="clear" w:pos="2160"/>
                <w:tab w:val="clear" w:pos="2880"/>
                <w:tab w:val="clear" w:pos="3600"/>
                <w:tab w:val="clear" w:pos="4320"/>
                <w:tab w:val="clear" w:pos="5040"/>
                <w:tab w:val="clear" w:pos="5760"/>
                <w:tab w:val="clear" w:pos="6480"/>
                <w:tab w:val="clear" w:pos="7920"/>
                <w:tab w:val="clear" w:pos="8640"/>
                <w:tab w:val="clear" w:pos="9360"/>
                <w:tab w:val="clear" w:pos="10080"/>
              </w:tabs>
              <w:spacing w:after="200" w:line="240" w:lineRule="auto"/>
              <w:ind w:left="743"/>
              <w:rPr>
                <w:rFonts w:ascii="Calibri" w:eastAsiaTheme="minorHAnsi" w:hAnsi="Calibri" w:cstheme="minorBidi"/>
                <w:sz w:val="24"/>
                <w:szCs w:val="96"/>
              </w:rPr>
            </w:pPr>
            <w:r w:rsidRPr="004C111E">
              <w:rPr>
                <w:rFonts w:ascii="Calibri" w:eastAsiaTheme="minorHAnsi" w:hAnsi="Calibri" w:cstheme="minorBidi"/>
                <w:sz w:val="24"/>
                <w:szCs w:val="96"/>
              </w:rPr>
              <w:t xml:space="preserve">Support the </w:t>
            </w:r>
            <w:r w:rsidR="00156CDE" w:rsidRPr="00156CDE">
              <w:rPr>
                <w:rFonts w:ascii="Calibri" w:eastAsiaTheme="minorHAnsi" w:hAnsi="Calibri" w:cstheme="minorBidi"/>
                <w:sz w:val="24"/>
                <w:szCs w:val="96"/>
              </w:rPr>
              <w:t>Senior Accountant</w:t>
            </w:r>
            <w:bookmarkStart w:id="0" w:name="_Hlk95844737"/>
            <w:r w:rsidR="006978B9">
              <w:rPr>
                <w:rFonts w:ascii="Calibri" w:eastAsiaTheme="minorHAnsi" w:hAnsi="Calibri" w:cstheme="minorBidi"/>
                <w:sz w:val="24"/>
                <w:szCs w:val="96"/>
              </w:rPr>
              <w:t>s</w:t>
            </w:r>
            <w:r w:rsidR="00156CDE" w:rsidRPr="00156CDE">
              <w:rPr>
                <w:rFonts w:ascii="Calibri" w:eastAsiaTheme="minorHAnsi" w:hAnsi="Calibri" w:cstheme="minorBidi"/>
                <w:sz w:val="24"/>
                <w:szCs w:val="96"/>
              </w:rPr>
              <w:t xml:space="preserve"> </w:t>
            </w:r>
            <w:bookmarkEnd w:id="0"/>
            <w:r w:rsidRPr="004C111E">
              <w:rPr>
                <w:rFonts w:ascii="Calibri" w:eastAsiaTheme="minorHAnsi" w:hAnsi="Calibri" w:cstheme="minorBidi"/>
                <w:sz w:val="24"/>
                <w:szCs w:val="96"/>
              </w:rPr>
              <w:t>at working parties and project teams by attending meetings and providing financial evaluations, costings and advice to enable decisions to be made that assist in the achievement of the aims of these groups and teams</w:t>
            </w:r>
            <w:r w:rsidR="009A0650">
              <w:rPr>
                <w:rFonts w:ascii="Calibri" w:eastAsiaTheme="minorHAnsi" w:hAnsi="Calibri" w:cstheme="minorBidi"/>
                <w:sz w:val="24"/>
                <w:szCs w:val="96"/>
              </w:rPr>
              <w:t>.</w:t>
            </w:r>
          </w:p>
          <w:p w14:paraId="7B412C5E" w14:textId="77777777" w:rsidR="00250433" w:rsidRDefault="00250433" w:rsidP="00EB19FF">
            <w:pPr>
              <w:pStyle w:val="BodyTextIndent3"/>
              <w:tabs>
                <w:tab w:val="clear" w:pos="576"/>
                <w:tab w:val="clear" w:pos="720"/>
                <w:tab w:val="clear" w:pos="1440"/>
                <w:tab w:val="clear" w:pos="2160"/>
                <w:tab w:val="clear" w:pos="2880"/>
                <w:tab w:val="clear" w:pos="3600"/>
                <w:tab w:val="clear" w:pos="4320"/>
                <w:tab w:val="clear" w:pos="5040"/>
                <w:tab w:val="clear" w:pos="5760"/>
                <w:tab w:val="clear" w:pos="6480"/>
                <w:tab w:val="clear" w:pos="7920"/>
                <w:tab w:val="clear" w:pos="8640"/>
                <w:tab w:val="clear" w:pos="9360"/>
                <w:tab w:val="clear" w:pos="10080"/>
              </w:tabs>
              <w:spacing w:after="200" w:line="240" w:lineRule="auto"/>
              <w:ind w:left="383" w:firstLine="0"/>
              <w:rPr>
                <w:rFonts w:ascii="Calibri" w:eastAsiaTheme="minorHAnsi" w:hAnsi="Calibri" w:cstheme="minorBidi"/>
                <w:b/>
                <w:bCs/>
                <w:sz w:val="24"/>
                <w:szCs w:val="96"/>
              </w:rPr>
            </w:pPr>
          </w:p>
          <w:p w14:paraId="3835C7B2" w14:textId="6CC5CC72" w:rsidR="006978B9" w:rsidRPr="00EB19FF" w:rsidRDefault="006978B9" w:rsidP="00EB19FF">
            <w:pPr>
              <w:pStyle w:val="BodyTextIndent3"/>
              <w:tabs>
                <w:tab w:val="clear" w:pos="576"/>
                <w:tab w:val="clear" w:pos="720"/>
                <w:tab w:val="clear" w:pos="1440"/>
                <w:tab w:val="clear" w:pos="2160"/>
                <w:tab w:val="clear" w:pos="2880"/>
                <w:tab w:val="clear" w:pos="3600"/>
                <w:tab w:val="clear" w:pos="4320"/>
                <w:tab w:val="clear" w:pos="5040"/>
                <w:tab w:val="clear" w:pos="5760"/>
                <w:tab w:val="clear" w:pos="6480"/>
                <w:tab w:val="clear" w:pos="7920"/>
                <w:tab w:val="clear" w:pos="8640"/>
                <w:tab w:val="clear" w:pos="9360"/>
                <w:tab w:val="clear" w:pos="10080"/>
              </w:tabs>
              <w:spacing w:after="200" w:line="240" w:lineRule="auto"/>
              <w:ind w:left="383" w:firstLine="0"/>
              <w:rPr>
                <w:rFonts w:ascii="Calibri" w:eastAsiaTheme="minorHAnsi" w:hAnsi="Calibri" w:cstheme="minorBidi"/>
                <w:b/>
                <w:bCs/>
                <w:sz w:val="24"/>
                <w:szCs w:val="96"/>
              </w:rPr>
            </w:pPr>
            <w:r w:rsidRPr="00EB19FF">
              <w:rPr>
                <w:rFonts w:ascii="Calibri" w:eastAsiaTheme="minorHAnsi" w:hAnsi="Calibri" w:cstheme="minorBidi"/>
                <w:b/>
                <w:bCs/>
                <w:sz w:val="24"/>
                <w:szCs w:val="96"/>
              </w:rPr>
              <w:lastRenderedPageBreak/>
              <w:t>Payroll Costing</w:t>
            </w:r>
          </w:p>
          <w:p w14:paraId="0C4E70FB" w14:textId="52D6E789" w:rsidR="006978B9" w:rsidRPr="006978B9" w:rsidRDefault="006978B9" w:rsidP="0029202E">
            <w:pPr>
              <w:pStyle w:val="BodyTextIndent3"/>
              <w:numPr>
                <w:ilvl w:val="0"/>
                <w:numId w:val="17"/>
              </w:numPr>
              <w:tabs>
                <w:tab w:val="clear" w:pos="387"/>
                <w:tab w:val="clear" w:pos="576"/>
                <w:tab w:val="clear" w:pos="720"/>
                <w:tab w:val="clear" w:pos="1440"/>
                <w:tab w:val="clear" w:pos="2160"/>
                <w:tab w:val="clear" w:pos="2880"/>
                <w:tab w:val="clear" w:pos="3600"/>
                <w:tab w:val="clear" w:pos="4320"/>
                <w:tab w:val="clear" w:pos="5040"/>
                <w:tab w:val="clear" w:pos="5760"/>
                <w:tab w:val="clear" w:pos="6480"/>
                <w:tab w:val="clear" w:pos="7920"/>
                <w:tab w:val="clear" w:pos="8640"/>
                <w:tab w:val="clear" w:pos="9360"/>
                <w:tab w:val="clear" w:pos="10080"/>
              </w:tabs>
              <w:spacing w:after="200" w:line="240" w:lineRule="auto"/>
              <w:ind w:left="743"/>
              <w:rPr>
                <w:rFonts w:ascii="Calibri" w:eastAsiaTheme="minorHAnsi" w:hAnsi="Calibri" w:cstheme="minorBidi"/>
                <w:sz w:val="24"/>
                <w:szCs w:val="96"/>
              </w:rPr>
            </w:pPr>
            <w:r w:rsidRPr="00EB19FF">
              <w:rPr>
                <w:rFonts w:ascii="Calibri" w:eastAsiaTheme="minorHAnsi" w:hAnsi="Calibri" w:cstheme="minorBidi"/>
                <w:sz w:val="24"/>
                <w:szCs w:val="96"/>
              </w:rPr>
              <w:t xml:space="preserve">Maintain payroll controls by reconciling payroll system records to the </w:t>
            </w:r>
            <w:r w:rsidR="00E44646">
              <w:rPr>
                <w:rFonts w:ascii="Calibri" w:eastAsiaTheme="minorHAnsi" w:hAnsi="Calibri" w:cstheme="minorBidi"/>
                <w:sz w:val="24"/>
                <w:szCs w:val="96"/>
              </w:rPr>
              <w:t xml:space="preserve">Financial </w:t>
            </w:r>
            <w:r w:rsidR="00EF0ED2">
              <w:rPr>
                <w:rFonts w:ascii="Calibri" w:eastAsiaTheme="minorHAnsi" w:hAnsi="Calibri" w:cstheme="minorBidi"/>
                <w:sz w:val="24"/>
                <w:szCs w:val="96"/>
              </w:rPr>
              <w:t>M</w:t>
            </w:r>
            <w:r w:rsidR="00E44646">
              <w:rPr>
                <w:rFonts w:ascii="Calibri" w:eastAsiaTheme="minorHAnsi" w:hAnsi="Calibri" w:cstheme="minorBidi"/>
                <w:sz w:val="24"/>
                <w:szCs w:val="96"/>
              </w:rPr>
              <w:t>anagement System</w:t>
            </w:r>
            <w:r w:rsidRPr="00EB19FF">
              <w:rPr>
                <w:rFonts w:ascii="Calibri" w:eastAsiaTheme="minorHAnsi" w:hAnsi="Calibri" w:cstheme="minorBidi"/>
                <w:sz w:val="24"/>
                <w:szCs w:val="96"/>
              </w:rPr>
              <w:t xml:space="preserve"> and making sure that any variations or problems are quickly resolved, in order that up to date and accurate payroll information is available</w:t>
            </w:r>
          </w:p>
          <w:p w14:paraId="10B1A9A3" w14:textId="739AEA17" w:rsidR="006978B9" w:rsidRPr="00351935" w:rsidRDefault="006978B9" w:rsidP="00EB19FF">
            <w:pPr>
              <w:pStyle w:val="BodyTextIndent3"/>
              <w:numPr>
                <w:ilvl w:val="0"/>
                <w:numId w:val="17"/>
              </w:numPr>
              <w:tabs>
                <w:tab w:val="clear" w:pos="387"/>
                <w:tab w:val="clear" w:pos="576"/>
                <w:tab w:val="clear" w:pos="720"/>
                <w:tab w:val="clear" w:pos="1440"/>
                <w:tab w:val="clear" w:pos="2160"/>
                <w:tab w:val="clear" w:pos="2880"/>
                <w:tab w:val="clear" w:pos="3600"/>
                <w:tab w:val="clear" w:pos="4320"/>
                <w:tab w:val="clear" w:pos="5040"/>
                <w:tab w:val="clear" w:pos="5760"/>
                <w:tab w:val="clear" w:pos="6480"/>
                <w:tab w:val="clear" w:pos="7920"/>
                <w:tab w:val="clear" w:pos="8640"/>
                <w:tab w:val="clear" w:pos="9360"/>
                <w:tab w:val="clear" w:pos="10080"/>
              </w:tabs>
              <w:spacing w:after="200" w:line="240" w:lineRule="auto"/>
              <w:ind w:left="743"/>
              <w:rPr>
                <w:rFonts w:ascii="Calibri" w:eastAsiaTheme="minorHAnsi" w:hAnsi="Calibri" w:cstheme="minorBidi"/>
                <w:sz w:val="24"/>
                <w:szCs w:val="96"/>
              </w:rPr>
            </w:pPr>
            <w:r w:rsidRPr="00EB19FF">
              <w:rPr>
                <w:rFonts w:ascii="Calibri" w:eastAsiaTheme="minorHAnsi" w:hAnsi="Calibri" w:cstheme="minorBidi"/>
                <w:sz w:val="24"/>
                <w:szCs w:val="96"/>
              </w:rPr>
              <w:t>Assist the Senior Accountant in compiling reports on salary costs by updating spreadsheets with the latest salary information and analysing significant variances, to enable the Senior Management Team to monitor and control their salary budgets.</w:t>
            </w:r>
          </w:p>
        </w:tc>
      </w:tr>
    </w:tbl>
    <w:p w14:paraId="611A484A" w14:textId="3FE9E8B8" w:rsidR="000D70B4" w:rsidRPr="00EB19FF" w:rsidRDefault="00EB19FF" w:rsidP="00EB19FF">
      <w:pPr>
        <w:pStyle w:val="BodyTextIndent3"/>
        <w:tabs>
          <w:tab w:val="clear" w:pos="0"/>
          <w:tab w:val="clear" w:pos="576"/>
          <w:tab w:val="clear" w:pos="720"/>
          <w:tab w:val="clear" w:pos="1440"/>
          <w:tab w:val="clear" w:pos="2160"/>
          <w:tab w:val="clear" w:pos="2880"/>
          <w:tab w:val="clear" w:pos="3600"/>
          <w:tab w:val="clear" w:pos="4320"/>
          <w:tab w:val="clear" w:pos="5040"/>
          <w:tab w:val="clear" w:pos="5760"/>
          <w:tab w:val="clear" w:pos="6480"/>
          <w:tab w:val="clear" w:pos="7920"/>
          <w:tab w:val="clear" w:pos="8640"/>
          <w:tab w:val="clear" w:pos="9360"/>
          <w:tab w:val="clear" w:pos="10080"/>
        </w:tabs>
        <w:spacing w:after="200" w:line="240" w:lineRule="auto"/>
        <w:ind w:left="284" w:hanging="284"/>
        <w:rPr>
          <w:rFonts w:ascii="Calibri" w:eastAsiaTheme="minorHAnsi" w:hAnsi="Calibri" w:cstheme="minorBidi"/>
          <w:b/>
          <w:bCs/>
          <w:sz w:val="24"/>
          <w:szCs w:val="96"/>
        </w:rPr>
      </w:pPr>
      <w:r>
        <w:rPr>
          <w:rFonts w:ascii="Calibri" w:eastAsiaTheme="minorHAnsi" w:hAnsi="Calibri" w:cstheme="minorBidi"/>
          <w:b/>
          <w:bCs/>
          <w:sz w:val="24"/>
          <w:szCs w:val="96"/>
        </w:rPr>
        <w:lastRenderedPageBreak/>
        <w:tab/>
      </w:r>
      <w:r w:rsidR="000D70B4" w:rsidRPr="00EB19FF">
        <w:rPr>
          <w:rFonts w:ascii="Calibri" w:eastAsiaTheme="minorHAnsi" w:hAnsi="Calibri" w:cstheme="minorBidi"/>
          <w:b/>
          <w:bCs/>
          <w:sz w:val="24"/>
          <w:szCs w:val="96"/>
        </w:rPr>
        <w:t>Other Duties</w:t>
      </w:r>
    </w:p>
    <w:p w14:paraId="4EEC602C" w14:textId="5A351342" w:rsidR="008931D2" w:rsidRPr="00EB19FF" w:rsidRDefault="008931D2" w:rsidP="00EB19FF">
      <w:pPr>
        <w:pStyle w:val="BodyTextIndent3"/>
        <w:numPr>
          <w:ilvl w:val="0"/>
          <w:numId w:val="17"/>
        </w:numPr>
        <w:tabs>
          <w:tab w:val="clear" w:pos="387"/>
          <w:tab w:val="clear" w:pos="576"/>
          <w:tab w:val="clear" w:pos="720"/>
          <w:tab w:val="clear" w:pos="1440"/>
          <w:tab w:val="clear" w:pos="2160"/>
          <w:tab w:val="clear" w:pos="2880"/>
          <w:tab w:val="clear" w:pos="3600"/>
          <w:tab w:val="clear" w:pos="4320"/>
          <w:tab w:val="clear" w:pos="5040"/>
          <w:tab w:val="clear" w:pos="5760"/>
          <w:tab w:val="clear" w:pos="6480"/>
          <w:tab w:val="clear" w:pos="7920"/>
          <w:tab w:val="clear" w:pos="8640"/>
          <w:tab w:val="clear" w:pos="9360"/>
          <w:tab w:val="clear" w:pos="10080"/>
        </w:tabs>
        <w:spacing w:after="200" w:line="240" w:lineRule="auto"/>
        <w:ind w:left="743"/>
        <w:rPr>
          <w:rFonts w:ascii="Calibri" w:eastAsiaTheme="minorHAnsi" w:hAnsi="Calibri" w:cstheme="minorBidi"/>
          <w:sz w:val="24"/>
          <w:szCs w:val="96"/>
        </w:rPr>
      </w:pPr>
      <w:r w:rsidRPr="00EB19FF">
        <w:rPr>
          <w:rFonts w:ascii="Calibri" w:eastAsiaTheme="minorHAnsi" w:hAnsi="Calibri" w:cstheme="minorBidi"/>
          <w:sz w:val="24"/>
          <w:szCs w:val="96"/>
        </w:rPr>
        <w:t>Administer the Council's Car Loan scheme.  This includes following the procedure notes for setting up new loans, answering queries from staff about the scheme, recording the amounts recovered from staff salaries, reconciling records with other systems, and keeping up to date records of loans.</w:t>
      </w:r>
    </w:p>
    <w:p w14:paraId="2CD81A88" w14:textId="77777777" w:rsidR="00B96352" w:rsidRPr="00EB19FF" w:rsidRDefault="00B96352" w:rsidP="00EB19FF">
      <w:pPr>
        <w:pStyle w:val="BodyTextIndent3"/>
        <w:numPr>
          <w:ilvl w:val="0"/>
          <w:numId w:val="17"/>
        </w:numPr>
        <w:tabs>
          <w:tab w:val="clear" w:pos="387"/>
          <w:tab w:val="clear" w:pos="576"/>
          <w:tab w:val="clear" w:pos="720"/>
          <w:tab w:val="clear" w:pos="1440"/>
          <w:tab w:val="clear" w:pos="2160"/>
          <w:tab w:val="clear" w:pos="2880"/>
          <w:tab w:val="clear" w:pos="3600"/>
          <w:tab w:val="clear" w:pos="4320"/>
          <w:tab w:val="clear" w:pos="5040"/>
          <w:tab w:val="clear" w:pos="5760"/>
          <w:tab w:val="clear" w:pos="6480"/>
          <w:tab w:val="clear" w:pos="7920"/>
          <w:tab w:val="clear" w:pos="8640"/>
          <w:tab w:val="clear" w:pos="9360"/>
          <w:tab w:val="clear" w:pos="10080"/>
        </w:tabs>
        <w:spacing w:after="200" w:line="240" w:lineRule="auto"/>
        <w:ind w:left="743"/>
        <w:rPr>
          <w:rFonts w:ascii="Calibri" w:eastAsiaTheme="minorHAnsi" w:hAnsi="Calibri" w:cstheme="minorBidi"/>
          <w:sz w:val="24"/>
          <w:szCs w:val="96"/>
        </w:rPr>
      </w:pPr>
      <w:r w:rsidRPr="004C111E">
        <w:rPr>
          <w:rFonts w:ascii="Calibri" w:eastAsiaTheme="minorHAnsi" w:hAnsi="Calibri" w:cstheme="minorBidi"/>
          <w:sz w:val="24"/>
          <w:szCs w:val="96"/>
        </w:rPr>
        <w:t xml:space="preserve">Assist in providing Budget Manager </w:t>
      </w:r>
      <w:r>
        <w:rPr>
          <w:rFonts w:ascii="Calibri" w:eastAsiaTheme="minorHAnsi" w:hAnsi="Calibri" w:cstheme="minorBidi"/>
          <w:sz w:val="24"/>
          <w:szCs w:val="96"/>
        </w:rPr>
        <w:t xml:space="preserve">and general finance </w:t>
      </w:r>
      <w:r w:rsidRPr="004C111E">
        <w:rPr>
          <w:rFonts w:ascii="Calibri" w:eastAsiaTheme="minorHAnsi" w:hAnsi="Calibri" w:cstheme="minorBidi"/>
          <w:sz w:val="24"/>
          <w:szCs w:val="96"/>
        </w:rPr>
        <w:t>training by taking an active role in such training courses and other methods as are necessary to ensure that Budget Managers are able to carry out their responsibilities within the Council’s financial framework</w:t>
      </w:r>
      <w:r w:rsidRPr="00EB19FF">
        <w:rPr>
          <w:rFonts w:ascii="Calibri" w:eastAsiaTheme="minorHAnsi" w:hAnsi="Calibri" w:cstheme="minorBidi"/>
          <w:sz w:val="24"/>
          <w:szCs w:val="96"/>
        </w:rPr>
        <w:t>.</w:t>
      </w:r>
    </w:p>
    <w:p w14:paraId="541BF663" w14:textId="4E899F54" w:rsidR="00A4066E" w:rsidRDefault="00FB3127" w:rsidP="009E1D09">
      <w:pPr>
        <w:pStyle w:val="BodyTextIndent3"/>
        <w:numPr>
          <w:ilvl w:val="0"/>
          <w:numId w:val="17"/>
        </w:numPr>
        <w:tabs>
          <w:tab w:val="clear" w:pos="387"/>
          <w:tab w:val="clear" w:pos="576"/>
          <w:tab w:val="clear" w:pos="720"/>
          <w:tab w:val="clear" w:pos="1440"/>
          <w:tab w:val="clear" w:pos="2160"/>
          <w:tab w:val="clear" w:pos="2880"/>
          <w:tab w:val="clear" w:pos="3600"/>
          <w:tab w:val="clear" w:pos="4320"/>
          <w:tab w:val="clear" w:pos="5040"/>
          <w:tab w:val="clear" w:pos="5760"/>
          <w:tab w:val="clear" w:pos="6480"/>
          <w:tab w:val="clear" w:pos="7920"/>
          <w:tab w:val="clear" w:pos="8640"/>
          <w:tab w:val="clear" w:pos="9360"/>
          <w:tab w:val="clear" w:pos="10080"/>
        </w:tabs>
        <w:spacing w:after="200" w:line="240" w:lineRule="auto"/>
        <w:ind w:left="743"/>
        <w:rPr>
          <w:rFonts w:ascii="Calibri" w:eastAsiaTheme="minorHAnsi" w:hAnsi="Calibri" w:cstheme="minorBidi"/>
          <w:sz w:val="24"/>
          <w:szCs w:val="96"/>
        </w:rPr>
      </w:pPr>
      <w:r w:rsidRPr="00EB19FF">
        <w:rPr>
          <w:rFonts w:ascii="Calibri" w:eastAsiaTheme="minorHAnsi" w:hAnsi="Calibri" w:cstheme="minorBidi"/>
          <w:sz w:val="24"/>
          <w:szCs w:val="96"/>
        </w:rPr>
        <w:t xml:space="preserve">Develop and maintain procedure notes for all activities </w:t>
      </w:r>
      <w:r w:rsidR="00B81CCD" w:rsidRPr="00EB19FF">
        <w:rPr>
          <w:rFonts w:ascii="Calibri" w:eastAsiaTheme="minorHAnsi" w:hAnsi="Calibri" w:cstheme="minorBidi"/>
          <w:sz w:val="24"/>
          <w:szCs w:val="96"/>
        </w:rPr>
        <w:t xml:space="preserve">of the team </w:t>
      </w:r>
      <w:r w:rsidRPr="00EB19FF">
        <w:rPr>
          <w:rFonts w:ascii="Calibri" w:eastAsiaTheme="minorHAnsi" w:hAnsi="Calibri" w:cstheme="minorBidi"/>
          <w:sz w:val="24"/>
          <w:szCs w:val="96"/>
        </w:rPr>
        <w:t>updating them to take account of new circumstances and for improvements in order to achieve best value in the administration of these schemes</w:t>
      </w:r>
      <w:r w:rsidR="00B81CCD" w:rsidRPr="00EB19FF">
        <w:rPr>
          <w:rFonts w:ascii="Calibri" w:eastAsiaTheme="minorHAnsi" w:hAnsi="Calibri" w:cstheme="minorBidi"/>
          <w:sz w:val="24"/>
          <w:szCs w:val="96"/>
        </w:rPr>
        <w:t>.</w:t>
      </w:r>
    </w:p>
    <w:p w14:paraId="10B2475D" w14:textId="3461F707" w:rsidR="007A2F78" w:rsidRPr="00EB19FF" w:rsidRDefault="007A2F78" w:rsidP="009E1D09">
      <w:pPr>
        <w:pStyle w:val="BodyTextIndent3"/>
        <w:numPr>
          <w:ilvl w:val="0"/>
          <w:numId w:val="17"/>
        </w:numPr>
        <w:tabs>
          <w:tab w:val="clear" w:pos="387"/>
          <w:tab w:val="clear" w:pos="576"/>
          <w:tab w:val="clear" w:pos="720"/>
          <w:tab w:val="clear" w:pos="1440"/>
          <w:tab w:val="clear" w:pos="2160"/>
          <w:tab w:val="clear" w:pos="2880"/>
          <w:tab w:val="clear" w:pos="3600"/>
          <w:tab w:val="clear" w:pos="4320"/>
          <w:tab w:val="clear" w:pos="5040"/>
          <w:tab w:val="clear" w:pos="5760"/>
          <w:tab w:val="clear" w:pos="6480"/>
          <w:tab w:val="clear" w:pos="7920"/>
          <w:tab w:val="clear" w:pos="8640"/>
          <w:tab w:val="clear" w:pos="9360"/>
          <w:tab w:val="clear" w:pos="10080"/>
        </w:tabs>
        <w:spacing w:after="200" w:line="240" w:lineRule="auto"/>
        <w:ind w:left="743"/>
        <w:rPr>
          <w:rFonts w:ascii="Calibri" w:eastAsiaTheme="minorHAnsi" w:hAnsi="Calibri" w:cstheme="minorBidi"/>
          <w:sz w:val="24"/>
          <w:szCs w:val="96"/>
        </w:rPr>
      </w:pPr>
      <w:r w:rsidRPr="007A2F78">
        <w:rPr>
          <w:rFonts w:ascii="Calibri" w:eastAsiaTheme="minorHAnsi" w:hAnsi="Calibri" w:cstheme="minorBidi"/>
          <w:sz w:val="24"/>
          <w:szCs w:val="96"/>
        </w:rPr>
        <w:t>Support the response of the Council in relation to a borough emergency</w:t>
      </w:r>
    </w:p>
    <w:p w14:paraId="776BD8EF" w14:textId="7F6E3026" w:rsidR="00A4066E" w:rsidRPr="00FB3127" w:rsidRDefault="00A4066E" w:rsidP="00A4066E">
      <w:pPr>
        <w:spacing w:after="0"/>
        <w:rPr>
          <w:rFonts w:ascii="Calibri" w:hAnsi="Calibri"/>
          <w:sz w:val="24"/>
          <w:szCs w:val="96"/>
        </w:rPr>
      </w:pPr>
    </w:p>
    <w:p w14:paraId="67364EBF" w14:textId="77777777" w:rsidR="00A4066E" w:rsidRPr="007A16D2" w:rsidRDefault="00A4066E" w:rsidP="007A16D2">
      <w:pPr>
        <w:spacing w:after="0"/>
        <w:rPr>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3B7652" w:rsidRPr="003B7652" w14:paraId="4288358B" w14:textId="77777777" w:rsidTr="00D42365">
        <w:trPr>
          <w:trHeight w:val="454"/>
        </w:trPr>
        <w:tc>
          <w:tcPr>
            <w:tcW w:w="10420" w:type="dxa"/>
          </w:tcPr>
          <w:p w14:paraId="119AA2B6" w14:textId="77777777" w:rsidR="003B7652" w:rsidRPr="003B7652" w:rsidRDefault="003B7652" w:rsidP="00D42365">
            <w:pPr>
              <w:rPr>
                <w:rFonts w:ascii="Calibri" w:hAnsi="Calibri"/>
                <w:i/>
                <w:sz w:val="24"/>
                <w:szCs w:val="96"/>
              </w:rPr>
            </w:pPr>
            <w:r w:rsidRPr="003B7652">
              <w:rPr>
                <w:rFonts w:ascii="Calibri" w:hAnsi="Calibri"/>
                <w:i/>
                <w:sz w:val="24"/>
                <w:szCs w:val="96"/>
              </w:rPr>
              <w:t>General</w:t>
            </w:r>
          </w:p>
          <w:p w14:paraId="7460D996" w14:textId="77777777" w:rsidR="003B7652" w:rsidRPr="003B7652" w:rsidRDefault="007A16D2" w:rsidP="004C3C41">
            <w:pPr>
              <w:rPr>
                <w:rFonts w:ascii="Calibri" w:hAnsi="Calibri"/>
                <w:i/>
                <w:sz w:val="24"/>
                <w:szCs w:val="96"/>
              </w:rPr>
            </w:pPr>
            <w:r w:rsidRPr="007A16D2">
              <w:rPr>
                <w:rFonts w:ascii="Calibri" w:hAnsi="Calibri"/>
                <w:i/>
                <w:sz w:val="24"/>
                <w:szCs w:val="96"/>
              </w:rPr>
              <w:t xml:space="preserve">The above is a record of the main duties and responsibilities of this post at a given date. </w:t>
            </w:r>
            <w:r w:rsidR="004C3C41">
              <w:rPr>
                <w:rFonts w:ascii="Calibri" w:hAnsi="Calibri"/>
                <w:i/>
                <w:sz w:val="24"/>
                <w:szCs w:val="96"/>
              </w:rPr>
              <w:t>The job may naturally change to meet the requirements of the service. If the changes are more significant your manager will discuss this with you.</w:t>
            </w:r>
          </w:p>
        </w:tc>
      </w:tr>
    </w:tbl>
    <w:p w14:paraId="7E7AFE9E" w14:textId="6A1DE6C1" w:rsidR="003B7652" w:rsidRPr="00FB3127" w:rsidRDefault="003B7652" w:rsidP="00FB3127">
      <w:pPr>
        <w:spacing w:after="0" w:line="240" w:lineRule="auto"/>
        <w:ind w:left="142"/>
        <w:rPr>
          <w:rFonts w:ascii="Calibri" w:hAnsi="Calibri"/>
          <w:i/>
          <w:sz w:val="24"/>
          <w:szCs w:val="96"/>
        </w:rPr>
      </w:pPr>
    </w:p>
    <w:p w14:paraId="2F1C58B0" w14:textId="77777777" w:rsidR="00A4066E" w:rsidRPr="005847D4" w:rsidRDefault="00A4066E" w:rsidP="00FB3127">
      <w:pPr>
        <w:spacing w:after="0" w:line="240" w:lineRule="auto"/>
        <w:ind w:left="142"/>
        <w:rPr>
          <w:rFonts w:ascii="Calibri" w:hAnsi="Calibri"/>
          <w:i/>
          <w:sz w:val="24"/>
          <w:szCs w:val="96"/>
        </w:rPr>
      </w:pPr>
      <w:r w:rsidRPr="005847D4">
        <w:rPr>
          <w:rFonts w:ascii="Calibri" w:hAnsi="Calibri"/>
          <w:i/>
          <w:sz w:val="24"/>
          <w:szCs w:val="96"/>
        </w:rPr>
        <w:t>The post holder will be required to work outside normal office hours, including attendance at evening meetings</w:t>
      </w:r>
    </w:p>
    <w:p w14:paraId="6D832257" w14:textId="77777777" w:rsidR="00A4066E" w:rsidRPr="005847D4" w:rsidRDefault="00A4066E" w:rsidP="00FB3127">
      <w:pPr>
        <w:spacing w:after="0" w:line="240" w:lineRule="auto"/>
        <w:ind w:left="142"/>
        <w:rPr>
          <w:rFonts w:ascii="Calibri" w:hAnsi="Calibri"/>
          <w:i/>
          <w:sz w:val="24"/>
          <w:szCs w:val="96"/>
        </w:rPr>
      </w:pPr>
    </w:p>
    <w:p w14:paraId="182A7021" w14:textId="18412488" w:rsidR="004C5885" w:rsidRDefault="00A4066E" w:rsidP="00FB3127">
      <w:pPr>
        <w:ind w:left="142"/>
        <w:rPr>
          <w:rFonts w:ascii="Calibri" w:hAnsi="Calibri"/>
          <w:i/>
          <w:sz w:val="24"/>
          <w:szCs w:val="96"/>
        </w:rPr>
      </w:pPr>
      <w:r w:rsidRPr="005847D4">
        <w:rPr>
          <w:rFonts w:ascii="Calibri" w:hAnsi="Calibri"/>
          <w:i/>
          <w:sz w:val="24"/>
          <w:szCs w:val="96"/>
        </w:rPr>
        <w:t xml:space="preserve">The post-holder will undertake continuous professional development to ensure that best practice is delivered within </w:t>
      </w:r>
      <w:r>
        <w:rPr>
          <w:rFonts w:ascii="Calibri" w:hAnsi="Calibri"/>
          <w:i/>
          <w:sz w:val="24"/>
          <w:szCs w:val="96"/>
        </w:rPr>
        <w:t xml:space="preserve">all </w:t>
      </w:r>
      <w:r w:rsidRPr="005847D4">
        <w:rPr>
          <w:rFonts w:ascii="Calibri" w:hAnsi="Calibri"/>
          <w:i/>
          <w:sz w:val="24"/>
          <w:szCs w:val="96"/>
        </w:rPr>
        <w:t xml:space="preserve">financial management activities to the benefit of </w:t>
      </w:r>
      <w:r>
        <w:rPr>
          <w:rFonts w:ascii="Calibri" w:hAnsi="Calibri"/>
          <w:i/>
          <w:sz w:val="24"/>
          <w:szCs w:val="96"/>
        </w:rPr>
        <w:t xml:space="preserve">both the post holder and </w:t>
      </w:r>
      <w:r w:rsidRPr="005847D4">
        <w:rPr>
          <w:rFonts w:ascii="Calibri" w:hAnsi="Calibri"/>
          <w:i/>
          <w:sz w:val="24"/>
          <w:szCs w:val="96"/>
        </w:rPr>
        <w:t>the Council</w:t>
      </w:r>
      <w:r w:rsidR="004C5885">
        <w:rPr>
          <w:rFonts w:ascii="Calibri" w:hAnsi="Calibri"/>
          <w:i/>
          <w:sz w:val="24"/>
          <w:szCs w:val="96"/>
        </w:rPr>
        <w:br w:type="page"/>
      </w:r>
    </w:p>
    <w:p w14:paraId="6FACC77B" w14:textId="77777777" w:rsidR="00051612" w:rsidRDefault="00051612" w:rsidP="00051612">
      <w:pPr>
        <w:spacing w:after="0" w:line="240" w:lineRule="auto"/>
        <w:rPr>
          <w:rFonts w:ascii="Cambria" w:hAnsi="Cambria"/>
          <w:b/>
          <w:sz w:val="32"/>
          <w:szCs w:val="96"/>
          <w:u w:val="single"/>
        </w:rPr>
      </w:pPr>
      <w:r>
        <w:rPr>
          <w:rFonts w:ascii="Cambria" w:hAnsi="Cambria"/>
          <w:b/>
          <w:sz w:val="32"/>
          <w:szCs w:val="96"/>
          <w:u w:val="single"/>
        </w:rPr>
        <w:lastRenderedPageBreak/>
        <w:t>Person Specification</w:t>
      </w:r>
    </w:p>
    <w:p w14:paraId="526D9FCF" w14:textId="77777777" w:rsidR="00051612" w:rsidRPr="007F5A39" w:rsidRDefault="00051612" w:rsidP="00051612">
      <w:pPr>
        <w:spacing w:after="0" w:line="240" w:lineRule="auto"/>
        <w:rPr>
          <w:b/>
          <w:sz w:val="24"/>
          <w:szCs w:val="96"/>
          <w:u w:val="single"/>
        </w:rPr>
      </w:pPr>
    </w:p>
    <w:tbl>
      <w:tblPr>
        <w:tblStyle w:val="TableGrid"/>
        <w:tblW w:w="10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08"/>
        <w:gridCol w:w="1276"/>
        <w:gridCol w:w="1241"/>
      </w:tblGrid>
      <w:tr w:rsidR="00051612" w:rsidRPr="00064710" w14:paraId="782D985C" w14:textId="77777777" w:rsidTr="000200B5">
        <w:tc>
          <w:tcPr>
            <w:tcW w:w="7908" w:type="dxa"/>
            <w:vMerge w:val="restart"/>
          </w:tcPr>
          <w:p w14:paraId="5298B837" w14:textId="77777777" w:rsidR="00051612" w:rsidRPr="007F5A39" w:rsidRDefault="00051612" w:rsidP="000200B5">
            <w:pPr>
              <w:rPr>
                <w:rFonts w:ascii="Cambria" w:hAnsi="Cambria"/>
                <w:b/>
                <w:sz w:val="32"/>
                <w:szCs w:val="96"/>
              </w:rPr>
            </w:pPr>
            <w:r w:rsidRPr="007F5A39">
              <w:rPr>
                <w:rFonts w:ascii="Calibri" w:hAnsi="Calibri"/>
                <w:sz w:val="24"/>
                <w:szCs w:val="24"/>
              </w:rPr>
              <w:t>Please indicate whether the criteria is assessed again the application for</w:t>
            </w:r>
            <w:r>
              <w:rPr>
                <w:rFonts w:ascii="Calibri" w:hAnsi="Calibri"/>
                <w:sz w:val="24"/>
                <w:szCs w:val="24"/>
              </w:rPr>
              <w:t>m</w:t>
            </w:r>
            <w:r w:rsidRPr="007F5A39">
              <w:rPr>
                <w:rFonts w:ascii="Calibri" w:hAnsi="Calibri"/>
                <w:sz w:val="24"/>
                <w:szCs w:val="24"/>
              </w:rPr>
              <w:t xml:space="preserve"> or interview by using a </w:t>
            </w:r>
            <w:r w:rsidRPr="007F5A39">
              <w:rPr>
                <w:rFonts w:ascii="Calibri" w:hAnsi="Calibri"/>
                <w:sz w:val="24"/>
                <w:szCs w:val="24"/>
              </w:rPr>
              <w:sym w:font="Wingdings" w:char="F0FC"/>
            </w:r>
            <w:r>
              <w:rPr>
                <w:rFonts w:ascii="Calibri" w:hAnsi="Calibri"/>
                <w:sz w:val="24"/>
                <w:szCs w:val="24"/>
              </w:rPr>
              <w:t xml:space="preserve"> in the columns to the right</w:t>
            </w:r>
            <w:r w:rsidRPr="007F5A39">
              <w:rPr>
                <w:rFonts w:ascii="Calibri" w:hAnsi="Calibri"/>
                <w:sz w:val="24"/>
                <w:szCs w:val="24"/>
              </w:rPr>
              <w:t>.</w:t>
            </w:r>
          </w:p>
        </w:tc>
        <w:tc>
          <w:tcPr>
            <w:tcW w:w="2517" w:type="dxa"/>
            <w:gridSpan w:val="2"/>
            <w:tcBorders>
              <w:bottom w:val="single" w:sz="4" w:space="0" w:color="auto"/>
            </w:tcBorders>
          </w:tcPr>
          <w:p w14:paraId="47E00506" w14:textId="77777777" w:rsidR="00051612" w:rsidRPr="00064710" w:rsidRDefault="00051612" w:rsidP="000200B5">
            <w:pPr>
              <w:jc w:val="center"/>
              <w:rPr>
                <w:rFonts w:ascii="Calibri" w:hAnsi="Calibri"/>
                <w:b/>
                <w:sz w:val="24"/>
                <w:szCs w:val="24"/>
              </w:rPr>
            </w:pPr>
          </w:p>
        </w:tc>
      </w:tr>
      <w:tr w:rsidR="00051612" w:rsidRPr="00064710" w14:paraId="4EB2AC91" w14:textId="77777777" w:rsidTr="000200B5">
        <w:tc>
          <w:tcPr>
            <w:tcW w:w="7908" w:type="dxa"/>
            <w:vMerge/>
            <w:tcBorders>
              <w:right w:val="single" w:sz="4" w:space="0" w:color="auto"/>
            </w:tcBorders>
          </w:tcPr>
          <w:p w14:paraId="083AF1D1" w14:textId="77777777" w:rsidR="00051612" w:rsidRPr="007F5A39" w:rsidRDefault="00051612" w:rsidP="000200B5">
            <w:pPr>
              <w:rPr>
                <w:rFonts w:ascii="Calibri" w:hAnsi="Calibri"/>
                <w:sz w:val="24"/>
                <w:szCs w:val="24"/>
                <w:u w:val="single"/>
              </w:rPr>
            </w:pPr>
          </w:p>
        </w:tc>
        <w:tc>
          <w:tcPr>
            <w:tcW w:w="2517" w:type="dxa"/>
            <w:gridSpan w:val="2"/>
            <w:tcBorders>
              <w:top w:val="single" w:sz="4" w:space="0" w:color="auto"/>
              <w:left w:val="single" w:sz="4" w:space="0" w:color="auto"/>
              <w:bottom w:val="single" w:sz="4" w:space="0" w:color="auto"/>
              <w:right w:val="single" w:sz="4" w:space="0" w:color="auto"/>
            </w:tcBorders>
          </w:tcPr>
          <w:p w14:paraId="585BA415" w14:textId="77777777" w:rsidR="00051612" w:rsidRPr="00064710" w:rsidRDefault="00051612" w:rsidP="000200B5">
            <w:pPr>
              <w:jc w:val="center"/>
              <w:rPr>
                <w:rFonts w:ascii="Calibri" w:hAnsi="Calibri"/>
                <w:b/>
                <w:sz w:val="24"/>
                <w:szCs w:val="24"/>
              </w:rPr>
            </w:pPr>
            <w:r w:rsidRPr="00064710">
              <w:rPr>
                <w:rFonts w:ascii="Calibri" w:hAnsi="Calibri"/>
                <w:b/>
                <w:sz w:val="24"/>
                <w:szCs w:val="24"/>
              </w:rPr>
              <w:t>Method of Assessment</w:t>
            </w:r>
          </w:p>
        </w:tc>
      </w:tr>
      <w:tr w:rsidR="00051612" w:rsidRPr="00064710" w14:paraId="50EDD048" w14:textId="77777777" w:rsidTr="000200B5">
        <w:tc>
          <w:tcPr>
            <w:tcW w:w="7908" w:type="dxa"/>
            <w:tcBorders>
              <w:bottom w:val="single" w:sz="4" w:space="0" w:color="auto"/>
              <w:right w:val="single" w:sz="4" w:space="0" w:color="auto"/>
            </w:tcBorders>
          </w:tcPr>
          <w:p w14:paraId="379328F1" w14:textId="77777777" w:rsidR="00051612" w:rsidRPr="00064710" w:rsidRDefault="00051612" w:rsidP="000200B5">
            <w:pPr>
              <w:pStyle w:val="Default"/>
              <w:rPr>
                <w:rFonts w:ascii="Calibri" w:hAnsi="Calibri"/>
              </w:rPr>
            </w:pPr>
          </w:p>
        </w:tc>
        <w:tc>
          <w:tcPr>
            <w:tcW w:w="1276" w:type="dxa"/>
            <w:tcBorders>
              <w:top w:val="single" w:sz="4" w:space="0" w:color="auto"/>
              <w:left w:val="single" w:sz="4" w:space="0" w:color="auto"/>
              <w:bottom w:val="single" w:sz="4" w:space="0" w:color="auto"/>
              <w:right w:val="single" w:sz="4" w:space="0" w:color="auto"/>
            </w:tcBorders>
          </w:tcPr>
          <w:p w14:paraId="23967F77" w14:textId="77777777" w:rsidR="00051612" w:rsidRPr="00064710" w:rsidRDefault="00051612" w:rsidP="000200B5">
            <w:pPr>
              <w:jc w:val="center"/>
              <w:rPr>
                <w:rFonts w:ascii="Calibri" w:hAnsi="Calibri"/>
                <w:b/>
                <w:sz w:val="24"/>
                <w:szCs w:val="24"/>
              </w:rPr>
            </w:pPr>
            <w:r w:rsidRPr="00064710">
              <w:rPr>
                <w:rFonts w:ascii="Calibri" w:hAnsi="Calibri"/>
                <w:b/>
                <w:sz w:val="24"/>
                <w:szCs w:val="24"/>
              </w:rPr>
              <w:t>App Form</w:t>
            </w:r>
          </w:p>
        </w:tc>
        <w:tc>
          <w:tcPr>
            <w:tcW w:w="1241" w:type="dxa"/>
            <w:tcBorders>
              <w:top w:val="single" w:sz="4" w:space="0" w:color="auto"/>
              <w:left w:val="single" w:sz="4" w:space="0" w:color="auto"/>
              <w:bottom w:val="single" w:sz="4" w:space="0" w:color="auto"/>
              <w:right w:val="single" w:sz="4" w:space="0" w:color="auto"/>
            </w:tcBorders>
          </w:tcPr>
          <w:p w14:paraId="5FA4D0DE" w14:textId="77777777" w:rsidR="00051612" w:rsidRPr="00064710" w:rsidRDefault="00051612" w:rsidP="000200B5">
            <w:pPr>
              <w:jc w:val="center"/>
              <w:rPr>
                <w:rFonts w:ascii="Calibri" w:hAnsi="Calibri"/>
                <w:b/>
                <w:sz w:val="24"/>
                <w:szCs w:val="24"/>
              </w:rPr>
            </w:pPr>
            <w:r w:rsidRPr="00064710">
              <w:rPr>
                <w:rFonts w:ascii="Calibri" w:hAnsi="Calibri"/>
                <w:b/>
                <w:sz w:val="24"/>
                <w:szCs w:val="24"/>
              </w:rPr>
              <w:t>Interview</w:t>
            </w:r>
          </w:p>
        </w:tc>
      </w:tr>
      <w:tr w:rsidR="00051612" w:rsidRPr="00064710" w14:paraId="470F792A" w14:textId="77777777" w:rsidTr="000200B5">
        <w:tc>
          <w:tcPr>
            <w:tcW w:w="7908" w:type="dxa"/>
            <w:tcBorders>
              <w:top w:val="single" w:sz="4" w:space="0" w:color="auto"/>
              <w:left w:val="single" w:sz="4" w:space="0" w:color="auto"/>
              <w:right w:val="single" w:sz="4" w:space="0" w:color="auto"/>
            </w:tcBorders>
          </w:tcPr>
          <w:p w14:paraId="4E5C28C1" w14:textId="77777777" w:rsidR="00051612" w:rsidRPr="003925FC" w:rsidRDefault="00051612" w:rsidP="000200B5">
            <w:pPr>
              <w:pStyle w:val="Default"/>
              <w:rPr>
                <w:rFonts w:asciiTheme="minorHAnsi" w:hAnsiTheme="minorHAnsi" w:cstheme="minorHAnsi"/>
                <w:sz w:val="22"/>
                <w:szCs w:val="22"/>
              </w:rPr>
            </w:pPr>
            <w:r w:rsidRPr="003925FC">
              <w:rPr>
                <w:rFonts w:asciiTheme="minorHAnsi" w:hAnsiTheme="minorHAnsi" w:cstheme="minorHAnsi"/>
                <w:b/>
                <w:sz w:val="22"/>
                <w:szCs w:val="22"/>
                <w:u w:val="single"/>
              </w:rPr>
              <w:t>Essential Qualifications</w:t>
            </w:r>
          </w:p>
        </w:tc>
        <w:tc>
          <w:tcPr>
            <w:tcW w:w="1276" w:type="dxa"/>
            <w:tcBorders>
              <w:top w:val="single" w:sz="4" w:space="0" w:color="auto"/>
              <w:left w:val="single" w:sz="4" w:space="0" w:color="auto"/>
              <w:right w:val="single" w:sz="4" w:space="0" w:color="auto"/>
            </w:tcBorders>
          </w:tcPr>
          <w:p w14:paraId="409462B5" w14:textId="77777777" w:rsidR="00051612" w:rsidRPr="003925FC" w:rsidRDefault="00051612" w:rsidP="000200B5">
            <w:pPr>
              <w:jc w:val="center"/>
              <w:rPr>
                <w:rFonts w:cstheme="minorHAnsi"/>
                <w:b/>
                <w:u w:val="single"/>
              </w:rPr>
            </w:pPr>
          </w:p>
        </w:tc>
        <w:tc>
          <w:tcPr>
            <w:tcW w:w="1241" w:type="dxa"/>
            <w:tcBorders>
              <w:top w:val="single" w:sz="4" w:space="0" w:color="auto"/>
              <w:left w:val="single" w:sz="4" w:space="0" w:color="auto"/>
              <w:right w:val="single" w:sz="4" w:space="0" w:color="auto"/>
            </w:tcBorders>
          </w:tcPr>
          <w:p w14:paraId="179B977E" w14:textId="77777777" w:rsidR="00051612" w:rsidRPr="003925FC" w:rsidRDefault="00051612" w:rsidP="000200B5">
            <w:pPr>
              <w:jc w:val="center"/>
              <w:rPr>
                <w:rFonts w:cstheme="minorHAnsi"/>
                <w:b/>
                <w:u w:val="single"/>
              </w:rPr>
            </w:pPr>
          </w:p>
        </w:tc>
      </w:tr>
      <w:tr w:rsidR="00051612" w:rsidRPr="00064710" w14:paraId="16DCCFDC" w14:textId="77777777" w:rsidTr="00967EB4">
        <w:trPr>
          <w:trHeight w:val="137"/>
        </w:trPr>
        <w:tc>
          <w:tcPr>
            <w:tcW w:w="7908" w:type="dxa"/>
            <w:tcBorders>
              <w:left w:val="single" w:sz="4" w:space="0" w:color="auto"/>
              <w:right w:val="single" w:sz="4" w:space="0" w:color="auto"/>
            </w:tcBorders>
          </w:tcPr>
          <w:p w14:paraId="37A82988" w14:textId="77777777" w:rsidR="00051612" w:rsidRPr="003925FC" w:rsidRDefault="00051612" w:rsidP="000200B5">
            <w:pPr>
              <w:pStyle w:val="Default"/>
              <w:rPr>
                <w:rFonts w:asciiTheme="minorHAnsi" w:eastAsiaTheme="minorHAnsi" w:hAnsiTheme="minorHAnsi" w:cstheme="minorHAnsi"/>
                <w:color w:val="auto"/>
                <w:sz w:val="22"/>
                <w:szCs w:val="22"/>
                <w:lang w:eastAsia="en-US"/>
              </w:rPr>
            </w:pPr>
          </w:p>
        </w:tc>
        <w:tc>
          <w:tcPr>
            <w:tcW w:w="1276" w:type="dxa"/>
            <w:tcBorders>
              <w:left w:val="single" w:sz="4" w:space="0" w:color="auto"/>
              <w:right w:val="single" w:sz="4" w:space="0" w:color="auto"/>
            </w:tcBorders>
          </w:tcPr>
          <w:p w14:paraId="494E281D" w14:textId="77777777" w:rsidR="00051612" w:rsidRPr="003925FC" w:rsidRDefault="00051612" w:rsidP="000200B5">
            <w:pPr>
              <w:jc w:val="center"/>
              <w:rPr>
                <w:rFonts w:cstheme="minorHAnsi"/>
                <w:b/>
                <w:u w:val="single"/>
              </w:rPr>
            </w:pPr>
          </w:p>
        </w:tc>
        <w:tc>
          <w:tcPr>
            <w:tcW w:w="1241" w:type="dxa"/>
            <w:tcBorders>
              <w:left w:val="single" w:sz="4" w:space="0" w:color="auto"/>
              <w:right w:val="single" w:sz="4" w:space="0" w:color="auto"/>
            </w:tcBorders>
          </w:tcPr>
          <w:p w14:paraId="5665B4FA" w14:textId="77777777" w:rsidR="00051612" w:rsidRPr="003925FC" w:rsidRDefault="00051612" w:rsidP="000200B5">
            <w:pPr>
              <w:jc w:val="center"/>
              <w:rPr>
                <w:rFonts w:cstheme="minorHAnsi"/>
                <w:b/>
                <w:u w:val="single"/>
              </w:rPr>
            </w:pPr>
          </w:p>
        </w:tc>
      </w:tr>
      <w:tr w:rsidR="00051612" w:rsidRPr="00064710" w14:paraId="3EE52E9E" w14:textId="77777777" w:rsidTr="000200B5">
        <w:tc>
          <w:tcPr>
            <w:tcW w:w="7908" w:type="dxa"/>
            <w:tcBorders>
              <w:left w:val="single" w:sz="4" w:space="0" w:color="auto"/>
              <w:right w:val="single" w:sz="4" w:space="0" w:color="auto"/>
            </w:tcBorders>
          </w:tcPr>
          <w:p w14:paraId="2F9FB7C0" w14:textId="77777777" w:rsidR="00883F3F" w:rsidRDefault="00883F3F" w:rsidP="00051612">
            <w:pPr>
              <w:pStyle w:val="Default"/>
              <w:numPr>
                <w:ilvl w:val="0"/>
                <w:numId w:val="21"/>
              </w:numPr>
              <w:rPr>
                <w:rFonts w:asciiTheme="minorHAnsi" w:eastAsiaTheme="minorHAnsi" w:hAnsiTheme="minorHAnsi" w:cstheme="minorHAnsi"/>
                <w:color w:val="auto"/>
                <w:sz w:val="22"/>
                <w:szCs w:val="22"/>
                <w:lang w:eastAsia="en-US"/>
              </w:rPr>
            </w:pPr>
            <w:r>
              <w:rPr>
                <w:rFonts w:asciiTheme="minorHAnsi" w:eastAsiaTheme="minorHAnsi" w:hAnsiTheme="minorHAnsi" w:cstheme="minorHAnsi"/>
                <w:color w:val="auto"/>
                <w:sz w:val="22"/>
                <w:szCs w:val="22"/>
                <w:lang w:eastAsia="en-US"/>
              </w:rPr>
              <w:t xml:space="preserve">Actively studying for </w:t>
            </w:r>
            <w:r w:rsidR="007824CF">
              <w:rPr>
                <w:rFonts w:asciiTheme="minorHAnsi" w:eastAsiaTheme="minorHAnsi" w:hAnsiTheme="minorHAnsi" w:cstheme="minorHAnsi"/>
                <w:color w:val="auto"/>
                <w:sz w:val="22"/>
                <w:szCs w:val="22"/>
                <w:lang w:eastAsia="en-US"/>
              </w:rPr>
              <w:t>the A</w:t>
            </w:r>
            <w:r w:rsidR="00DF66A6">
              <w:rPr>
                <w:rFonts w:asciiTheme="minorHAnsi" w:eastAsiaTheme="minorHAnsi" w:hAnsiTheme="minorHAnsi" w:cstheme="minorHAnsi"/>
                <w:color w:val="auto"/>
                <w:sz w:val="22"/>
                <w:szCs w:val="22"/>
                <w:lang w:eastAsia="en-US"/>
              </w:rPr>
              <w:t>ssociation of Accounting Technicians (AAT) or equivalent</w:t>
            </w:r>
          </w:p>
          <w:p w14:paraId="301EFA1F" w14:textId="778A4F3B" w:rsidR="005F43E9" w:rsidRPr="003925FC" w:rsidRDefault="005F43E9" w:rsidP="00051612">
            <w:pPr>
              <w:pStyle w:val="Default"/>
              <w:numPr>
                <w:ilvl w:val="0"/>
                <w:numId w:val="21"/>
              </w:numPr>
              <w:rPr>
                <w:rFonts w:asciiTheme="minorHAnsi" w:eastAsiaTheme="minorHAnsi" w:hAnsiTheme="minorHAnsi" w:cstheme="minorHAnsi"/>
                <w:color w:val="auto"/>
                <w:sz w:val="22"/>
                <w:szCs w:val="22"/>
                <w:lang w:eastAsia="en-US"/>
              </w:rPr>
            </w:pPr>
            <w:r w:rsidRPr="005F43E9">
              <w:rPr>
                <w:rFonts w:asciiTheme="minorHAnsi" w:eastAsiaTheme="minorHAnsi" w:hAnsiTheme="minorHAnsi" w:cstheme="minorHAnsi"/>
                <w:color w:val="auto"/>
                <w:sz w:val="22"/>
                <w:szCs w:val="22"/>
                <w:lang w:eastAsia="en-US"/>
              </w:rPr>
              <w:t>Five GCSE or “O” levels or equivalent including Maths and English</w:t>
            </w:r>
          </w:p>
        </w:tc>
        <w:tc>
          <w:tcPr>
            <w:tcW w:w="1276" w:type="dxa"/>
            <w:tcBorders>
              <w:left w:val="single" w:sz="4" w:space="0" w:color="auto"/>
              <w:right w:val="single" w:sz="4" w:space="0" w:color="auto"/>
            </w:tcBorders>
          </w:tcPr>
          <w:p w14:paraId="0A6FA2C2" w14:textId="1A86020C" w:rsidR="00051612" w:rsidRDefault="00051612" w:rsidP="000200B5">
            <w:pPr>
              <w:jc w:val="center"/>
              <w:rPr>
                <w:rFonts w:ascii="Calibri" w:hAnsi="Calibri"/>
                <w:sz w:val="24"/>
                <w:szCs w:val="24"/>
              </w:rPr>
            </w:pPr>
            <w:r w:rsidRPr="007F5A39">
              <w:rPr>
                <w:rFonts w:ascii="Calibri" w:hAnsi="Calibri"/>
                <w:sz w:val="24"/>
                <w:szCs w:val="24"/>
              </w:rPr>
              <w:sym w:font="Wingdings" w:char="F0FC"/>
            </w:r>
          </w:p>
          <w:p w14:paraId="2209484C" w14:textId="77777777" w:rsidR="00967EB4" w:rsidRDefault="00967EB4" w:rsidP="000200B5">
            <w:pPr>
              <w:jc w:val="center"/>
              <w:rPr>
                <w:rFonts w:ascii="Calibri" w:hAnsi="Calibri"/>
                <w:sz w:val="24"/>
                <w:szCs w:val="24"/>
              </w:rPr>
            </w:pPr>
          </w:p>
          <w:p w14:paraId="2F6E50E1" w14:textId="657503E9" w:rsidR="00883F3F" w:rsidRPr="003925FC" w:rsidRDefault="00967EB4" w:rsidP="00967EB4">
            <w:pPr>
              <w:jc w:val="center"/>
              <w:rPr>
                <w:rFonts w:cstheme="minorHAnsi"/>
                <w:b/>
                <w:u w:val="single"/>
              </w:rPr>
            </w:pPr>
            <w:r w:rsidRPr="007F5A39">
              <w:rPr>
                <w:rFonts w:ascii="Calibri" w:hAnsi="Calibri"/>
                <w:sz w:val="24"/>
                <w:szCs w:val="24"/>
              </w:rPr>
              <w:sym w:font="Wingdings" w:char="F0FC"/>
            </w:r>
          </w:p>
        </w:tc>
        <w:tc>
          <w:tcPr>
            <w:tcW w:w="1241" w:type="dxa"/>
            <w:tcBorders>
              <w:left w:val="single" w:sz="4" w:space="0" w:color="auto"/>
              <w:right w:val="single" w:sz="4" w:space="0" w:color="auto"/>
            </w:tcBorders>
          </w:tcPr>
          <w:p w14:paraId="28F75349" w14:textId="77777777" w:rsidR="00051612" w:rsidRDefault="00051612" w:rsidP="000200B5">
            <w:pPr>
              <w:jc w:val="center"/>
              <w:rPr>
                <w:rFonts w:cstheme="minorHAnsi"/>
                <w:b/>
                <w:u w:val="single"/>
              </w:rPr>
            </w:pPr>
          </w:p>
          <w:p w14:paraId="36218482" w14:textId="3591D558" w:rsidR="00883F3F" w:rsidRPr="003925FC" w:rsidRDefault="00883F3F" w:rsidP="00883F3F">
            <w:pPr>
              <w:jc w:val="center"/>
              <w:rPr>
                <w:rFonts w:cstheme="minorHAnsi"/>
                <w:b/>
                <w:u w:val="single"/>
              </w:rPr>
            </w:pPr>
          </w:p>
        </w:tc>
      </w:tr>
      <w:tr w:rsidR="00051612" w:rsidRPr="00064710" w14:paraId="58C1D352" w14:textId="77777777" w:rsidTr="000200B5">
        <w:tc>
          <w:tcPr>
            <w:tcW w:w="7908" w:type="dxa"/>
            <w:tcBorders>
              <w:left w:val="single" w:sz="4" w:space="0" w:color="auto"/>
              <w:bottom w:val="single" w:sz="4" w:space="0" w:color="auto"/>
              <w:right w:val="single" w:sz="4" w:space="0" w:color="auto"/>
            </w:tcBorders>
          </w:tcPr>
          <w:p w14:paraId="793A307F" w14:textId="77777777" w:rsidR="00051612" w:rsidRPr="003925FC" w:rsidRDefault="00051612" w:rsidP="000200B5">
            <w:pPr>
              <w:rPr>
                <w:rFonts w:cstheme="minorHAnsi"/>
                <w:b/>
                <w:u w:val="single"/>
              </w:rPr>
            </w:pPr>
          </w:p>
        </w:tc>
        <w:tc>
          <w:tcPr>
            <w:tcW w:w="1276" w:type="dxa"/>
            <w:tcBorders>
              <w:left w:val="single" w:sz="4" w:space="0" w:color="auto"/>
              <w:bottom w:val="single" w:sz="4" w:space="0" w:color="auto"/>
              <w:right w:val="single" w:sz="4" w:space="0" w:color="auto"/>
            </w:tcBorders>
          </w:tcPr>
          <w:p w14:paraId="486374D1" w14:textId="77777777" w:rsidR="00051612" w:rsidRPr="003925FC" w:rsidRDefault="00051612" w:rsidP="000200B5">
            <w:pPr>
              <w:jc w:val="center"/>
              <w:rPr>
                <w:rFonts w:cstheme="minorHAnsi"/>
                <w:b/>
                <w:u w:val="single"/>
              </w:rPr>
            </w:pPr>
          </w:p>
        </w:tc>
        <w:tc>
          <w:tcPr>
            <w:tcW w:w="1241" w:type="dxa"/>
            <w:tcBorders>
              <w:left w:val="single" w:sz="4" w:space="0" w:color="auto"/>
              <w:bottom w:val="single" w:sz="4" w:space="0" w:color="auto"/>
              <w:right w:val="single" w:sz="4" w:space="0" w:color="auto"/>
            </w:tcBorders>
          </w:tcPr>
          <w:p w14:paraId="2A85595B" w14:textId="77777777" w:rsidR="00051612" w:rsidRPr="003925FC" w:rsidRDefault="00051612" w:rsidP="000200B5">
            <w:pPr>
              <w:jc w:val="center"/>
              <w:rPr>
                <w:rFonts w:cstheme="minorHAnsi"/>
                <w:b/>
                <w:u w:val="single"/>
              </w:rPr>
            </w:pPr>
          </w:p>
        </w:tc>
      </w:tr>
      <w:tr w:rsidR="00051612" w:rsidRPr="00064710" w14:paraId="4FB4317B" w14:textId="77777777" w:rsidTr="000200B5">
        <w:tc>
          <w:tcPr>
            <w:tcW w:w="7908" w:type="dxa"/>
            <w:tcBorders>
              <w:top w:val="single" w:sz="4" w:space="0" w:color="auto"/>
              <w:left w:val="single" w:sz="4" w:space="0" w:color="auto"/>
              <w:right w:val="single" w:sz="4" w:space="0" w:color="auto"/>
            </w:tcBorders>
          </w:tcPr>
          <w:p w14:paraId="1ED4D3C6" w14:textId="77777777" w:rsidR="00051612" w:rsidRPr="003925FC" w:rsidRDefault="00051612" w:rsidP="000200B5">
            <w:pPr>
              <w:rPr>
                <w:rFonts w:cstheme="minorHAnsi"/>
                <w:b/>
                <w:u w:val="single"/>
              </w:rPr>
            </w:pPr>
            <w:r w:rsidRPr="003925FC">
              <w:rPr>
                <w:rFonts w:cstheme="minorHAnsi"/>
                <w:b/>
                <w:u w:val="single"/>
              </w:rPr>
              <w:t>Desirable Qualifications</w:t>
            </w:r>
          </w:p>
        </w:tc>
        <w:tc>
          <w:tcPr>
            <w:tcW w:w="1276" w:type="dxa"/>
            <w:tcBorders>
              <w:top w:val="single" w:sz="4" w:space="0" w:color="auto"/>
              <w:left w:val="single" w:sz="4" w:space="0" w:color="auto"/>
              <w:right w:val="single" w:sz="4" w:space="0" w:color="auto"/>
            </w:tcBorders>
          </w:tcPr>
          <w:p w14:paraId="65CD0461" w14:textId="77777777" w:rsidR="00051612" w:rsidRPr="003925FC" w:rsidRDefault="00051612" w:rsidP="000200B5">
            <w:pPr>
              <w:jc w:val="center"/>
              <w:rPr>
                <w:rFonts w:cstheme="minorHAnsi"/>
                <w:b/>
                <w:u w:val="single"/>
              </w:rPr>
            </w:pPr>
          </w:p>
        </w:tc>
        <w:tc>
          <w:tcPr>
            <w:tcW w:w="1241" w:type="dxa"/>
            <w:tcBorders>
              <w:top w:val="single" w:sz="4" w:space="0" w:color="auto"/>
              <w:left w:val="single" w:sz="4" w:space="0" w:color="auto"/>
              <w:right w:val="single" w:sz="4" w:space="0" w:color="auto"/>
            </w:tcBorders>
          </w:tcPr>
          <w:p w14:paraId="052DF8F3" w14:textId="77777777" w:rsidR="00051612" w:rsidRPr="003925FC" w:rsidRDefault="00051612" w:rsidP="000200B5">
            <w:pPr>
              <w:jc w:val="center"/>
              <w:rPr>
                <w:rFonts w:cstheme="minorHAnsi"/>
                <w:b/>
                <w:u w:val="single"/>
              </w:rPr>
            </w:pPr>
          </w:p>
        </w:tc>
      </w:tr>
      <w:tr w:rsidR="00051612" w:rsidRPr="00064710" w14:paraId="6AE4E43B" w14:textId="77777777" w:rsidTr="000200B5">
        <w:tc>
          <w:tcPr>
            <w:tcW w:w="7908" w:type="dxa"/>
            <w:tcBorders>
              <w:left w:val="single" w:sz="4" w:space="0" w:color="auto"/>
              <w:right w:val="single" w:sz="4" w:space="0" w:color="auto"/>
            </w:tcBorders>
          </w:tcPr>
          <w:p w14:paraId="4EDB2628" w14:textId="77777777" w:rsidR="00051612" w:rsidRPr="003925FC" w:rsidRDefault="00051612" w:rsidP="000200B5">
            <w:pPr>
              <w:rPr>
                <w:rFonts w:cstheme="minorHAnsi"/>
                <w:b/>
                <w:u w:val="single"/>
              </w:rPr>
            </w:pPr>
          </w:p>
        </w:tc>
        <w:tc>
          <w:tcPr>
            <w:tcW w:w="1276" w:type="dxa"/>
            <w:tcBorders>
              <w:left w:val="single" w:sz="4" w:space="0" w:color="auto"/>
              <w:right w:val="single" w:sz="4" w:space="0" w:color="auto"/>
            </w:tcBorders>
          </w:tcPr>
          <w:p w14:paraId="4853AAA4" w14:textId="77777777" w:rsidR="00051612" w:rsidRPr="003925FC" w:rsidRDefault="00051612" w:rsidP="000200B5">
            <w:pPr>
              <w:jc w:val="center"/>
              <w:rPr>
                <w:rFonts w:cstheme="minorHAnsi"/>
                <w:b/>
                <w:u w:val="single"/>
              </w:rPr>
            </w:pPr>
          </w:p>
        </w:tc>
        <w:tc>
          <w:tcPr>
            <w:tcW w:w="1241" w:type="dxa"/>
            <w:tcBorders>
              <w:left w:val="single" w:sz="4" w:space="0" w:color="auto"/>
              <w:right w:val="single" w:sz="4" w:space="0" w:color="auto"/>
            </w:tcBorders>
          </w:tcPr>
          <w:p w14:paraId="4CC634D0" w14:textId="77777777" w:rsidR="00051612" w:rsidRPr="003925FC" w:rsidRDefault="00051612" w:rsidP="000200B5">
            <w:pPr>
              <w:jc w:val="center"/>
              <w:rPr>
                <w:rFonts w:cstheme="minorHAnsi"/>
                <w:b/>
                <w:u w:val="single"/>
              </w:rPr>
            </w:pPr>
          </w:p>
        </w:tc>
      </w:tr>
      <w:tr w:rsidR="00051612" w:rsidRPr="00064710" w14:paraId="3BC1CA76" w14:textId="77777777" w:rsidTr="000200B5">
        <w:tc>
          <w:tcPr>
            <w:tcW w:w="7908" w:type="dxa"/>
            <w:tcBorders>
              <w:left w:val="single" w:sz="4" w:space="0" w:color="auto"/>
              <w:right w:val="single" w:sz="4" w:space="0" w:color="auto"/>
            </w:tcBorders>
          </w:tcPr>
          <w:p w14:paraId="4DE54FAC" w14:textId="6EB46B55" w:rsidR="004C25E1" w:rsidRDefault="00160767" w:rsidP="00051612">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Pr>
                <w:rFonts w:cstheme="minorHAnsi"/>
              </w:rPr>
              <w:t xml:space="preserve">Full membership of the </w:t>
            </w:r>
            <w:r w:rsidR="004C25E1">
              <w:rPr>
                <w:rFonts w:cstheme="minorHAnsi"/>
              </w:rPr>
              <w:t>Association of Accounting Technicians (AAT)</w:t>
            </w:r>
          </w:p>
          <w:p w14:paraId="2BCC430C" w14:textId="58584895" w:rsidR="00F1170D" w:rsidRDefault="00F1170D" w:rsidP="00051612">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3925FC">
              <w:rPr>
                <w:rFonts w:cstheme="minorHAnsi"/>
              </w:rPr>
              <w:t xml:space="preserve">Qualified member of a CCAB body with full membership </w:t>
            </w:r>
          </w:p>
          <w:p w14:paraId="6A148F03" w14:textId="21329008" w:rsidR="00051612" w:rsidRPr="003925FC" w:rsidRDefault="00051612" w:rsidP="00051612">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3925FC">
              <w:rPr>
                <w:rFonts w:cstheme="minorHAnsi"/>
              </w:rPr>
              <w:t>CIPFA membership</w:t>
            </w:r>
          </w:p>
          <w:p w14:paraId="1354847F" w14:textId="497E5E5A" w:rsidR="00051612" w:rsidRPr="003925FC" w:rsidRDefault="00051612" w:rsidP="00051612">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3925FC">
              <w:rPr>
                <w:rFonts w:cstheme="minorHAnsi"/>
              </w:rPr>
              <w:t xml:space="preserve">Training specifically linked to local government accounting </w:t>
            </w:r>
          </w:p>
        </w:tc>
        <w:tc>
          <w:tcPr>
            <w:tcW w:w="1276" w:type="dxa"/>
            <w:tcBorders>
              <w:left w:val="single" w:sz="4" w:space="0" w:color="auto"/>
              <w:right w:val="single" w:sz="4" w:space="0" w:color="auto"/>
            </w:tcBorders>
          </w:tcPr>
          <w:p w14:paraId="2C6BAA38" w14:textId="77777777" w:rsidR="00051612" w:rsidRDefault="00051612" w:rsidP="000200B5">
            <w:pPr>
              <w:jc w:val="center"/>
              <w:rPr>
                <w:rFonts w:ascii="Calibri" w:hAnsi="Calibri"/>
                <w:sz w:val="24"/>
                <w:szCs w:val="24"/>
              </w:rPr>
            </w:pPr>
            <w:r w:rsidRPr="007F5A39">
              <w:rPr>
                <w:rFonts w:ascii="Calibri" w:hAnsi="Calibri"/>
                <w:sz w:val="24"/>
                <w:szCs w:val="24"/>
              </w:rPr>
              <w:sym w:font="Wingdings" w:char="F0FC"/>
            </w:r>
          </w:p>
          <w:p w14:paraId="396DF505" w14:textId="77777777" w:rsidR="00051612" w:rsidRDefault="00051612" w:rsidP="000200B5">
            <w:pPr>
              <w:jc w:val="center"/>
              <w:rPr>
                <w:rFonts w:ascii="Calibri" w:hAnsi="Calibri"/>
                <w:sz w:val="24"/>
                <w:szCs w:val="24"/>
              </w:rPr>
            </w:pPr>
            <w:r w:rsidRPr="007F5A39">
              <w:rPr>
                <w:rFonts w:ascii="Calibri" w:hAnsi="Calibri"/>
                <w:sz w:val="24"/>
                <w:szCs w:val="24"/>
              </w:rPr>
              <w:sym w:font="Wingdings" w:char="F0FC"/>
            </w:r>
          </w:p>
          <w:p w14:paraId="0CBE2645" w14:textId="77777777" w:rsidR="00F1170D" w:rsidRDefault="00051612" w:rsidP="0042654F">
            <w:pPr>
              <w:jc w:val="center"/>
              <w:rPr>
                <w:rFonts w:ascii="Calibri" w:hAnsi="Calibri"/>
                <w:sz w:val="24"/>
                <w:szCs w:val="24"/>
              </w:rPr>
            </w:pPr>
            <w:r w:rsidRPr="007F5A39">
              <w:rPr>
                <w:rFonts w:ascii="Calibri" w:hAnsi="Calibri"/>
                <w:sz w:val="24"/>
                <w:szCs w:val="24"/>
              </w:rPr>
              <w:sym w:font="Wingdings" w:char="F0FC"/>
            </w:r>
          </w:p>
          <w:p w14:paraId="4A5D9004" w14:textId="75CED026" w:rsidR="00967EB4" w:rsidRPr="003925FC" w:rsidRDefault="00967EB4" w:rsidP="0042654F">
            <w:pPr>
              <w:jc w:val="center"/>
              <w:rPr>
                <w:rFonts w:cstheme="minorHAnsi"/>
                <w:b/>
                <w:u w:val="single"/>
              </w:rPr>
            </w:pPr>
            <w:r w:rsidRPr="007F5A39">
              <w:rPr>
                <w:rFonts w:ascii="Calibri" w:hAnsi="Calibri"/>
                <w:sz w:val="24"/>
                <w:szCs w:val="24"/>
              </w:rPr>
              <w:sym w:font="Wingdings" w:char="F0FC"/>
            </w:r>
          </w:p>
        </w:tc>
        <w:tc>
          <w:tcPr>
            <w:tcW w:w="1241" w:type="dxa"/>
            <w:tcBorders>
              <w:left w:val="single" w:sz="4" w:space="0" w:color="auto"/>
              <w:right w:val="single" w:sz="4" w:space="0" w:color="auto"/>
            </w:tcBorders>
          </w:tcPr>
          <w:p w14:paraId="026AC312" w14:textId="77777777" w:rsidR="00051612" w:rsidRDefault="00051612" w:rsidP="000200B5">
            <w:pPr>
              <w:jc w:val="center"/>
              <w:rPr>
                <w:rFonts w:cstheme="minorHAnsi"/>
                <w:b/>
                <w:u w:val="single"/>
              </w:rPr>
            </w:pPr>
          </w:p>
          <w:p w14:paraId="54CA464E" w14:textId="77777777" w:rsidR="00051612" w:rsidRDefault="00051612" w:rsidP="000200B5">
            <w:pPr>
              <w:jc w:val="center"/>
              <w:rPr>
                <w:rFonts w:cstheme="minorHAnsi"/>
                <w:b/>
                <w:u w:val="single"/>
              </w:rPr>
            </w:pPr>
          </w:p>
          <w:p w14:paraId="76AE32CB" w14:textId="77777777" w:rsidR="0035355B" w:rsidRDefault="0035355B" w:rsidP="00F1170D">
            <w:pPr>
              <w:jc w:val="center"/>
              <w:rPr>
                <w:rFonts w:ascii="Calibri" w:hAnsi="Calibri"/>
                <w:sz w:val="24"/>
                <w:szCs w:val="24"/>
              </w:rPr>
            </w:pPr>
          </w:p>
          <w:p w14:paraId="6EF80417" w14:textId="1B2BB43C" w:rsidR="00F1170D" w:rsidRPr="003925FC" w:rsidRDefault="00F1170D" w:rsidP="00F1170D">
            <w:pPr>
              <w:jc w:val="center"/>
              <w:rPr>
                <w:rFonts w:cstheme="minorHAnsi"/>
                <w:b/>
                <w:u w:val="single"/>
              </w:rPr>
            </w:pPr>
            <w:r w:rsidRPr="007F5A39">
              <w:rPr>
                <w:rFonts w:ascii="Calibri" w:hAnsi="Calibri"/>
                <w:sz w:val="24"/>
                <w:szCs w:val="24"/>
              </w:rPr>
              <w:sym w:font="Wingdings" w:char="F0FC"/>
            </w:r>
          </w:p>
        </w:tc>
      </w:tr>
      <w:tr w:rsidR="00051612" w:rsidRPr="00064710" w14:paraId="39299712" w14:textId="77777777" w:rsidTr="000200B5">
        <w:tc>
          <w:tcPr>
            <w:tcW w:w="7908" w:type="dxa"/>
            <w:tcBorders>
              <w:left w:val="single" w:sz="4" w:space="0" w:color="auto"/>
              <w:bottom w:val="single" w:sz="4" w:space="0" w:color="auto"/>
              <w:right w:val="single" w:sz="4" w:space="0" w:color="auto"/>
            </w:tcBorders>
          </w:tcPr>
          <w:p w14:paraId="1480DE1F" w14:textId="77777777" w:rsidR="00051612" w:rsidRPr="003925FC" w:rsidRDefault="00051612" w:rsidP="000200B5">
            <w:pPr>
              <w:rPr>
                <w:rFonts w:cstheme="minorHAnsi"/>
              </w:rPr>
            </w:pPr>
          </w:p>
        </w:tc>
        <w:tc>
          <w:tcPr>
            <w:tcW w:w="1276" w:type="dxa"/>
            <w:tcBorders>
              <w:left w:val="single" w:sz="4" w:space="0" w:color="auto"/>
              <w:bottom w:val="single" w:sz="4" w:space="0" w:color="auto"/>
              <w:right w:val="single" w:sz="4" w:space="0" w:color="auto"/>
            </w:tcBorders>
          </w:tcPr>
          <w:p w14:paraId="2ED60927" w14:textId="77777777" w:rsidR="00051612" w:rsidRPr="003925FC" w:rsidRDefault="00051612" w:rsidP="000200B5">
            <w:pPr>
              <w:jc w:val="center"/>
              <w:rPr>
                <w:rFonts w:cstheme="minorHAnsi"/>
                <w:b/>
              </w:rPr>
            </w:pPr>
          </w:p>
        </w:tc>
        <w:tc>
          <w:tcPr>
            <w:tcW w:w="1241" w:type="dxa"/>
            <w:tcBorders>
              <w:left w:val="single" w:sz="4" w:space="0" w:color="auto"/>
              <w:bottom w:val="single" w:sz="4" w:space="0" w:color="auto"/>
              <w:right w:val="single" w:sz="4" w:space="0" w:color="auto"/>
            </w:tcBorders>
          </w:tcPr>
          <w:p w14:paraId="6429F85B" w14:textId="77777777" w:rsidR="00051612" w:rsidRPr="003925FC" w:rsidRDefault="00051612" w:rsidP="000200B5">
            <w:pPr>
              <w:jc w:val="center"/>
              <w:rPr>
                <w:rFonts w:cstheme="minorHAnsi"/>
                <w:b/>
                <w:u w:val="single"/>
              </w:rPr>
            </w:pPr>
          </w:p>
        </w:tc>
      </w:tr>
      <w:tr w:rsidR="00051612" w:rsidRPr="00064710" w14:paraId="6627CE3F" w14:textId="77777777" w:rsidTr="000200B5">
        <w:tc>
          <w:tcPr>
            <w:tcW w:w="7908" w:type="dxa"/>
            <w:tcBorders>
              <w:top w:val="single" w:sz="4" w:space="0" w:color="auto"/>
              <w:left w:val="single" w:sz="4" w:space="0" w:color="auto"/>
              <w:right w:val="single" w:sz="4" w:space="0" w:color="auto"/>
            </w:tcBorders>
          </w:tcPr>
          <w:p w14:paraId="0B95697B" w14:textId="77777777" w:rsidR="00051612" w:rsidRPr="003925FC" w:rsidRDefault="00051612" w:rsidP="000200B5">
            <w:pPr>
              <w:rPr>
                <w:rFonts w:cstheme="minorHAnsi"/>
                <w:b/>
                <w:u w:val="single"/>
              </w:rPr>
            </w:pPr>
            <w:r w:rsidRPr="003925FC">
              <w:rPr>
                <w:rFonts w:cstheme="minorHAnsi"/>
                <w:b/>
                <w:u w:val="single"/>
              </w:rPr>
              <w:t>Essential Working Experience</w:t>
            </w:r>
          </w:p>
        </w:tc>
        <w:tc>
          <w:tcPr>
            <w:tcW w:w="1276" w:type="dxa"/>
            <w:tcBorders>
              <w:top w:val="single" w:sz="4" w:space="0" w:color="auto"/>
              <w:left w:val="single" w:sz="4" w:space="0" w:color="auto"/>
              <w:right w:val="single" w:sz="4" w:space="0" w:color="auto"/>
            </w:tcBorders>
          </w:tcPr>
          <w:p w14:paraId="7DFC4249" w14:textId="77777777" w:rsidR="00051612" w:rsidRPr="003925FC" w:rsidRDefault="00051612" w:rsidP="000200B5">
            <w:pPr>
              <w:jc w:val="center"/>
              <w:rPr>
                <w:rFonts w:cstheme="minorHAnsi"/>
                <w:b/>
              </w:rPr>
            </w:pPr>
          </w:p>
        </w:tc>
        <w:tc>
          <w:tcPr>
            <w:tcW w:w="1241" w:type="dxa"/>
            <w:tcBorders>
              <w:top w:val="single" w:sz="4" w:space="0" w:color="auto"/>
              <w:left w:val="single" w:sz="4" w:space="0" w:color="auto"/>
              <w:right w:val="single" w:sz="4" w:space="0" w:color="auto"/>
            </w:tcBorders>
          </w:tcPr>
          <w:p w14:paraId="5187E9F9" w14:textId="77777777" w:rsidR="00051612" w:rsidRPr="003925FC" w:rsidRDefault="00051612" w:rsidP="000200B5">
            <w:pPr>
              <w:jc w:val="center"/>
              <w:rPr>
                <w:rFonts w:cstheme="minorHAnsi"/>
                <w:b/>
                <w:u w:val="single"/>
              </w:rPr>
            </w:pPr>
          </w:p>
        </w:tc>
      </w:tr>
      <w:tr w:rsidR="00051612" w:rsidRPr="00064710" w14:paraId="5DF05894" w14:textId="77777777" w:rsidTr="000200B5">
        <w:tc>
          <w:tcPr>
            <w:tcW w:w="7908" w:type="dxa"/>
            <w:tcBorders>
              <w:left w:val="single" w:sz="4" w:space="0" w:color="auto"/>
              <w:right w:val="single" w:sz="4" w:space="0" w:color="auto"/>
            </w:tcBorders>
          </w:tcPr>
          <w:p w14:paraId="20202A18" w14:textId="77777777" w:rsidR="00051612" w:rsidRPr="003925FC" w:rsidRDefault="00051612" w:rsidP="000200B5">
            <w:pPr>
              <w:rPr>
                <w:rFonts w:cstheme="minorHAnsi"/>
              </w:rPr>
            </w:pPr>
          </w:p>
        </w:tc>
        <w:tc>
          <w:tcPr>
            <w:tcW w:w="1276" w:type="dxa"/>
            <w:tcBorders>
              <w:left w:val="single" w:sz="4" w:space="0" w:color="auto"/>
              <w:right w:val="single" w:sz="4" w:space="0" w:color="auto"/>
            </w:tcBorders>
          </w:tcPr>
          <w:p w14:paraId="0CFBA114" w14:textId="77777777" w:rsidR="00051612" w:rsidRPr="003925FC" w:rsidRDefault="00051612" w:rsidP="000200B5">
            <w:pPr>
              <w:jc w:val="center"/>
              <w:rPr>
                <w:rFonts w:cstheme="minorHAnsi"/>
                <w:b/>
              </w:rPr>
            </w:pPr>
          </w:p>
        </w:tc>
        <w:tc>
          <w:tcPr>
            <w:tcW w:w="1241" w:type="dxa"/>
            <w:tcBorders>
              <w:left w:val="single" w:sz="4" w:space="0" w:color="auto"/>
              <w:right w:val="single" w:sz="4" w:space="0" w:color="auto"/>
            </w:tcBorders>
          </w:tcPr>
          <w:p w14:paraId="2C5F453F" w14:textId="77777777" w:rsidR="00051612" w:rsidRPr="003925FC" w:rsidRDefault="00051612" w:rsidP="000200B5">
            <w:pPr>
              <w:jc w:val="center"/>
              <w:rPr>
                <w:rFonts w:cstheme="minorHAnsi"/>
                <w:b/>
                <w:u w:val="single"/>
              </w:rPr>
            </w:pPr>
          </w:p>
        </w:tc>
      </w:tr>
      <w:tr w:rsidR="00051612" w:rsidRPr="00064710" w14:paraId="094DDDDF" w14:textId="77777777" w:rsidTr="000200B5">
        <w:tc>
          <w:tcPr>
            <w:tcW w:w="7908" w:type="dxa"/>
            <w:tcBorders>
              <w:left w:val="single" w:sz="4" w:space="0" w:color="auto"/>
              <w:right w:val="single" w:sz="4" w:space="0" w:color="auto"/>
            </w:tcBorders>
          </w:tcPr>
          <w:p w14:paraId="06F65686" w14:textId="1A6ADBC0" w:rsidR="003972EA" w:rsidRPr="003972EA" w:rsidRDefault="006E1840" w:rsidP="003972EA">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14790B">
              <w:rPr>
                <w:rFonts w:cstheme="minorHAnsi"/>
              </w:rPr>
              <w:t>A minimum of three year’s working in a</w:t>
            </w:r>
            <w:r w:rsidR="00EF0ED2">
              <w:rPr>
                <w:rFonts w:cstheme="minorHAnsi"/>
              </w:rPr>
              <w:t xml:space="preserve"> finance</w:t>
            </w:r>
            <w:r w:rsidR="00D75AEA">
              <w:rPr>
                <w:rFonts w:cstheme="minorHAnsi"/>
              </w:rPr>
              <w:t xml:space="preserve"> </w:t>
            </w:r>
            <w:r w:rsidRPr="0014790B">
              <w:rPr>
                <w:rFonts w:cstheme="minorHAnsi"/>
              </w:rPr>
              <w:t xml:space="preserve">environment </w:t>
            </w:r>
          </w:p>
          <w:p w14:paraId="2F6326F1" w14:textId="77777777" w:rsidR="0014790B" w:rsidRPr="0014790B" w:rsidRDefault="00EC31D0" w:rsidP="0014790B">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14790B">
              <w:rPr>
                <w:rFonts w:cstheme="minorHAnsi"/>
              </w:rPr>
              <w:t xml:space="preserve">Knowledge </w:t>
            </w:r>
            <w:r w:rsidR="003972EA" w:rsidRPr="0014790B">
              <w:rPr>
                <w:rFonts w:cstheme="minorHAnsi"/>
              </w:rPr>
              <w:t>of budget setting and budgetary control functions</w:t>
            </w:r>
          </w:p>
          <w:p w14:paraId="60388CCF" w14:textId="29F10AE1" w:rsidR="0014790B" w:rsidRPr="0014790B" w:rsidRDefault="0014790B" w:rsidP="0014790B">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Pr>
                <w:rFonts w:cstheme="minorHAnsi"/>
              </w:rPr>
              <w:t>Knowledge of cost allocation, recharging mechanisms and reconciling control accounts and salary budgets</w:t>
            </w:r>
            <w:r w:rsidRPr="003925FC">
              <w:rPr>
                <w:rFonts w:cstheme="minorHAnsi"/>
              </w:rPr>
              <w:t xml:space="preserve"> </w:t>
            </w:r>
          </w:p>
          <w:p w14:paraId="057D8482" w14:textId="79F9B634" w:rsidR="00051612" w:rsidRPr="003925FC" w:rsidRDefault="0014790B" w:rsidP="0014790B">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Pr>
                <w:rFonts w:cstheme="minorHAnsi"/>
              </w:rPr>
              <w:t>Well versed in using the Microsoft Office suite of applications including Word, Excel, MS Teams and Outlook</w:t>
            </w:r>
          </w:p>
        </w:tc>
        <w:tc>
          <w:tcPr>
            <w:tcW w:w="1276" w:type="dxa"/>
            <w:tcBorders>
              <w:left w:val="single" w:sz="4" w:space="0" w:color="auto"/>
              <w:right w:val="single" w:sz="4" w:space="0" w:color="auto"/>
            </w:tcBorders>
          </w:tcPr>
          <w:p w14:paraId="0C57C5DC" w14:textId="77777777" w:rsidR="0035355B" w:rsidRDefault="0035355B" w:rsidP="0035355B">
            <w:pPr>
              <w:jc w:val="center"/>
              <w:rPr>
                <w:rFonts w:ascii="Calibri" w:hAnsi="Calibri"/>
                <w:sz w:val="24"/>
                <w:szCs w:val="24"/>
              </w:rPr>
            </w:pPr>
            <w:r w:rsidRPr="007F5A39">
              <w:rPr>
                <w:rFonts w:ascii="Calibri" w:hAnsi="Calibri"/>
                <w:sz w:val="24"/>
                <w:szCs w:val="24"/>
              </w:rPr>
              <w:sym w:font="Wingdings" w:char="F0FC"/>
            </w:r>
          </w:p>
          <w:p w14:paraId="1E4E4E62" w14:textId="77777777" w:rsidR="0035355B" w:rsidRDefault="0035355B" w:rsidP="0035355B">
            <w:pPr>
              <w:jc w:val="center"/>
              <w:rPr>
                <w:rFonts w:ascii="Calibri" w:hAnsi="Calibri"/>
                <w:sz w:val="24"/>
                <w:szCs w:val="24"/>
              </w:rPr>
            </w:pPr>
            <w:r w:rsidRPr="007F5A39">
              <w:rPr>
                <w:rFonts w:ascii="Calibri" w:hAnsi="Calibri"/>
                <w:sz w:val="24"/>
                <w:szCs w:val="24"/>
              </w:rPr>
              <w:sym w:font="Wingdings" w:char="F0FC"/>
            </w:r>
          </w:p>
          <w:p w14:paraId="3D21C7B0" w14:textId="77777777" w:rsidR="0035355B" w:rsidRDefault="0035355B" w:rsidP="0035355B">
            <w:pPr>
              <w:jc w:val="center"/>
              <w:rPr>
                <w:rFonts w:ascii="Calibri" w:hAnsi="Calibri"/>
                <w:sz w:val="24"/>
                <w:szCs w:val="24"/>
              </w:rPr>
            </w:pPr>
            <w:r w:rsidRPr="007F5A39">
              <w:rPr>
                <w:rFonts w:ascii="Calibri" w:hAnsi="Calibri"/>
                <w:sz w:val="24"/>
                <w:szCs w:val="24"/>
              </w:rPr>
              <w:sym w:font="Wingdings" w:char="F0FC"/>
            </w:r>
          </w:p>
          <w:p w14:paraId="3B512DB8" w14:textId="2B804468" w:rsidR="00051612" w:rsidRDefault="00051612" w:rsidP="000200B5">
            <w:pPr>
              <w:jc w:val="center"/>
              <w:rPr>
                <w:rFonts w:ascii="Calibri" w:hAnsi="Calibri"/>
                <w:sz w:val="24"/>
                <w:szCs w:val="24"/>
              </w:rPr>
            </w:pPr>
          </w:p>
          <w:p w14:paraId="09E27E22" w14:textId="77777777" w:rsidR="00051612" w:rsidRDefault="00051612" w:rsidP="000200B5">
            <w:pPr>
              <w:jc w:val="center"/>
              <w:rPr>
                <w:rFonts w:ascii="Calibri" w:hAnsi="Calibri"/>
                <w:sz w:val="24"/>
                <w:szCs w:val="24"/>
              </w:rPr>
            </w:pPr>
            <w:r w:rsidRPr="007F5A39">
              <w:rPr>
                <w:rFonts w:ascii="Calibri" w:hAnsi="Calibri"/>
                <w:sz w:val="24"/>
                <w:szCs w:val="24"/>
              </w:rPr>
              <w:sym w:font="Wingdings" w:char="F0FC"/>
            </w:r>
          </w:p>
          <w:p w14:paraId="510D96EC" w14:textId="77777777" w:rsidR="00051612" w:rsidRPr="003925FC" w:rsidRDefault="00051612" w:rsidP="000200B5">
            <w:pPr>
              <w:rPr>
                <w:rFonts w:cstheme="minorHAnsi"/>
                <w:b/>
              </w:rPr>
            </w:pPr>
          </w:p>
        </w:tc>
        <w:tc>
          <w:tcPr>
            <w:tcW w:w="1241" w:type="dxa"/>
            <w:tcBorders>
              <w:left w:val="single" w:sz="4" w:space="0" w:color="auto"/>
              <w:right w:val="single" w:sz="4" w:space="0" w:color="auto"/>
            </w:tcBorders>
          </w:tcPr>
          <w:p w14:paraId="1163BAE5" w14:textId="77777777" w:rsidR="00051612" w:rsidRDefault="00051612" w:rsidP="000200B5">
            <w:pPr>
              <w:jc w:val="center"/>
              <w:rPr>
                <w:rFonts w:ascii="Calibri" w:hAnsi="Calibri"/>
                <w:sz w:val="24"/>
                <w:szCs w:val="24"/>
              </w:rPr>
            </w:pPr>
            <w:r w:rsidRPr="007F5A39">
              <w:rPr>
                <w:rFonts w:ascii="Calibri" w:hAnsi="Calibri"/>
                <w:sz w:val="24"/>
                <w:szCs w:val="24"/>
              </w:rPr>
              <w:sym w:font="Wingdings" w:char="F0FC"/>
            </w:r>
          </w:p>
          <w:p w14:paraId="5F0A9087" w14:textId="77777777" w:rsidR="00051612" w:rsidRDefault="00051612" w:rsidP="000200B5">
            <w:pPr>
              <w:jc w:val="center"/>
              <w:rPr>
                <w:rFonts w:ascii="Calibri" w:hAnsi="Calibri"/>
                <w:sz w:val="24"/>
                <w:szCs w:val="24"/>
              </w:rPr>
            </w:pPr>
            <w:r w:rsidRPr="007F5A39">
              <w:rPr>
                <w:rFonts w:ascii="Calibri" w:hAnsi="Calibri"/>
                <w:sz w:val="24"/>
                <w:szCs w:val="24"/>
              </w:rPr>
              <w:sym w:font="Wingdings" w:char="F0FC"/>
            </w:r>
          </w:p>
          <w:p w14:paraId="62B0B951" w14:textId="77777777" w:rsidR="0035355B" w:rsidRDefault="0035355B" w:rsidP="000200B5">
            <w:pPr>
              <w:jc w:val="center"/>
              <w:rPr>
                <w:rFonts w:ascii="Calibri" w:hAnsi="Calibri"/>
                <w:sz w:val="24"/>
                <w:szCs w:val="24"/>
              </w:rPr>
            </w:pPr>
            <w:r w:rsidRPr="007F5A39">
              <w:rPr>
                <w:rFonts w:ascii="Calibri" w:hAnsi="Calibri"/>
                <w:sz w:val="24"/>
                <w:szCs w:val="24"/>
              </w:rPr>
              <w:sym w:font="Wingdings" w:char="F0FC"/>
            </w:r>
          </w:p>
          <w:p w14:paraId="27201495" w14:textId="77777777" w:rsidR="0035355B" w:rsidRDefault="0035355B" w:rsidP="000200B5">
            <w:pPr>
              <w:jc w:val="center"/>
              <w:rPr>
                <w:rFonts w:ascii="Calibri" w:hAnsi="Calibri"/>
                <w:sz w:val="24"/>
                <w:szCs w:val="24"/>
              </w:rPr>
            </w:pPr>
          </w:p>
          <w:p w14:paraId="07600288" w14:textId="14C25426" w:rsidR="0035355B" w:rsidRPr="003925FC" w:rsidRDefault="0035355B" w:rsidP="000200B5">
            <w:pPr>
              <w:jc w:val="center"/>
              <w:rPr>
                <w:rFonts w:cstheme="minorHAnsi"/>
                <w:b/>
                <w:u w:val="single"/>
              </w:rPr>
            </w:pPr>
            <w:r w:rsidRPr="007F5A39">
              <w:rPr>
                <w:rFonts w:ascii="Calibri" w:hAnsi="Calibri"/>
                <w:sz w:val="24"/>
                <w:szCs w:val="24"/>
              </w:rPr>
              <w:sym w:font="Wingdings" w:char="F0FC"/>
            </w:r>
          </w:p>
        </w:tc>
      </w:tr>
      <w:tr w:rsidR="00051612" w:rsidRPr="00064710" w14:paraId="15D73F15" w14:textId="77777777" w:rsidTr="000200B5">
        <w:tc>
          <w:tcPr>
            <w:tcW w:w="7908" w:type="dxa"/>
            <w:tcBorders>
              <w:left w:val="single" w:sz="4" w:space="0" w:color="auto"/>
              <w:right w:val="single" w:sz="4" w:space="0" w:color="auto"/>
            </w:tcBorders>
          </w:tcPr>
          <w:p w14:paraId="447CD0CC" w14:textId="77777777" w:rsidR="00051612" w:rsidRPr="003925FC" w:rsidRDefault="00051612" w:rsidP="000200B5">
            <w:pPr>
              <w:rPr>
                <w:rFonts w:cstheme="minorHAnsi"/>
              </w:rPr>
            </w:pPr>
          </w:p>
        </w:tc>
        <w:tc>
          <w:tcPr>
            <w:tcW w:w="1276" w:type="dxa"/>
            <w:tcBorders>
              <w:left w:val="single" w:sz="4" w:space="0" w:color="auto"/>
              <w:right w:val="single" w:sz="4" w:space="0" w:color="auto"/>
            </w:tcBorders>
          </w:tcPr>
          <w:p w14:paraId="03630A44" w14:textId="77777777" w:rsidR="00051612" w:rsidRPr="003925FC" w:rsidRDefault="00051612" w:rsidP="000200B5">
            <w:pPr>
              <w:jc w:val="center"/>
              <w:rPr>
                <w:rFonts w:cstheme="minorHAnsi"/>
                <w:b/>
              </w:rPr>
            </w:pPr>
          </w:p>
        </w:tc>
        <w:tc>
          <w:tcPr>
            <w:tcW w:w="1241" w:type="dxa"/>
            <w:tcBorders>
              <w:left w:val="single" w:sz="4" w:space="0" w:color="auto"/>
              <w:right w:val="single" w:sz="4" w:space="0" w:color="auto"/>
            </w:tcBorders>
          </w:tcPr>
          <w:p w14:paraId="098D8941" w14:textId="77777777" w:rsidR="00051612" w:rsidRPr="003925FC" w:rsidRDefault="00051612" w:rsidP="000200B5">
            <w:pPr>
              <w:jc w:val="center"/>
              <w:rPr>
                <w:rFonts w:cstheme="minorHAnsi"/>
                <w:b/>
                <w:u w:val="single"/>
              </w:rPr>
            </w:pPr>
          </w:p>
        </w:tc>
      </w:tr>
      <w:tr w:rsidR="00051612" w:rsidRPr="00064710" w14:paraId="1D928CA1" w14:textId="77777777" w:rsidTr="000200B5">
        <w:tc>
          <w:tcPr>
            <w:tcW w:w="7908" w:type="dxa"/>
            <w:tcBorders>
              <w:top w:val="single" w:sz="4" w:space="0" w:color="auto"/>
              <w:left w:val="single" w:sz="4" w:space="0" w:color="auto"/>
              <w:right w:val="single" w:sz="4" w:space="0" w:color="auto"/>
            </w:tcBorders>
          </w:tcPr>
          <w:p w14:paraId="7D9BD281" w14:textId="77777777" w:rsidR="00051612" w:rsidRPr="003925FC" w:rsidRDefault="00051612" w:rsidP="000200B5">
            <w:pPr>
              <w:rPr>
                <w:rFonts w:cstheme="minorHAnsi"/>
                <w:b/>
                <w:u w:val="single"/>
              </w:rPr>
            </w:pPr>
            <w:r w:rsidRPr="003925FC">
              <w:rPr>
                <w:rFonts w:cstheme="minorHAnsi"/>
                <w:b/>
                <w:u w:val="single"/>
              </w:rPr>
              <w:t>Desirable Working Experience</w:t>
            </w:r>
          </w:p>
        </w:tc>
        <w:tc>
          <w:tcPr>
            <w:tcW w:w="1276" w:type="dxa"/>
            <w:tcBorders>
              <w:top w:val="single" w:sz="4" w:space="0" w:color="auto"/>
              <w:left w:val="single" w:sz="4" w:space="0" w:color="auto"/>
              <w:right w:val="single" w:sz="4" w:space="0" w:color="auto"/>
            </w:tcBorders>
          </w:tcPr>
          <w:p w14:paraId="5DE7A2CF" w14:textId="77777777" w:rsidR="00051612" w:rsidRPr="003925FC" w:rsidRDefault="00051612" w:rsidP="000200B5">
            <w:pPr>
              <w:jc w:val="center"/>
              <w:rPr>
                <w:rFonts w:cstheme="minorHAnsi"/>
                <w:b/>
              </w:rPr>
            </w:pPr>
          </w:p>
        </w:tc>
        <w:tc>
          <w:tcPr>
            <w:tcW w:w="1241" w:type="dxa"/>
            <w:tcBorders>
              <w:top w:val="single" w:sz="4" w:space="0" w:color="auto"/>
              <w:left w:val="single" w:sz="4" w:space="0" w:color="auto"/>
              <w:right w:val="single" w:sz="4" w:space="0" w:color="auto"/>
            </w:tcBorders>
          </w:tcPr>
          <w:p w14:paraId="1A5DDA75" w14:textId="77777777" w:rsidR="00051612" w:rsidRPr="003925FC" w:rsidRDefault="00051612" w:rsidP="000200B5">
            <w:pPr>
              <w:jc w:val="center"/>
              <w:rPr>
                <w:rFonts w:cstheme="minorHAnsi"/>
                <w:b/>
                <w:u w:val="single"/>
              </w:rPr>
            </w:pPr>
          </w:p>
        </w:tc>
      </w:tr>
      <w:tr w:rsidR="00051612" w:rsidRPr="00064710" w14:paraId="0AF82B8A" w14:textId="77777777" w:rsidTr="000200B5">
        <w:tc>
          <w:tcPr>
            <w:tcW w:w="7908" w:type="dxa"/>
            <w:tcBorders>
              <w:left w:val="single" w:sz="4" w:space="0" w:color="auto"/>
              <w:right w:val="single" w:sz="4" w:space="0" w:color="auto"/>
            </w:tcBorders>
          </w:tcPr>
          <w:p w14:paraId="1A29B2F7" w14:textId="77777777" w:rsidR="00051612" w:rsidRPr="003925FC" w:rsidRDefault="00051612" w:rsidP="000200B5">
            <w:pPr>
              <w:rPr>
                <w:rFonts w:cstheme="minorHAnsi"/>
              </w:rPr>
            </w:pPr>
          </w:p>
        </w:tc>
        <w:tc>
          <w:tcPr>
            <w:tcW w:w="1276" w:type="dxa"/>
            <w:tcBorders>
              <w:left w:val="single" w:sz="4" w:space="0" w:color="auto"/>
              <w:right w:val="single" w:sz="4" w:space="0" w:color="auto"/>
            </w:tcBorders>
          </w:tcPr>
          <w:p w14:paraId="4CC3633B" w14:textId="77777777" w:rsidR="00051612" w:rsidRPr="003925FC" w:rsidRDefault="00051612" w:rsidP="000200B5">
            <w:pPr>
              <w:jc w:val="center"/>
              <w:rPr>
                <w:rFonts w:cstheme="minorHAnsi"/>
                <w:b/>
              </w:rPr>
            </w:pPr>
          </w:p>
        </w:tc>
        <w:tc>
          <w:tcPr>
            <w:tcW w:w="1241" w:type="dxa"/>
            <w:tcBorders>
              <w:left w:val="single" w:sz="4" w:space="0" w:color="auto"/>
              <w:right w:val="single" w:sz="4" w:space="0" w:color="auto"/>
            </w:tcBorders>
          </w:tcPr>
          <w:p w14:paraId="7EC29C6E" w14:textId="77777777" w:rsidR="00051612" w:rsidRPr="003925FC" w:rsidRDefault="00051612" w:rsidP="000200B5">
            <w:pPr>
              <w:jc w:val="center"/>
              <w:rPr>
                <w:rFonts w:cstheme="minorHAnsi"/>
                <w:b/>
              </w:rPr>
            </w:pPr>
          </w:p>
        </w:tc>
      </w:tr>
      <w:tr w:rsidR="00051612" w:rsidRPr="00064710" w14:paraId="4DFCFE34" w14:textId="77777777" w:rsidTr="000200B5">
        <w:tc>
          <w:tcPr>
            <w:tcW w:w="7908" w:type="dxa"/>
            <w:tcBorders>
              <w:left w:val="single" w:sz="4" w:space="0" w:color="auto"/>
              <w:right w:val="single" w:sz="4" w:space="0" w:color="auto"/>
            </w:tcBorders>
          </w:tcPr>
          <w:p w14:paraId="299724F8" w14:textId="77777777" w:rsidR="00D63DF5" w:rsidRPr="00D63DF5" w:rsidRDefault="00D63DF5" w:rsidP="00051612">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14790B">
              <w:rPr>
                <w:rFonts w:cstheme="minorHAnsi"/>
              </w:rPr>
              <w:t>Worked in local government or other public sector body</w:t>
            </w:r>
          </w:p>
          <w:p w14:paraId="4FAA9275" w14:textId="06953F1B" w:rsidR="00051612" w:rsidRPr="003925FC" w:rsidRDefault="00D63DF5" w:rsidP="00D75AEA">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Pr>
                <w:rFonts w:cstheme="minorHAnsi"/>
              </w:rPr>
              <w:t xml:space="preserve">Worked in </w:t>
            </w:r>
            <w:r w:rsidR="0017302C">
              <w:rPr>
                <w:rFonts w:cstheme="minorHAnsi"/>
              </w:rPr>
              <w:t>an accounting function</w:t>
            </w:r>
          </w:p>
        </w:tc>
        <w:tc>
          <w:tcPr>
            <w:tcW w:w="1276" w:type="dxa"/>
            <w:tcBorders>
              <w:left w:val="single" w:sz="4" w:space="0" w:color="auto"/>
              <w:right w:val="single" w:sz="4" w:space="0" w:color="auto"/>
            </w:tcBorders>
          </w:tcPr>
          <w:p w14:paraId="5DC17BB4" w14:textId="21D1D5DD" w:rsidR="00051612" w:rsidRDefault="00051612" w:rsidP="000200B5">
            <w:pPr>
              <w:jc w:val="center"/>
              <w:rPr>
                <w:rFonts w:ascii="Calibri" w:hAnsi="Calibri"/>
                <w:sz w:val="24"/>
                <w:szCs w:val="24"/>
              </w:rPr>
            </w:pPr>
            <w:r w:rsidRPr="007F5A39">
              <w:rPr>
                <w:rFonts w:ascii="Calibri" w:hAnsi="Calibri"/>
                <w:sz w:val="24"/>
                <w:szCs w:val="24"/>
              </w:rPr>
              <w:sym w:font="Wingdings" w:char="F0FC"/>
            </w:r>
          </w:p>
          <w:p w14:paraId="2AB1764C" w14:textId="405669EF" w:rsidR="00051612" w:rsidRPr="003925FC" w:rsidRDefault="00051612" w:rsidP="00D75AEA">
            <w:pPr>
              <w:jc w:val="center"/>
              <w:rPr>
                <w:rFonts w:cstheme="minorHAnsi"/>
                <w:b/>
              </w:rPr>
            </w:pPr>
            <w:r w:rsidRPr="007F5A39">
              <w:rPr>
                <w:rFonts w:ascii="Calibri" w:hAnsi="Calibri"/>
                <w:sz w:val="24"/>
                <w:szCs w:val="24"/>
              </w:rPr>
              <w:sym w:font="Wingdings" w:char="F0FC"/>
            </w:r>
          </w:p>
        </w:tc>
        <w:tc>
          <w:tcPr>
            <w:tcW w:w="1241" w:type="dxa"/>
            <w:tcBorders>
              <w:left w:val="single" w:sz="4" w:space="0" w:color="auto"/>
              <w:right w:val="single" w:sz="4" w:space="0" w:color="auto"/>
            </w:tcBorders>
          </w:tcPr>
          <w:p w14:paraId="1ACAB1DD" w14:textId="77777777" w:rsidR="00051612" w:rsidRDefault="00051612" w:rsidP="000200B5">
            <w:pPr>
              <w:jc w:val="center"/>
              <w:rPr>
                <w:rFonts w:ascii="Calibri" w:hAnsi="Calibri"/>
                <w:sz w:val="24"/>
                <w:szCs w:val="24"/>
              </w:rPr>
            </w:pPr>
            <w:r w:rsidRPr="007F5A39">
              <w:rPr>
                <w:rFonts w:ascii="Calibri" w:hAnsi="Calibri"/>
                <w:sz w:val="24"/>
                <w:szCs w:val="24"/>
              </w:rPr>
              <w:sym w:font="Wingdings" w:char="F0FC"/>
            </w:r>
          </w:p>
          <w:p w14:paraId="169E3251" w14:textId="3BFE2DFA" w:rsidR="00051612" w:rsidRPr="00A92C45" w:rsidRDefault="00051612" w:rsidP="00D75AEA">
            <w:pPr>
              <w:jc w:val="center"/>
              <w:rPr>
                <w:rFonts w:ascii="Calibri" w:hAnsi="Calibri"/>
                <w:sz w:val="24"/>
                <w:szCs w:val="24"/>
              </w:rPr>
            </w:pPr>
            <w:r w:rsidRPr="007F5A39">
              <w:rPr>
                <w:rFonts w:ascii="Calibri" w:hAnsi="Calibri"/>
                <w:sz w:val="24"/>
                <w:szCs w:val="24"/>
              </w:rPr>
              <w:sym w:font="Wingdings" w:char="F0FC"/>
            </w:r>
          </w:p>
        </w:tc>
      </w:tr>
      <w:tr w:rsidR="00051612" w:rsidRPr="00064710" w14:paraId="610392DF" w14:textId="77777777" w:rsidTr="000200B5">
        <w:tc>
          <w:tcPr>
            <w:tcW w:w="7908" w:type="dxa"/>
            <w:tcBorders>
              <w:left w:val="single" w:sz="4" w:space="0" w:color="auto"/>
              <w:right w:val="single" w:sz="4" w:space="0" w:color="auto"/>
            </w:tcBorders>
          </w:tcPr>
          <w:p w14:paraId="7DB0F43E" w14:textId="77777777" w:rsidR="00051612" w:rsidRPr="003925FC" w:rsidRDefault="00051612" w:rsidP="000200B5">
            <w:pPr>
              <w:rPr>
                <w:rFonts w:cstheme="minorHAnsi"/>
              </w:rPr>
            </w:pPr>
          </w:p>
        </w:tc>
        <w:tc>
          <w:tcPr>
            <w:tcW w:w="1276" w:type="dxa"/>
            <w:tcBorders>
              <w:left w:val="single" w:sz="4" w:space="0" w:color="auto"/>
              <w:right w:val="single" w:sz="4" w:space="0" w:color="auto"/>
            </w:tcBorders>
          </w:tcPr>
          <w:p w14:paraId="0896E92F" w14:textId="77777777" w:rsidR="00051612" w:rsidRPr="003925FC" w:rsidRDefault="00051612" w:rsidP="000200B5">
            <w:pPr>
              <w:jc w:val="center"/>
              <w:rPr>
                <w:rFonts w:cstheme="minorHAnsi"/>
                <w:b/>
              </w:rPr>
            </w:pPr>
          </w:p>
        </w:tc>
        <w:tc>
          <w:tcPr>
            <w:tcW w:w="1241" w:type="dxa"/>
            <w:tcBorders>
              <w:left w:val="single" w:sz="4" w:space="0" w:color="auto"/>
              <w:right w:val="single" w:sz="4" w:space="0" w:color="auto"/>
            </w:tcBorders>
          </w:tcPr>
          <w:p w14:paraId="207C70E4" w14:textId="77777777" w:rsidR="00051612" w:rsidRPr="003925FC" w:rsidRDefault="00051612" w:rsidP="000200B5">
            <w:pPr>
              <w:jc w:val="center"/>
              <w:rPr>
                <w:rFonts w:cstheme="minorHAnsi"/>
                <w:b/>
              </w:rPr>
            </w:pPr>
          </w:p>
        </w:tc>
      </w:tr>
      <w:tr w:rsidR="00051612" w:rsidRPr="00064710" w14:paraId="17902FE4" w14:textId="77777777" w:rsidTr="000200B5">
        <w:tc>
          <w:tcPr>
            <w:tcW w:w="7908" w:type="dxa"/>
            <w:tcBorders>
              <w:top w:val="single" w:sz="4" w:space="0" w:color="auto"/>
              <w:left w:val="single" w:sz="4" w:space="0" w:color="auto"/>
              <w:right w:val="single" w:sz="4" w:space="0" w:color="auto"/>
            </w:tcBorders>
          </w:tcPr>
          <w:p w14:paraId="6126701E" w14:textId="77777777" w:rsidR="00051612" w:rsidRPr="003925FC" w:rsidRDefault="00051612" w:rsidP="000200B5">
            <w:pPr>
              <w:rPr>
                <w:rFonts w:cstheme="minorHAnsi"/>
              </w:rPr>
            </w:pPr>
            <w:r w:rsidRPr="003925FC">
              <w:rPr>
                <w:rFonts w:cstheme="minorHAnsi"/>
                <w:b/>
                <w:u w:val="single"/>
              </w:rPr>
              <w:t>Essential Skills/Attributes</w:t>
            </w:r>
          </w:p>
        </w:tc>
        <w:tc>
          <w:tcPr>
            <w:tcW w:w="1276" w:type="dxa"/>
            <w:tcBorders>
              <w:top w:val="single" w:sz="4" w:space="0" w:color="auto"/>
              <w:left w:val="single" w:sz="4" w:space="0" w:color="auto"/>
              <w:right w:val="single" w:sz="4" w:space="0" w:color="auto"/>
            </w:tcBorders>
          </w:tcPr>
          <w:p w14:paraId="1AA81973" w14:textId="77777777" w:rsidR="00051612" w:rsidRPr="003925FC" w:rsidRDefault="00051612" w:rsidP="000200B5">
            <w:pPr>
              <w:jc w:val="center"/>
              <w:rPr>
                <w:rFonts w:cstheme="minorHAnsi"/>
                <w:b/>
              </w:rPr>
            </w:pPr>
          </w:p>
        </w:tc>
        <w:tc>
          <w:tcPr>
            <w:tcW w:w="1241" w:type="dxa"/>
            <w:tcBorders>
              <w:top w:val="single" w:sz="4" w:space="0" w:color="auto"/>
              <w:left w:val="single" w:sz="4" w:space="0" w:color="auto"/>
              <w:right w:val="single" w:sz="4" w:space="0" w:color="auto"/>
            </w:tcBorders>
          </w:tcPr>
          <w:p w14:paraId="3DE50F7E" w14:textId="77777777" w:rsidR="00051612" w:rsidRPr="003925FC" w:rsidRDefault="00051612" w:rsidP="000200B5">
            <w:pPr>
              <w:jc w:val="center"/>
              <w:rPr>
                <w:rFonts w:cstheme="minorHAnsi"/>
                <w:b/>
                <w:u w:val="single"/>
              </w:rPr>
            </w:pPr>
          </w:p>
        </w:tc>
      </w:tr>
      <w:tr w:rsidR="00051612" w:rsidRPr="00064710" w14:paraId="2A99D539" w14:textId="77777777" w:rsidTr="000200B5">
        <w:tc>
          <w:tcPr>
            <w:tcW w:w="7908" w:type="dxa"/>
            <w:tcBorders>
              <w:left w:val="single" w:sz="4" w:space="0" w:color="auto"/>
              <w:right w:val="single" w:sz="4" w:space="0" w:color="auto"/>
            </w:tcBorders>
          </w:tcPr>
          <w:p w14:paraId="1189EC83" w14:textId="77777777" w:rsidR="00051612" w:rsidRPr="003925FC" w:rsidRDefault="00051612" w:rsidP="000200B5">
            <w:pPr>
              <w:rPr>
                <w:rFonts w:cstheme="minorHAnsi"/>
              </w:rPr>
            </w:pPr>
          </w:p>
        </w:tc>
        <w:tc>
          <w:tcPr>
            <w:tcW w:w="1276" w:type="dxa"/>
            <w:tcBorders>
              <w:left w:val="single" w:sz="4" w:space="0" w:color="auto"/>
              <w:right w:val="single" w:sz="4" w:space="0" w:color="auto"/>
            </w:tcBorders>
          </w:tcPr>
          <w:p w14:paraId="73431748" w14:textId="77777777" w:rsidR="00051612" w:rsidRPr="003925FC" w:rsidRDefault="00051612" w:rsidP="000200B5">
            <w:pPr>
              <w:jc w:val="center"/>
              <w:rPr>
                <w:rFonts w:cstheme="minorHAnsi"/>
                <w:b/>
              </w:rPr>
            </w:pPr>
          </w:p>
        </w:tc>
        <w:tc>
          <w:tcPr>
            <w:tcW w:w="1241" w:type="dxa"/>
            <w:tcBorders>
              <w:left w:val="single" w:sz="4" w:space="0" w:color="auto"/>
              <w:right w:val="single" w:sz="4" w:space="0" w:color="auto"/>
            </w:tcBorders>
          </w:tcPr>
          <w:p w14:paraId="6FE1201C" w14:textId="77777777" w:rsidR="00051612" w:rsidRPr="003925FC" w:rsidRDefault="00051612" w:rsidP="000200B5">
            <w:pPr>
              <w:jc w:val="center"/>
              <w:rPr>
                <w:rFonts w:cstheme="minorHAnsi"/>
                <w:b/>
              </w:rPr>
            </w:pPr>
          </w:p>
        </w:tc>
      </w:tr>
      <w:tr w:rsidR="00051612" w:rsidRPr="00064710" w14:paraId="37DBFC54" w14:textId="77777777" w:rsidTr="000200B5">
        <w:tc>
          <w:tcPr>
            <w:tcW w:w="7908" w:type="dxa"/>
            <w:tcBorders>
              <w:left w:val="single" w:sz="4" w:space="0" w:color="auto"/>
              <w:right w:val="single" w:sz="4" w:space="0" w:color="auto"/>
            </w:tcBorders>
          </w:tcPr>
          <w:p w14:paraId="6A95B9B5" w14:textId="77777777" w:rsidR="00051612" w:rsidRPr="003925FC" w:rsidRDefault="00051612" w:rsidP="00051612">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3925FC">
              <w:rPr>
                <w:rFonts w:cstheme="minorHAnsi"/>
              </w:rPr>
              <w:t>Demonstrate a high degree of numeracy and accuracy</w:t>
            </w:r>
          </w:p>
          <w:p w14:paraId="0D0231F8" w14:textId="77777777" w:rsidR="00051612" w:rsidRPr="003925FC" w:rsidRDefault="00051612" w:rsidP="00051612">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3925FC">
              <w:rPr>
                <w:rFonts w:cstheme="minorHAnsi"/>
              </w:rPr>
              <w:t xml:space="preserve">Confident with using figures and has the ability to collect, understand and interpret information and explain the meaning of figures in a clear way to non-finance staff and other stakeholders </w:t>
            </w:r>
          </w:p>
          <w:p w14:paraId="2843A913" w14:textId="1F0FCEE5" w:rsidR="00051612" w:rsidRPr="003925FC" w:rsidRDefault="00051612" w:rsidP="00051612">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3925FC">
              <w:rPr>
                <w:rFonts w:cstheme="minorHAnsi"/>
              </w:rPr>
              <w:t>Ability to understand, analyse and interpret financial data and present it in a format suitable for reporting</w:t>
            </w:r>
          </w:p>
          <w:p w14:paraId="46B9F74C" w14:textId="0650ED64" w:rsidR="00051612" w:rsidRPr="006502E2" w:rsidRDefault="006502E2" w:rsidP="006502E2">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3925FC">
              <w:rPr>
                <w:rFonts w:cstheme="minorHAnsi"/>
              </w:rPr>
              <w:t>Able to review and proof-read documentation effectively to check for completeness and accuracy</w:t>
            </w:r>
          </w:p>
        </w:tc>
        <w:tc>
          <w:tcPr>
            <w:tcW w:w="1276" w:type="dxa"/>
            <w:tcBorders>
              <w:left w:val="single" w:sz="4" w:space="0" w:color="auto"/>
              <w:right w:val="single" w:sz="4" w:space="0" w:color="auto"/>
            </w:tcBorders>
          </w:tcPr>
          <w:p w14:paraId="6750FDB1" w14:textId="77777777" w:rsidR="00051612" w:rsidRPr="003925FC" w:rsidRDefault="00051612" w:rsidP="000200B5">
            <w:pPr>
              <w:jc w:val="center"/>
              <w:rPr>
                <w:rFonts w:cstheme="minorHAnsi"/>
                <w:b/>
              </w:rPr>
            </w:pPr>
          </w:p>
        </w:tc>
        <w:tc>
          <w:tcPr>
            <w:tcW w:w="1241" w:type="dxa"/>
            <w:tcBorders>
              <w:left w:val="single" w:sz="4" w:space="0" w:color="auto"/>
              <w:right w:val="single" w:sz="4" w:space="0" w:color="auto"/>
            </w:tcBorders>
          </w:tcPr>
          <w:p w14:paraId="29215C66" w14:textId="77777777" w:rsidR="00051612" w:rsidRDefault="00051612" w:rsidP="000200B5">
            <w:pPr>
              <w:jc w:val="center"/>
              <w:rPr>
                <w:rFonts w:ascii="Calibri" w:hAnsi="Calibri"/>
                <w:sz w:val="24"/>
                <w:szCs w:val="24"/>
              </w:rPr>
            </w:pPr>
            <w:r w:rsidRPr="007F5A39">
              <w:rPr>
                <w:rFonts w:ascii="Calibri" w:hAnsi="Calibri"/>
                <w:sz w:val="24"/>
                <w:szCs w:val="24"/>
              </w:rPr>
              <w:sym w:font="Wingdings" w:char="F0FC"/>
            </w:r>
          </w:p>
          <w:p w14:paraId="7FE27A82" w14:textId="77777777" w:rsidR="00051612" w:rsidRDefault="00051612" w:rsidP="000200B5">
            <w:pPr>
              <w:jc w:val="center"/>
              <w:rPr>
                <w:rFonts w:ascii="Calibri" w:hAnsi="Calibri"/>
                <w:sz w:val="24"/>
                <w:szCs w:val="24"/>
              </w:rPr>
            </w:pPr>
            <w:r w:rsidRPr="007F5A39">
              <w:rPr>
                <w:rFonts w:ascii="Calibri" w:hAnsi="Calibri"/>
                <w:sz w:val="24"/>
                <w:szCs w:val="24"/>
              </w:rPr>
              <w:sym w:font="Wingdings" w:char="F0FC"/>
            </w:r>
          </w:p>
          <w:p w14:paraId="2E82DC0B" w14:textId="2E4B3C45" w:rsidR="00051612" w:rsidRDefault="00051612" w:rsidP="000200B5">
            <w:pPr>
              <w:jc w:val="center"/>
              <w:rPr>
                <w:rFonts w:ascii="Calibri" w:hAnsi="Calibri"/>
                <w:sz w:val="24"/>
                <w:szCs w:val="24"/>
              </w:rPr>
            </w:pPr>
          </w:p>
          <w:p w14:paraId="6D404D90" w14:textId="77777777" w:rsidR="00051612" w:rsidRDefault="00051612" w:rsidP="000200B5">
            <w:pPr>
              <w:jc w:val="center"/>
              <w:rPr>
                <w:rFonts w:ascii="Calibri" w:hAnsi="Calibri"/>
                <w:sz w:val="24"/>
                <w:szCs w:val="24"/>
              </w:rPr>
            </w:pPr>
          </w:p>
          <w:p w14:paraId="56EC76A9" w14:textId="77777777" w:rsidR="00051612" w:rsidRDefault="00051612" w:rsidP="000200B5">
            <w:pPr>
              <w:jc w:val="center"/>
              <w:rPr>
                <w:rFonts w:ascii="Calibri" w:hAnsi="Calibri"/>
                <w:sz w:val="24"/>
                <w:szCs w:val="24"/>
              </w:rPr>
            </w:pPr>
            <w:r w:rsidRPr="007F5A39">
              <w:rPr>
                <w:rFonts w:ascii="Calibri" w:hAnsi="Calibri"/>
                <w:sz w:val="24"/>
                <w:szCs w:val="24"/>
              </w:rPr>
              <w:sym w:font="Wingdings" w:char="F0FC"/>
            </w:r>
          </w:p>
          <w:p w14:paraId="48911A38" w14:textId="77777777" w:rsidR="00051612" w:rsidRDefault="00051612" w:rsidP="000200B5">
            <w:pPr>
              <w:jc w:val="center"/>
              <w:rPr>
                <w:rFonts w:ascii="Calibri" w:hAnsi="Calibri"/>
                <w:sz w:val="24"/>
                <w:szCs w:val="24"/>
              </w:rPr>
            </w:pPr>
          </w:p>
          <w:p w14:paraId="01A7B49C" w14:textId="77777777" w:rsidR="00051612" w:rsidRDefault="00051612" w:rsidP="000200B5">
            <w:pPr>
              <w:jc w:val="center"/>
              <w:rPr>
                <w:rFonts w:ascii="Calibri" w:hAnsi="Calibri"/>
                <w:sz w:val="24"/>
                <w:szCs w:val="24"/>
              </w:rPr>
            </w:pPr>
            <w:r w:rsidRPr="007F5A39">
              <w:rPr>
                <w:rFonts w:ascii="Calibri" w:hAnsi="Calibri"/>
                <w:sz w:val="24"/>
                <w:szCs w:val="24"/>
              </w:rPr>
              <w:sym w:font="Wingdings" w:char="F0FC"/>
            </w:r>
          </w:p>
          <w:p w14:paraId="19C8651E" w14:textId="77777777" w:rsidR="00051612" w:rsidRPr="003925FC" w:rsidRDefault="00051612" w:rsidP="000200B5">
            <w:pPr>
              <w:rPr>
                <w:rFonts w:cstheme="minorHAnsi"/>
                <w:b/>
                <w:u w:val="single"/>
              </w:rPr>
            </w:pPr>
          </w:p>
        </w:tc>
      </w:tr>
      <w:tr w:rsidR="00051612" w:rsidRPr="00064710" w14:paraId="5E4501E5" w14:textId="77777777" w:rsidTr="000200B5">
        <w:tc>
          <w:tcPr>
            <w:tcW w:w="7908" w:type="dxa"/>
            <w:tcBorders>
              <w:left w:val="single" w:sz="4" w:space="0" w:color="auto"/>
              <w:bottom w:val="single" w:sz="4" w:space="0" w:color="auto"/>
              <w:right w:val="single" w:sz="4" w:space="0" w:color="auto"/>
            </w:tcBorders>
          </w:tcPr>
          <w:p w14:paraId="41CA2D29" w14:textId="77777777" w:rsidR="00051612" w:rsidRPr="003925FC" w:rsidRDefault="00051612" w:rsidP="000200B5">
            <w:pPr>
              <w:rPr>
                <w:rFonts w:cstheme="minorHAnsi"/>
              </w:rPr>
            </w:pPr>
          </w:p>
        </w:tc>
        <w:tc>
          <w:tcPr>
            <w:tcW w:w="1276" w:type="dxa"/>
            <w:tcBorders>
              <w:left w:val="single" w:sz="4" w:space="0" w:color="auto"/>
              <w:bottom w:val="single" w:sz="4" w:space="0" w:color="auto"/>
              <w:right w:val="single" w:sz="4" w:space="0" w:color="auto"/>
            </w:tcBorders>
          </w:tcPr>
          <w:p w14:paraId="0433521E" w14:textId="77777777" w:rsidR="00051612" w:rsidRPr="003925FC" w:rsidRDefault="00051612" w:rsidP="0014790B">
            <w:pPr>
              <w:rPr>
                <w:rFonts w:cstheme="minorHAnsi"/>
                <w:b/>
              </w:rPr>
            </w:pPr>
          </w:p>
        </w:tc>
        <w:tc>
          <w:tcPr>
            <w:tcW w:w="1241" w:type="dxa"/>
            <w:tcBorders>
              <w:left w:val="single" w:sz="4" w:space="0" w:color="auto"/>
              <w:bottom w:val="single" w:sz="4" w:space="0" w:color="auto"/>
              <w:right w:val="single" w:sz="4" w:space="0" w:color="auto"/>
            </w:tcBorders>
          </w:tcPr>
          <w:p w14:paraId="3FE20E22" w14:textId="77777777" w:rsidR="00051612" w:rsidRPr="003925FC" w:rsidRDefault="00051612" w:rsidP="0014790B">
            <w:pPr>
              <w:rPr>
                <w:rFonts w:cstheme="minorHAnsi"/>
                <w:b/>
              </w:rPr>
            </w:pPr>
          </w:p>
        </w:tc>
      </w:tr>
      <w:tr w:rsidR="00051612" w:rsidRPr="00064710" w14:paraId="66D50AB4" w14:textId="77777777" w:rsidTr="000200B5">
        <w:tc>
          <w:tcPr>
            <w:tcW w:w="7908" w:type="dxa"/>
            <w:tcBorders>
              <w:top w:val="single" w:sz="4" w:space="0" w:color="auto"/>
              <w:left w:val="single" w:sz="4" w:space="0" w:color="auto"/>
              <w:right w:val="single" w:sz="4" w:space="0" w:color="auto"/>
            </w:tcBorders>
          </w:tcPr>
          <w:p w14:paraId="18669C57" w14:textId="77777777" w:rsidR="00051612" w:rsidRPr="003925FC" w:rsidRDefault="00051612" w:rsidP="000200B5">
            <w:pPr>
              <w:rPr>
                <w:rFonts w:cstheme="minorHAnsi"/>
              </w:rPr>
            </w:pPr>
            <w:r w:rsidRPr="003925FC">
              <w:rPr>
                <w:rFonts w:cstheme="minorHAnsi"/>
                <w:b/>
                <w:u w:val="single"/>
              </w:rPr>
              <w:t>Desirable Skills/Attributes</w:t>
            </w:r>
          </w:p>
        </w:tc>
        <w:tc>
          <w:tcPr>
            <w:tcW w:w="1276" w:type="dxa"/>
            <w:tcBorders>
              <w:top w:val="single" w:sz="4" w:space="0" w:color="auto"/>
              <w:left w:val="single" w:sz="4" w:space="0" w:color="auto"/>
              <w:right w:val="single" w:sz="4" w:space="0" w:color="auto"/>
            </w:tcBorders>
          </w:tcPr>
          <w:p w14:paraId="33886988" w14:textId="77777777" w:rsidR="00051612" w:rsidRPr="003925FC" w:rsidRDefault="00051612" w:rsidP="000200B5">
            <w:pPr>
              <w:jc w:val="center"/>
              <w:rPr>
                <w:rFonts w:cstheme="minorHAnsi"/>
                <w:b/>
              </w:rPr>
            </w:pPr>
          </w:p>
        </w:tc>
        <w:tc>
          <w:tcPr>
            <w:tcW w:w="1241" w:type="dxa"/>
            <w:tcBorders>
              <w:top w:val="single" w:sz="4" w:space="0" w:color="auto"/>
              <w:left w:val="single" w:sz="4" w:space="0" w:color="auto"/>
              <w:right w:val="single" w:sz="4" w:space="0" w:color="auto"/>
            </w:tcBorders>
          </w:tcPr>
          <w:p w14:paraId="13455B87" w14:textId="77777777" w:rsidR="00051612" w:rsidRPr="003925FC" w:rsidRDefault="00051612" w:rsidP="000200B5">
            <w:pPr>
              <w:jc w:val="center"/>
              <w:rPr>
                <w:rFonts w:cstheme="minorHAnsi"/>
                <w:b/>
                <w:u w:val="single"/>
              </w:rPr>
            </w:pPr>
          </w:p>
        </w:tc>
      </w:tr>
      <w:tr w:rsidR="00051612" w:rsidRPr="00064710" w14:paraId="3FEBDC39" w14:textId="77777777" w:rsidTr="000200B5">
        <w:tc>
          <w:tcPr>
            <w:tcW w:w="7908" w:type="dxa"/>
            <w:tcBorders>
              <w:left w:val="single" w:sz="4" w:space="0" w:color="auto"/>
              <w:right w:val="single" w:sz="4" w:space="0" w:color="auto"/>
            </w:tcBorders>
          </w:tcPr>
          <w:p w14:paraId="1608923B" w14:textId="77777777" w:rsidR="00051612" w:rsidRPr="003925FC" w:rsidRDefault="00051612" w:rsidP="000200B5">
            <w:pPr>
              <w:rPr>
                <w:rFonts w:cstheme="minorHAnsi"/>
              </w:rPr>
            </w:pPr>
          </w:p>
        </w:tc>
        <w:tc>
          <w:tcPr>
            <w:tcW w:w="1276" w:type="dxa"/>
            <w:tcBorders>
              <w:left w:val="single" w:sz="4" w:space="0" w:color="auto"/>
              <w:right w:val="single" w:sz="4" w:space="0" w:color="auto"/>
            </w:tcBorders>
          </w:tcPr>
          <w:p w14:paraId="61DE980E" w14:textId="77777777" w:rsidR="00051612" w:rsidRPr="003925FC" w:rsidRDefault="00051612" w:rsidP="000200B5">
            <w:pPr>
              <w:jc w:val="center"/>
              <w:rPr>
                <w:rFonts w:cstheme="minorHAnsi"/>
                <w:b/>
              </w:rPr>
            </w:pPr>
          </w:p>
        </w:tc>
        <w:tc>
          <w:tcPr>
            <w:tcW w:w="1241" w:type="dxa"/>
            <w:tcBorders>
              <w:left w:val="single" w:sz="4" w:space="0" w:color="auto"/>
              <w:right w:val="single" w:sz="4" w:space="0" w:color="auto"/>
            </w:tcBorders>
          </w:tcPr>
          <w:p w14:paraId="337C3AE3" w14:textId="77777777" w:rsidR="00051612" w:rsidRPr="003925FC" w:rsidRDefault="00051612" w:rsidP="000200B5">
            <w:pPr>
              <w:jc w:val="center"/>
              <w:rPr>
                <w:rFonts w:cstheme="minorHAnsi"/>
                <w:b/>
                <w:u w:val="single"/>
              </w:rPr>
            </w:pPr>
          </w:p>
        </w:tc>
      </w:tr>
      <w:tr w:rsidR="00051612" w:rsidRPr="00064710" w14:paraId="025A8825" w14:textId="77777777" w:rsidTr="000200B5">
        <w:tc>
          <w:tcPr>
            <w:tcW w:w="7908" w:type="dxa"/>
            <w:tcBorders>
              <w:left w:val="single" w:sz="4" w:space="0" w:color="auto"/>
              <w:right w:val="single" w:sz="4" w:space="0" w:color="auto"/>
            </w:tcBorders>
          </w:tcPr>
          <w:p w14:paraId="566C54AB" w14:textId="77777777" w:rsidR="00051612" w:rsidRPr="003925FC" w:rsidRDefault="00051612" w:rsidP="00051612">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3925FC">
              <w:rPr>
                <w:rFonts w:cstheme="minorHAnsi"/>
              </w:rPr>
              <w:t>Ability to develop the potential of IT packages</w:t>
            </w:r>
          </w:p>
          <w:p w14:paraId="2DEBE6C9" w14:textId="77777777" w:rsidR="00051612" w:rsidRPr="003925FC" w:rsidRDefault="00051612" w:rsidP="00051612">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3925FC">
              <w:rPr>
                <w:rFonts w:cstheme="minorHAnsi"/>
              </w:rPr>
              <w:t>Ability to work accurately and methodically to deadlines.</w:t>
            </w:r>
          </w:p>
          <w:p w14:paraId="4E01697C" w14:textId="77777777" w:rsidR="00051612" w:rsidRPr="003925FC" w:rsidRDefault="00051612" w:rsidP="00051612">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3925FC">
              <w:rPr>
                <w:rFonts w:cstheme="minorHAnsi"/>
              </w:rPr>
              <w:t>Able to cope with competing demands and multiple deadlines</w:t>
            </w:r>
          </w:p>
          <w:p w14:paraId="2738AA4B" w14:textId="77777777" w:rsidR="00051612" w:rsidRPr="003925FC" w:rsidRDefault="00051612" w:rsidP="00051612">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3925FC">
              <w:rPr>
                <w:rFonts w:cstheme="minorHAnsi"/>
              </w:rPr>
              <w:t>Able to resolve difficult or complex issues</w:t>
            </w:r>
          </w:p>
          <w:p w14:paraId="43E9B678" w14:textId="77777777" w:rsidR="00051612" w:rsidRPr="004F0715" w:rsidRDefault="00051612" w:rsidP="00051612">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3925FC">
              <w:rPr>
                <w:rFonts w:cstheme="minorHAnsi"/>
              </w:rPr>
              <w:t>Able to organise own workload and work independently</w:t>
            </w:r>
          </w:p>
        </w:tc>
        <w:tc>
          <w:tcPr>
            <w:tcW w:w="1276" w:type="dxa"/>
            <w:tcBorders>
              <w:left w:val="single" w:sz="4" w:space="0" w:color="auto"/>
              <w:right w:val="single" w:sz="4" w:space="0" w:color="auto"/>
            </w:tcBorders>
          </w:tcPr>
          <w:p w14:paraId="7809EE69" w14:textId="77777777" w:rsidR="00051612" w:rsidRDefault="00051612" w:rsidP="000200B5">
            <w:pPr>
              <w:jc w:val="center"/>
              <w:rPr>
                <w:rFonts w:ascii="Calibri" w:hAnsi="Calibri"/>
                <w:sz w:val="24"/>
                <w:szCs w:val="24"/>
              </w:rPr>
            </w:pPr>
            <w:r w:rsidRPr="007F5A39">
              <w:rPr>
                <w:rFonts w:ascii="Calibri" w:hAnsi="Calibri"/>
                <w:sz w:val="24"/>
                <w:szCs w:val="24"/>
              </w:rPr>
              <w:sym w:font="Wingdings" w:char="F0FC"/>
            </w:r>
          </w:p>
          <w:p w14:paraId="6D3B8CA7" w14:textId="77777777" w:rsidR="00051612" w:rsidRDefault="00051612" w:rsidP="000200B5">
            <w:pPr>
              <w:jc w:val="center"/>
              <w:rPr>
                <w:rFonts w:ascii="Calibri" w:hAnsi="Calibri"/>
                <w:sz w:val="24"/>
                <w:szCs w:val="24"/>
              </w:rPr>
            </w:pPr>
            <w:r w:rsidRPr="007F5A39">
              <w:rPr>
                <w:rFonts w:ascii="Calibri" w:hAnsi="Calibri"/>
                <w:sz w:val="24"/>
                <w:szCs w:val="24"/>
              </w:rPr>
              <w:sym w:font="Wingdings" w:char="F0FC"/>
            </w:r>
          </w:p>
          <w:p w14:paraId="300C23AA" w14:textId="4A2D8046" w:rsidR="000C45AE" w:rsidRPr="003925FC" w:rsidRDefault="000C45AE" w:rsidP="00D75AEA">
            <w:pPr>
              <w:jc w:val="center"/>
              <w:rPr>
                <w:rFonts w:cstheme="minorHAnsi"/>
                <w:b/>
              </w:rPr>
            </w:pPr>
          </w:p>
        </w:tc>
        <w:tc>
          <w:tcPr>
            <w:tcW w:w="1241" w:type="dxa"/>
            <w:tcBorders>
              <w:left w:val="single" w:sz="4" w:space="0" w:color="auto"/>
              <w:right w:val="single" w:sz="4" w:space="0" w:color="auto"/>
            </w:tcBorders>
          </w:tcPr>
          <w:p w14:paraId="5CC0EB6D" w14:textId="77777777" w:rsidR="00051612" w:rsidRDefault="00051612" w:rsidP="000200B5">
            <w:pPr>
              <w:jc w:val="center"/>
              <w:rPr>
                <w:rFonts w:ascii="Calibri" w:hAnsi="Calibri"/>
                <w:sz w:val="24"/>
                <w:szCs w:val="24"/>
              </w:rPr>
            </w:pPr>
            <w:r w:rsidRPr="007F5A39">
              <w:rPr>
                <w:rFonts w:ascii="Calibri" w:hAnsi="Calibri"/>
                <w:sz w:val="24"/>
                <w:szCs w:val="24"/>
              </w:rPr>
              <w:sym w:font="Wingdings" w:char="F0FC"/>
            </w:r>
          </w:p>
          <w:p w14:paraId="7014970D" w14:textId="77777777" w:rsidR="00051612" w:rsidRDefault="00051612" w:rsidP="000200B5">
            <w:pPr>
              <w:jc w:val="center"/>
              <w:rPr>
                <w:rFonts w:ascii="Calibri" w:hAnsi="Calibri"/>
                <w:sz w:val="24"/>
                <w:szCs w:val="24"/>
              </w:rPr>
            </w:pPr>
            <w:r w:rsidRPr="007F5A39">
              <w:rPr>
                <w:rFonts w:ascii="Calibri" w:hAnsi="Calibri"/>
                <w:sz w:val="24"/>
                <w:szCs w:val="24"/>
              </w:rPr>
              <w:sym w:font="Wingdings" w:char="F0FC"/>
            </w:r>
          </w:p>
          <w:p w14:paraId="60F3C17C" w14:textId="77777777" w:rsidR="00051612" w:rsidRDefault="00051612" w:rsidP="000200B5">
            <w:pPr>
              <w:jc w:val="center"/>
              <w:rPr>
                <w:rFonts w:ascii="Calibri" w:hAnsi="Calibri"/>
                <w:sz w:val="24"/>
                <w:szCs w:val="24"/>
              </w:rPr>
            </w:pPr>
            <w:r w:rsidRPr="007F5A39">
              <w:rPr>
                <w:rFonts w:ascii="Calibri" w:hAnsi="Calibri"/>
                <w:sz w:val="24"/>
                <w:szCs w:val="24"/>
              </w:rPr>
              <w:sym w:font="Wingdings" w:char="F0FC"/>
            </w:r>
          </w:p>
          <w:p w14:paraId="0252A451" w14:textId="77777777" w:rsidR="00051612" w:rsidRDefault="00051612" w:rsidP="000200B5">
            <w:pPr>
              <w:jc w:val="center"/>
              <w:rPr>
                <w:rFonts w:ascii="Calibri" w:hAnsi="Calibri"/>
                <w:sz w:val="24"/>
                <w:szCs w:val="24"/>
              </w:rPr>
            </w:pPr>
            <w:r w:rsidRPr="007F5A39">
              <w:rPr>
                <w:rFonts w:ascii="Calibri" w:hAnsi="Calibri"/>
                <w:sz w:val="24"/>
                <w:szCs w:val="24"/>
              </w:rPr>
              <w:sym w:font="Wingdings" w:char="F0FC"/>
            </w:r>
          </w:p>
          <w:p w14:paraId="54F2D176" w14:textId="72089654" w:rsidR="00051612" w:rsidRPr="00A92C45" w:rsidRDefault="00051612" w:rsidP="0014790B">
            <w:pPr>
              <w:jc w:val="center"/>
              <w:rPr>
                <w:rFonts w:ascii="Calibri" w:hAnsi="Calibri"/>
                <w:sz w:val="24"/>
                <w:szCs w:val="24"/>
              </w:rPr>
            </w:pPr>
            <w:r w:rsidRPr="007F5A39">
              <w:rPr>
                <w:rFonts w:ascii="Calibri" w:hAnsi="Calibri"/>
                <w:sz w:val="24"/>
                <w:szCs w:val="24"/>
              </w:rPr>
              <w:sym w:font="Wingdings" w:char="F0FC"/>
            </w:r>
          </w:p>
        </w:tc>
      </w:tr>
      <w:tr w:rsidR="00051612" w:rsidRPr="00064710" w14:paraId="5CABA789" w14:textId="77777777" w:rsidTr="000200B5">
        <w:tc>
          <w:tcPr>
            <w:tcW w:w="7908" w:type="dxa"/>
            <w:tcBorders>
              <w:left w:val="single" w:sz="4" w:space="0" w:color="auto"/>
              <w:bottom w:val="single" w:sz="4" w:space="0" w:color="auto"/>
              <w:right w:val="single" w:sz="4" w:space="0" w:color="auto"/>
            </w:tcBorders>
          </w:tcPr>
          <w:p w14:paraId="6625929C" w14:textId="77777777" w:rsidR="00051612" w:rsidRPr="003925FC" w:rsidRDefault="00051612" w:rsidP="000200B5">
            <w:pPr>
              <w:rPr>
                <w:rFonts w:cstheme="minorHAnsi"/>
              </w:rPr>
            </w:pPr>
          </w:p>
        </w:tc>
        <w:tc>
          <w:tcPr>
            <w:tcW w:w="1276" w:type="dxa"/>
            <w:tcBorders>
              <w:left w:val="single" w:sz="4" w:space="0" w:color="auto"/>
              <w:bottom w:val="single" w:sz="4" w:space="0" w:color="auto"/>
              <w:right w:val="single" w:sz="4" w:space="0" w:color="auto"/>
            </w:tcBorders>
          </w:tcPr>
          <w:p w14:paraId="4A765A18" w14:textId="77777777" w:rsidR="00051612" w:rsidRPr="003925FC" w:rsidRDefault="00051612" w:rsidP="000200B5">
            <w:pPr>
              <w:jc w:val="center"/>
              <w:rPr>
                <w:rFonts w:cstheme="minorHAnsi"/>
                <w:b/>
              </w:rPr>
            </w:pPr>
          </w:p>
        </w:tc>
        <w:tc>
          <w:tcPr>
            <w:tcW w:w="1241" w:type="dxa"/>
            <w:tcBorders>
              <w:left w:val="single" w:sz="4" w:space="0" w:color="auto"/>
              <w:bottom w:val="single" w:sz="4" w:space="0" w:color="auto"/>
              <w:right w:val="single" w:sz="4" w:space="0" w:color="auto"/>
            </w:tcBorders>
          </w:tcPr>
          <w:p w14:paraId="396B1905" w14:textId="77777777" w:rsidR="00051612" w:rsidRPr="003925FC" w:rsidRDefault="00051612" w:rsidP="000200B5">
            <w:pPr>
              <w:jc w:val="center"/>
              <w:rPr>
                <w:rFonts w:cstheme="minorHAnsi"/>
                <w:b/>
              </w:rPr>
            </w:pPr>
          </w:p>
        </w:tc>
      </w:tr>
      <w:tr w:rsidR="00051612" w:rsidRPr="00064710" w14:paraId="4F1391CD" w14:textId="77777777" w:rsidTr="000200B5">
        <w:tc>
          <w:tcPr>
            <w:tcW w:w="7908" w:type="dxa"/>
            <w:tcBorders>
              <w:top w:val="single" w:sz="4" w:space="0" w:color="auto"/>
              <w:left w:val="single" w:sz="4" w:space="0" w:color="auto"/>
              <w:right w:val="single" w:sz="4" w:space="0" w:color="auto"/>
            </w:tcBorders>
          </w:tcPr>
          <w:p w14:paraId="404720FD" w14:textId="77777777" w:rsidR="00051612" w:rsidRPr="003925FC" w:rsidRDefault="00051612" w:rsidP="000200B5">
            <w:pPr>
              <w:rPr>
                <w:rFonts w:cstheme="minorHAnsi"/>
              </w:rPr>
            </w:pPr>
            <w:r w:rsidRPr="003925FC">
              <w:rPr>
                <w:rFonts w:cstheme="minorHAnsi"/>
                <w:b/>
                <w:u w:val="single"/>
              </w:rPr>
              <w:lastRenderedPageBreak/>
              <w:t>Essential Personal Qualities</w:t>
            </w:r>
          </w:p>
        </w:tc>
        <w:tc>
          <w:tcPr>
            <w:tcW w:w="1276" w:type="dxa"/>
            <w:tcBorders>
              <w:top w:val="single" w:sz="4" w:space="0" w:color="auto"/>
              <w:left w:val="single" w:sz="4" w:space="0" w:color="auto"/>
              <w:right w:val="single" w:sz="4" w:space="0" w:color="auto"/>
            </w:tcBorders>
          </w:tcPr>
          <w:p w14:paraId="03C96B2C" w14:textId="77777777" w:rsidR="00051612" w:rsidRPr="003925FC" w:rsidRDefault="00051612" w:rsidP="000200B5">
            <w:pPr>
              <w:jc w:val="center"/>
              <w:rPr>
                <w:rFonts w:cstheme="minorHAnsi"/>
                <w:b/>
              </w:rPr>
            </w:pPr>
          </w:p>
        </w:tc>
        <w:tc>
          <w:tcPr>
            <w:tcW w:w="1241" w:type="dxa"/>
            <w:tcBorders>
              <w:top w:val="single" w:sz="4" w:space="0" w:color="auto"/>
              <w:left w:val="single" w:sz="4" w:space="0" w:color="auto"/>
              <w:right w:val="single" w:sz="4" w:space="0" w:color="auto"/>
            </w:tcBorders>
          </w:tcPr>
          <w:p w14:paraId="6121219E" w14:textId="77777777" w:rsidR="00051612" w:rsidRPr="003925FC" w:rsidRDefault="00051612" w:rsidP="000200B5">
            <w:pPr>
              <w:jc w:val="center"/>
              <w:rPr>
                <w:rFonts w:cstheme="minorHAnsi"/>
                <w:b/>
                <w:u w:val="single"/>
              </w:rPr>
            </w:pPr>
          </w:p>
        </w:tc>
      </w:tr>
      <w:tr w:rsidR="00051612" w:rsidRPr="00064710" w14:paraId="1750154A" w14:textId="77777777" w:rsidTr="000200B5">
        <w:tc>
          <w:tcPr>
            <w:tcW w:w="7908" w:type="dxa"/>
            <w:tcBorders>
              <w:left w:val="single" w:sz="4" w:space="0" w:color="auto"/>
              <w:right w:val="single" w:sz="4" w:space="0" w:color="auto"/>
            </w:tcBorders>
          </w:tcPr>
          <w:p w14:paraId="3CCD326D" w14:textId="77777777" w:rsidR="00051612" w:rsidRPr="003925FC" w:rsidRDefault="00051612" w:rsidP="000200B5">
            <w:pPr>
              <w:rPr>
                <w:rFonts w:cstheme="minorHAnsi"/>
              </w:rPr>
            </w:pPr>
          </w:p>
        </w:tc>
        <w:tc>
          <w:tcPr>
            <w:tcW w:w="1276" w:type="dxa"/>
            <w:tcBorders>
              <w:left w:val="single" w:sz="4" w:space="0" w:color="auto"/>
              <w:right w:val="single" w:sz="4" w:space="0" w:color="auto"/>
            </w:tcBorders>
          </w:tcPr>
          <w:p w14:paraId="271447FB" w14:textId="77777777" w:rsidR="00051612" w:rsidRPr="003925FC" w:rsidRDefault="00051612" w:rsidP="000200B5">
            <w:pPr>
              <w:jc w:val="center"/>
              <w:rPr>
                <w:rFonts w:cstheme="minorHAnsi"/>
                <w:b/>
              </w:rPr>
            </w:pPr>
          </w:p>
        </w:tc>
        <w:tc>
          <w:tcPr>
            <w:tcW w:w="1241" w:type="dxa"/>
            <w:tcBorders>
              <w:left w:val="single" w:sz="4" w:space="0" w:color="auto"/>
              <w:right w:val="single" w:sz="4" w:space="0" w:color="auto"/>
            </w:tcBorders>
          </w:tcPr>
          <w:p w14:paraId="501A2D7E" w14:textId="77777777" w:rsidR="00051612" w:rsidRPr="003925FC" w:rsidRDefault="00051612" w:rsidP="000200B5">
            <w:pPr>
              <w:jc w:val="center"/>
              <w:rPr>
                <w:rFonts w:cstheme="minorHAnsi"/>
                <w:b/>
                <w:u w:val="single"/>
              </w:rPr>
            </w:pPr>
          </w:p>
        </w:tc>
      </w:tr>
      <w:tr w:rsidR="00051612" w:rsidRPr="00064710" w14:paraId="64859190" w14:textId="77777777" w:rsidTr="000200B5">
        <w:tc>
          <w:tcPr>
            <w:tcW w:w="7908" w:type="dxa"/>
            <w:tcBorders>
              <w:left w:val="single" w:sz="4" w:space="0" w:color="auto"/>
              <w:right w:val="single" w:sz="4" w:space="0" w:color="auto"/>
            </w:tcBorders>
          </w:tcPr>
          <w:p w14:paraId="764D7B8A" w14:textId="1744A1B7" w:rsidR="00051612" w:rsidRDefault="00051612" w:rsidP="00051612">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3925FC">
              <w:rPr>
                <w:rFonts w:cstheme="minorHAnsi"/>
              </w:rPr>
              <w:t xml:space="preserve">Able to communicate effectively both verbally and in writing </w:t>
            </w:r>
          </w:p>
          <w:p w14:paraId="51EE1CA4" w14:textId="77777777" w:rsidR="00051612" w:rsidRPr="003925FC" w:rsidRDefault="00051612" w:rsidP="00051612">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3925FC">
              <w:rPr>
                <w:rFonts w:cstheme="minorHAnsi"/>
              </w:rPr>
              <w:t>Honesty and integrity in handling personal financial information.</w:t>
            </w:r>
          </w:p>
          <w:p w14:paraId="36CD9FF0" w14:textId="77777777" w:rsidR="00051612" w:rsidRPr="003925FC" w:rsidRDefault="00051612" w:rsidP="00051612">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3925FC">
              <w:rPr>
                <w:rFonts w:cstheme="minorHAnsi"/>
              </w:rPr>
              <w:t>Ability to work co-operatively and willingly with others, supporting colleagues and sharing workloads.</w:t>
            </w:r>
          </w:p>
          <w:p w14:paraId="097D844C" w14:textId="77777777" w:rsidR="00051612" w:rsidRPr="003925FC" w:rsidRDefault="00051612" w:rsidP="00051612">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3925FC">
              <w:rPr>
                <w:rFonts w:cstheme="minorHAnsi"/>
              </w:rPr>
              <w:t>Calm under pressure</w:t>
            </w:r>
          </w:p>
          <w:p w14:paraId="2F48FD60" w14:textId="3A896AC1" w:rsidR="00051612" w:rsidRPr="003925FC" w:rsidRDefault="00D63BCE" w:rsidP="00051612">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cstheme="minorHAnsi"/>
              </w:rPr>
            </w:pPr>
            <w:r w:rsidRPr="0014790B">
              <w:rPr>
                <w:rFonts w:cstheme="minorHAnsi"/>
              </w:rPr>
              <w:t>Ability to work accurately to a high level of detail</w:t>
            </w:r>
          </w:p>
        </w:tc>
        <w:tc>
          <w:tcPr>
            <w:tcW w:w="1276" w:type="dxa"/>
            <w:tcBorders>
              <w:left w:val="single" w:sz="4" w:space="0" w:color="auto"/>
              <w:right w:val="single" w:sz="4" w:space="0" w:color="auto"/>
            </w:tcBorders>
          </w:tcPr>
          <w:p w14:paraId="67D75C05" w14:textId="77777777" w:rsidR="000C45AE" w:rsidRDefault="00051612" w:rsidP="000200B5">
            <w:pPr>
              <w:jc w:val="center"/>
              <w:rPr>
                <w:rFonts w:ascii="Calibri" w:hAnsi="Calibri"/>
                <w:sz w:val="24"/>
                <w:szCs w:val="24"/>
              </w:rPr>
            </w:pPr>
            <w:r w:rsidRPr="007F5A39">
              <w:rPr>
                <w:rFonts w:ascii="Calibri" w:hAnsi="Calibri"/>
                <w:sz w:val="24"/>
                <w:szCs w:val="24"/>
              </w:rPr>
              <w:sym w:font="Wingdings" w:char="F0FC"/>
            </w:r>
          </w:p>
          <w:p w14:paraId="21F4AB7E" w14:textId="77777777" w:rsidR="00051612" w:rsidRDefault="000C45AE" w:rsidP="000200B5">
            <w:pPr>
              <w:jc w:val="center"/>
              <w:rPr>
                <w:rFonts w:ascii="Calibri" w:hAnsi="Calibri"/>
                <w:sz w:val="24"/>
                <w:szCs w:val="24"/>
              </w:rPr>
            </w:pPr>
            <w:r w:rsidRPr="007F5A39">
              <w:rPr>
                <w:rFonts w:ascii="Calibri" w:hAnsi="Calibri"/>
                <w:sz w:val="24"/>
                <w:szCs w:val="24"/>
              </w:rPr>
              <w:sym w:font="Wingdings" w:char="F0FC"/>
            </w:r>
          </w:p>
          <w:p w14:paraId="0A1D142D" w14:textId="77777777" w:rsidR="000C45AE" w:rsidRDefault="000C45AE" w:rsidP="000200B5">
            <w:pPr>
              <w:jc w:val="center"/>
              <w:rPr>
                <w:rFonts w:ascii="Calibri" w:hAnsi="Calibri"/>
                <w:sz w:val="24"/>
                <w:szCs w:val="24"/>
              </w:rPr>
            </w:pPr>
            <w:r w:rsidRPr="007F5A39">
              <w:rPr>
                <w:rFonts w:ascii="Calibri" w:hAnsi="Calibri"/>
                <w:sz w:val="24"/>
                <w:szCs w:val="24"/>
              </w:rPr>
              <w:sym w:font="Wingdings" w:char="F0FC"/>
            </w:r>
          </w:p>
          <w:p w14:paraId="2A0840E7" w14:textId="77777777" w:rsidR="000C45AE" w:rsidRDefault="000C45AE" w:rsidP="000200B5">
            <w:pPr>
              <w:jc w:val="center"/>
              <w:rPr>
                <w:rFonts w:ascii="Calibri" w:hAnsi="Calibri"/>
                <w:sz w:val="24"/>
                <w:szCs w:val="24"/>
              </w:rPr>
            </w:pPr>
          </w:p>
          <w:p w14:paraId="22D32673" w14:textId="7ED94F28" w:rsidR="000C45AE" w:rsidRDefault="000C45AE" w:rsidP="000200B5">
            <w:pPr>
              <w:jc w:val="center"/>
              <w:rPr>
                <w:rFonts w:ascii="Calibri" w:hAnsi="Calibri"/>
                <w:sz w:val="24"/>
                <w:szCs w:val="24"/>
              </w:rPr>
            </w:pPr>
          </w:p>
          <w:p w14:paraId="1E2D1455" w14:textId="5D18FDF2" w:rsidR="002F40AD" w:rsidRPr="003925FC" w:rsidRDefault="002F40AD" w:rsidP="000200B5">
            <w:pPr>
              <w:jc w:val="center"/>
              <w:rPr>
                <w:rFonts w:cstheme="minorHAnsi"/>
                <w:b/>
              </w:rPr>
            </w:pPr>
          </w:p>
        </w:tc>
        <w:tc>
          <w:tcPr>
            <w:tcW w:w="1241" w:type="dxa"/>
            <w:tcBorders>
              <w:left w:val="single" w:sz="4" w:space="0" w:color="auto"/>
              <w:right w:val="single" w:sz="4" w:space="0" w:color="auto"/>
            </w:tcBorders>
          </w:tcPr>
          <w:p w14:paraId="4271CD28" w14:textId="77777777" w:rsidR="00051612" w:rsidRDefault="00051612" w:rsidP="000200B5">
            <w:pPr>
              <w:jc w:val="center"/>
              <w:rPr>
                <w:rFonts w:ascii="Calibri" w:hAnsi="Calibri"/>
                <w:sz w:val="24"/>
                <w:szCs w:val="24"/>
              </w:rPr>
            </w:pPr>
            <w:r w:rsidRPr="007F5A39">
              <w:rPr>
                <w:rFonts w:ascii="Calibri" w:hAnsi="Calibri"/>
                <w:sz w:val="24"/>
                <w:szCs w:val="24"/>
              </w:rPr>
              <w:sym w:font="Wingdings" w:char="F0FC"/>
            </w:r>
          </w:p>
          <w:p w14:paraId="22D84DED" w14:textId="71BEAB23" w:rsidR="00051612" w:rsidRDefault="002F40AD" w:rsidP="000200B5">
            <w:pPr>
              <w:jc w:val="center"/>
              <w:rPr>
                <w:rFonts w:ascii="Calibri" w:hAnsi="Calibri"/>
                <w:sz w:val="24"/>
                <w:szCs w:val="24"/>
              </w:rPr>
            </w:pPr>
            <w:r w:rsidRPr="007F5A39">
              <w:rPr>
                <w:rFonts w:ascii="Calibri" w:hAnsi="Calibri"/>
                <w:sz w:val="24"/>
                <w:szCs w:val="24"/>
              </w:rPr>
              <w:sym w:font="Wingdings" w:char="F0FC"/>
            </w:r>
          </w:p>
          <w:p w14:paraId="5F324122" w14:textId="77777777" w:rsidR="00051612" w:rsidRDefault="00051612" w:rsidP="000200B5">
            <w:pPr>
              <w:jc w:val="center"/>
              <w:rPr>
                <w:rFonts w:ascii="Calibri" w:hAnsi="Calibri"/>
                <w:sz w:val="24"/>
                <w:szCs w:val="24"/>
              </w:rPr>
            </w:pPr>
            <w:r w:rsidRPr="007F5A39">
              <w:rPr>
                <w:rFonts w:ascii="Calibri" w:hAnsi="Calibri"/>
                <w:sz w:val="24"/>
                <w:szCs w:val="24"/>
              </w:rPr>
              <w:sym w:font="Wingdings" w:char="F0FC"/>
            </w:r>
          </w:p>
          <w:p w14:paraId="25F98C7F" w14:textId="77777777" w:rsidR="00051612" w:rsidRDefault="00051612" w:rsidP="000200B5">
            <w:pPr>
              <w:jc w:val="center"/>
              <w:rPr>
                <w:rFonts w:ascii="Calibri" w:hAnsi="Calibri"/>
                <w:sz w:val="24"/>
                <w:szCs w:val="24"/>
              </w:rPr>
            </w:pPr>
          </w:p>
          <w:p w14:paraId="718FA120" w14:textId="1976D515" w:rsidR="00051612" w:rsidRDefault="002F40AD" w:rsidP="000200B5">
            <w:pPr>
              <w:jc w:val="center"/>
              <w:rPr>
                <w:rFonts w:ascii="Calibri" w:hAnsi="Calibri"/>
                <w:sz w:val="24"/>
                <w:szCs w:val="24"/>
              </w:rPr>
            </w:pPr>
            <w:r w:rsidRPr="007F5A39">
              <w:rPr>
                <w:rFonts w:ascii="Calibri" w:hAnsi="Calibri"/>
                <w:sz w:val="24"/>
                <w:szCs w:val="24"/>
              </w:rPr>
              <w:sym w:font="Wingdings" w:char="F0FC"/>
            </w:r>
          </w:p>
          <w:p w14:paraId="4A601EAC" w14:textId="6FF51C24" w:rsidR="00051612" w:rsidRPr="003925FC" w:rsidRDefault="00051612" w:rsidP="0014790B">
            <w:pPr>
              <w:jc w:val="center"/>
              <w:rPr>
                <w:rFonts w:cstheme="minorHAnsi"/>
                <w:b/>
              </w:rPr>
            </w:pPr>
            <w:r w:rsidRPr="007F5A39">
              <w:rPr>
                <w:rFonts w:ascii="Calibri" w:hAnsi="Calibri"/>
                <w:sz w:val="24"/>
                <w:szCs w:val="24"/>
              </w:rPr>
              <w:sym w:font="Wingdings" w:char="F0FC"/>
            </w:r>
          </w:p>
        </w:tc>
      </w:tr>
      <w:tr w:rsidR="00051612" w:rsidRPr="00064710" w14:paraId="08836EAF" w14:textId="77777777" w:rsidTr="000200B5">
        <w:tc>
          <w:tcPr>
            <w:tcW w:w="7908" w:type="dxa"/>
            <w:tcBorders>
              <w:left w:val="single" w:sz="4" w:space="0" w:color="auto"/>
              <w:bottom w:val="single" w:sz="4" w:space="0" w:color="auto"/>
              <w:right w:val="single" w:sz="4" w:space="0" w:color="auto"/>
            </w:tcBorders>
          </w:tcPr>
          <w:p w14:paraId="732E1C6C" w14:textId="77777777" w:rsidR="00051612" w:rsidRPr="003925FC" w:rsidRDefault="00051612" w:rsidP="000200B5">
            <w:pPr>
              <w:rPr>
                <w:rFonts w:cstheme="minorHAnsi"/>
              </w:rPr>
            </w:pPr>
          </w:p>
        </w:tc>
        <w:tc>
          <w:tcPr>
            <w:tcW w:w="1276" w:type="dxa"/>
            <w:tcBorders>
              <w:left w:val="single" w:sz="4" w:space="0" w:color="auto"/>
              <w:bottom w:val="single" w:sz="4" w:space="0" w:color="auto"/>
              <w:right w:val="single" w:sz="4" w:space="0" w:color="auto"/>
            </w:tcBorders>
          </w:tcPr>
          <w:p w14:paraId="4B0556A4" w14:textId="77777777" w:rsidR="00051612" w:rsidRPr="003925FC" w:rsidRDefault="00051612" w:rsidP="000200B5">
            <w:pPr>
              <w:jc w:val="center"/>
              <w:rPr>
                <w:rFonts w:cstheme="minorHAnsi"/>
                <w:b/>
              </w:rPr>
            </w:pPr>
          </w:p>
        </w:tc>
        <w:tc>
          <w:tcPr>
            <w:tcW w:w="1241" w:type="dxa"/>
            <w:tcBorders>
              <w:left w:val="single" w:sz="4" w:space="0" w:color="auto"/>
              <w:bottom w:val="single" w:sz="4" w:space="0" w:color="auto"/>
              <w:right w:val="single" w:sz="4" w:space="0" w:color="auto"/>
            </w:tcBorders>
          </w:tcPr>
          <w:p w14:paraId="26D9B1B7" w14:textId="77777777" w:rsidR="00051612" w:rsidRPr="003925FC" w:rsidRDefault="00051612" w:rsidP="000200B5">
            <w:pPr>
              <w:jc w:val="center"/>
              <w:rPr>
                <w:rFonts w:cstheme="minorHAnsi"/>
                <w:b/>
              </w:rPr>
            </w:pPr>
          </w:p>
        </w:tc>
      </w:tr>
      <w:tr w:rsidR="00051612" w:rsidRPr="00064710" w14:paraId="1E0A2F35" w14:textId="77777777" w:rsidTr="000200B5">
        <w:tc>
          <w:tcPr>
            <w:tcW w:w="7908" w:type="dxa"/>
            <w:tcBorders>
              <w:top w:val="single" w:sz="4" w:space="0" w:color="auto"/>
              <w:left w:val="single" w:sz="4" w:space="0" w:color="auto"/>
              <w:right w:val="single" w:sz="4" w:space="0" w:color="auto"/>
            </w:tcBorders>
          </w:tcPr>
          <w:p w14:paraId="3539E1B4" w14:textId="77777777" w:rsidR="00051612" w:rsidRPr="003925FC" w:rsidRDefault="00051612" w:rsidP="000200B5">
            <w:pPr>
              <w:rPr>
                <w:rFonts w:cstheme="minorHAnsi"/>
              </w:rPr>
            </w:pPr>
            <w:r w:rsidRPr="003925FC">
              <w:rPr>
                <w:rFonts w:cstheme="minorHAnsi"/>
                <w:b/>
                <w:u w:val="single"/>
              </w:rPr>
              <w:t>Desirable Personal Qualities</w:t>
            </w:r>
          </w:p>
        </w:tc>
        <w:tc>
          <w:tcPr>
            <w:tcW w:w="1276" w:type="dxa"/>
            <w:tcBorders>
              <w:top w:val="single" w:sz="4" w:space="0" w:color="auto"/>
              <w:left w:val="single" w:sz="4" w:space="0" w:color="auto"/>
              <w:right w:val="single" w:sz="4" w:space="0" w:color="auto"/>
            </w:tcBorders>
          </w:tcPr>
          <w:p w14:paraId="08947DBA" w14:textId="77777777" w:rsidR="00051612" w:rsidRPr="003925FC" w:rsidRDefault="00051612" w:rsidP="000200B5">
            <w:pPr>
              <w:jc w:val="center"/>
              <w:rPr>
                <w:rFonts w:cstheme="minorHAnsi"/>
                <w:b/>
              </w:rPr>
            </w:pPr>
          </w:p>
        </w:tc>
        <w:tc>
          <w:tcPr>
            <w:tcW w:w="1241" w:type="dxa"/>
            <w:tcBorders>
              <w:top w:val="single" w:sz="4" w:space="0" w:color="auto"/>
              <w:left w:val="single" w:sz="4" w:space="0" w:color="auto"/>
              <w:right w:val="single" w:sz="4" w:space="0" w:color="auto"/>
            </w:tcBorders>
          </w:tcPr>
          <w:p w14:paraId="43A7F90D" w14:textId="77777777" w:rsidR="00051612" w:rsidRPr="003925FC" w:rsidRDefault="00051612" w:rsidP="000200B5">
            <w:pPr>
              <w:jc w:val="center"/>
              <w:rPr>
                <w:rFonts w:cstheme="minorHAnsi"/>
                <w:b/>
                <w:u w:val="single"/>
              </w:rPr>
            </w:pPr>
          </w:p>
        </w:tc>
      </w:tr>
      <w:tr w:rsidR="00051612" w:rsidRPr="00064710" w14:paraId="6926A7DB" w14:textId="77777777" w:rsidTr="000200B5">
        <w:tc>
          <w:tcPr>
            <w:tcW w:w="7908" w:type="dxa"/>
            <w:tcBorders>
              <w:left w:val="single" w:sz="4" w:space="0" w:color="auto"/>
              <w:right w:val="single" w:sz="4" w:space="0" w:color="auto"/>
            </w:tcBorders>
          </w:tcPr>
          <w:p w14:paraId="07C1C2AC" w14:textId="77777777" w:rsidR="00051612" w:rsidRPr="003925FC" w:rsidRDefault="00051612" w:rsidP="000200B5">
            <w:pPr>
              <w:rPr>
                <w:rFonts w:cstheme="minorHAnsi"/>
              </w:rPr>
            </w:pPr>
          </w:p>
        </w:tc>
        <w:tc>
          <w:tcPr>
            <w:tcW w:w="1276" w:type="dxa"/>
            <w:tcBorders>
              <w:left w:val="single" w:sz="4" w:space="0" w:color="auto"/>
              <w:right w:val="single" w:sz="4" w:space="0" w:color="auto"/>
            </w:tcBorders>
          </w:tcPr>
          <w:p w14:paraId="2F55FFBA" w14:textId="77777777" w:rsidR="00051612" w:rsidRPr="003925FC" w:rsidRDefault="00051612" w:rsidP="000200B5">
            <w:pPr>
              <w:jc w:val="center"/>
              <w:rPr>
                <w:rFonts w:cstheme="minorHAnsi"/>
                <w:b/>
              </w:rPr>
            </w:pPr>
          </w:p>
        </w:tc>
        <w:tc>
          <w:tcPr>
            <w:tcW w:w="1241" w:type="dxa"/>
            <w:tcBorders>
              <w:left w:val="single" w:sz="4" w:space="0" w:color="auto"/>
              <w:right w:val="single" w:sz="4" w:space="0" w:color="auto"/>
            </w:tcBorders>
          </w:tcPr>
          <w:p w14:paraId="114041BD" w14:textId="77777777" w:rsidR="00051612" w:rsidRPr="003925FC" w:rsidRDefault="00051612" w:rsidP="000200B5">
            <w:pPr>
              <w:jc w:val="center"/>
              <w:rPr>
                <w:rFonts w:cstheme="minorHAnsi"/>
                <w:b/>
                <w:u w:val="single"/>
              </w:rPr>
            </w:pPr>
          </w:p>
        </w:tc>
      </w:tr>
      <w:tr w:rsidR="00051612" w:rsidRPr="00064710" w14:paraId="7D61A486" w14:textId="77777777" w:rsidTr="000200B5">
        <w:tc>
          <w:tcPr>
            <w:tcW w:w="7908" w:type="dxa"/>
            <w:tcBorders>
              <w:left w:val="single" w:sz="4" w:space="0" w:color="auto"/>
              <w:right w:val="single" w:sz="4" w:space="0" w:color="auto"/>
            </w:tcBorders>
          </w:tcPr>
          <w:p w14:paraId="750C8977" w14:textId="2308AE34" w:rsidR="00051612" w:rsidRPr="00973771" w:rsidRDefault="00051612" w:rsidP="00973771">
            <w:pPr>
              <w:pStyle w:val="ListParagraph"/>
              <w:numPr>
                <w:ilvl w:val="0"/>
                <w:numId w:val="25"/>
              </w:numPr>
              <w:ind w:left="746" w:hanging="386"/>
              <w:rPr>
                <w:rFonts w:cstheme="minorHAnsi"/>
              </w:rPr>
            </w:pPr>
            <w:r w:rsidRPr="001D032A">
              <w:rPr>
                <w:rFonts w:cstheme="minorHAnsi"/>
              </w:rPr>
              <w:t xml:space="preserve">Confident to probe and query written, or verbal information provided by others </w:t>
            </w:r>
          </w:p>
        </w:tc>
        <w:tc>
          <w:tcPr>
            <w:tcW w:w="1276" w:type="dxa"/>
            <w:tcBorders>
              <w:left w:val="single" w:sz="4" w:space="0" w:color="auto"/>
              <w:right w:val="single" w:sz="4" w:space="0" w:color="auto"/>
            </w:tcBorders>
          </w:tcPr>
          <w:p w14:paraId="7D02800E" w14:textId="77777777" w:rsidR="00051612" w:rsidRPr="003925FC" w:rsidRDefault="00051612" w:rsidP="000200B5">
            <w:pPr>
              <w:jc w:val="center"/>
              <w:rPr>
                <w:rFonts w:cstheme="minorHAnsi"/>
                <w:b/>
              </w:rPr>
            </w:pPr>
          </w:p>
        </w:tc>
        <w:tc>
          <w:tcPr>
            <w:tcW w:w="1241" w:type="dxa"/>
            <w:tcBorders>
              <w:left w:val="single" w:sz="4" w:space="0" w:color="auto"/>
              <w:right w:val="single" w:sz="4" w:space="0" w:color="auto"/>
            </w:tcBorders>
          </w:tcPr>
          <w:p w14:paraId="32B8FA28" w14:textId="14ED3A1B" w:rsidR="00051612" w:rsidRPr="00A92C45" w:rsidRDefault="00051612" w:rsidP="0014790B">
            <w:pPr>
              <w:jc w:val="center"/>
              <w:rPr>
                <w:rFonts w:ascii="Calibri" w:hAnsi="Calibri"/>
                <w:sz w:val="24"/>
                <w:szCs w:val="24"/>
              </w:rPr>
            </w:pPr>
            <w:r w:rsidRPr="007F5A39">
              <w:rPr>
                <w:rFonts w:ascii="Calibri" w:hAnsi="Calibri"/>
                <w:sz w:val="24"/>
                <w:szCs w:val="24"/>
              </w:rPr>
              <w:sym w:font="Wingdings" w:char="F0FC"/>
            </w:r>
          </w:p>
        </w:tc>
      </w:tr>
      <w:tr w:rsidR="00051612" w:rsidRPr="00064710" w14:paraId="033C5E39" w14:textId="77777777" w:rsidTr="000200B5">
        <w:tc>
          <w:tcPr>
            <w:tcW w:w="7908" w:type="dxa"/>
            <w:tcBorders>
              <w:left w:val="single" w:sz="4" w:space="0" w:color="auto"/>
              <w:bottom w:val="single" w:sz="4" w:space="0" w:color="auto"/>
              <w:right w:val="single" w:sz="4" w:space="0" w:color="auto"/>
            </w:tcBorders>
          </w:tcPr>
          <w:p w14:paraId="064E1055" w14:textId="77777777" w:rsidR="00051612" w:rsidRPr="003925FC" w:rsidRDefault="00051612" w:rsidP="000200B5">
            <w:pPr>
              <w:rPr>
                <w:rFonts w:cstheme="minorHAnsi"/>
              </w:rPr>
            </w:pPr>
          </w:p>
        </w:tc>
        <w:tc>
          <w:tcPr>
            <w:tcW w:w="1276" w:type="dxa"/>
            <w:tcBorders>
              <w:left w:val="single" w:sz="4" w:space="0" w:color="auto"/>
              <w:bottom w:val="single" w:sz="4" w:space="0" w:color="auto"/>
              <w:right w:val="single" w:sz="4" w:space="0" w:color="auto"/>
            </w:tcBorders>
          </w:tcPr>
          <w:p w14:paraId="7BD52F58" w14:textId="77777777" w:rsidR="00051612" w:rsidRPr="003925FC" w:rsidRDefault="00051612" w:rsidP="000200B5">
            <w:pPr>
              <w:jc w:val="center"/>
              <w:rPr>
                <w:rFonts w:cstheme="minorHAnsi"/>
                <w:b/>
              </w:rPr>
            </w:pPr>
          </w:p>
        </w:tc>
        <w:tc>
          <w:tcPr>
            <w:tcW w:w="1241" w:type="dxa"/>
            <w:tcBorders>
              <w:left w:val="single" w:sz="4" w:space="0" w:color="auto"/>
              <w:bottom w:val="single" w:sz="4" w:space="0" w:color="auto"/>
              <w:right w:val="single" w:sz="4" w:space="0" w:color="auto"/>
            </w:tcBorders>
          </w:tcPr>
          <w:p w14:paraId="3C863217" w14:textId="77777777" w:rsidR="00051612" w:rsidRPr="003925FC" w:rsidRDefault="00051612" w:rsidP="000200B5">
            <w:pPr>
              <w:jc w:val="center"/>
              <w:rPr>
                <w:rFonts w:cstheme="minorHAnsi"/>
                <w:b/>
              </w:rPr>
            </w:pPr>
          </w:p>
        </w:tc>
      </w:tr>
      <w:tr w:rsidR="00051612" w:rsidRPr="005206E5" w14:paraId="61E42DBC" w14:textId="77777777" w:rsidTr="000200B5">
        <w:tc>
          <w:tcPr>
            <w:tcW w:w="7908" w:type="dxa"/>
            <w:tcBorders>
              <w:top w:val="single" w:sz="4" w:space="0" w:color="auto"/>
              <w:left w:val="single" w:sz="4" w:space="0" w:color="auto"/>
              <w:right w:val="single" w:sz="4" w:space="0" w:color="auto"/>
            </w:tcBorders>
          </w:tcPr>
          <w:p w14:paraId="3DF75738" w14:textId="77777777" w:rsidR="00051612" w:rsidRPr="003925FC" w:rsidRDefault="00051612" w:rsidP="000200B5">
            <w:pPr>
              <w:rPr>
                <w:rFonts w:cstheme="minorHAnsi"/>
                <w:b/>
                <w:u w:val="single"/>
              </w:rPr>
            </w:pPr>
            <w:r w:rsidRPr="003925FC">
              <w:rPr>
                <w:rFonts w:cstheme="minorHAnsi"/>
                <w:b/>
                <w:u w:val="single"/>
              </w:rPr>
              <w:t>Other Requirements</w:t>
            </w:r>
          </w:p>
        </w:tc>
        <w:tc>
          <w:tcPr>
            <w:tcW w:w="1276" w:type="dxa"/>
            <w:tcBorders>
              <w:top w:val="single" w:sz="4" w:space="0" w:color="auto"/>
              <w:left w:val="single" w:sz="4" w:space="0" w:color="auto"/>
              <w:right w:val="single" w:sz="4" w:space="0" w:color="auto"/>
            </w:tcBorders>
          </w:tcPr>
          <w:p w14:paraId="54D9E71F" w14:textId="77777777" w:rsidR="00051612" w:rsidRPr="003925FC" w:rsidRDefault="00051612" w:rsidP="000200B5">
            <w:pPr>
              <w:jc w:val="center"/>
              <w:rPr>
                <w:rFonts w:cstheme="minorHAnsi"/>
                <w:b/>
              </w:rPr>
            </w:pPr>
          </w:p>
        </w:tc>
        <w:tc>
          <w:tcPr>
            <w:tcW w:w="1241" w:type="dxa"/>
            <w:tcBorders>
              <w:top w:val="single" w:sz="4" w:space="0" w:color="auto"/>
              <w:left w:val="single" w:sz="4" w:space="0" w:color="auto"/>
              <w:right w:val="single" w:sz="4" w:space="0" w:color="auto"/>
            </w:tcBorders>
          </w:tcPr>
          <w:p w14:paraId="468470B2" w14:textId="77777777" w:rsidR="00051612" w:rsidRPr="003925FC" w:rsidRDefault="00051612" w:rsidP="000200B5">
            <w:pPr>
              <w:jc w:val="center"/>
              <w:rPr>
                <w:rFonts w:cstheme="minorHAnsi"/>
                <w:b/>
                <w:u w:val="single"/>
              </w:rPr>
            </w:pPr>
          </w:p>
        </w:tc>
      </w:tr>
      <w:tr w:rsidR="00051612" w:rsidRPr="005206E5" w14:paraId="7EB046EA" w14:textId="77777777" w:rsidTr="000200B5">
        <w:tc>
          <w:tcPr>
            <w:tcW w:w="7908" w:type="dxa"/>
            <w:tcBorders>
              <w:left w:val="single" w:sz="4" w:space="0" w:color="auto"/>
              <w:right w:val="single" w:sz="4" w:space="0" w:color="auto"/>
            </w:tcBorders>
          </w:tcPr>
          <w:p w14:paraId="09BB73AB" w14:textId="77777777" w:rsidR="00051612" w:rsidRPr="001D032A" w:rsidRDefault="00051612" w:rsidP="000200B5">
            <w:pPr>
              <w:rPr>
                <w:rFonts w:cstheme="minorHAnsi"/>
              </w:rPr>
            </w:pPr>
          </w:p>
        </w:tc>
        <w:tc>
          <w:tcPr>
            <w:tcW w:w="1276" w:type="dxa"/>
            <w:tcBorders>
              <w:left w:val="single" w:sz="4" w:space="0" w:color="auto"/>
              <w:right w:val="single" w:sz="4" w:space="0" w:color="auto"/>
            </w:tcBorders>
          </w:tcPr>
          <w:p w14:paraId="77512FF3" w14:textId="77777777" w:rsidR="00051612" w:rsidRPr="003925FC" w:rsidRDefault="00051612" w:rsidP="000200B5">
            <w:pPr>
              <w:jc w:val="center"/>
              <w:rPr>
                <w:rFonts w:cstheme="minorHAnsi"/>
                <w:b/>
              </w:rPr>
            </w:pPr>
          </w:p>
        </w:tc>
        <w:tc>
          <w:tcPr>
            <w:tcW w:w="1241" w:type="dxa"/>
            <w:tcBorders>
              <w:left w:val="single" w:sz="4" w:space="0" w:color="auto"/>
              <w:right w:val="single" w:sz="4" w:space="0" w:color="auto"/>
            </w:tcBorders>
          </w:tcPr>
          <w:p w14:paraId="00A96C66" w14:textId="77777777" w:rsidR="00051612" w:rsidRPr="003925FC" w:rsidRDefault="00051612" w:rsidP="000200B5">
            <w:pPr>
              <w:jc w:val="center"/>
              <w:rPr>
                <w:rFonts w:cstheme="minorHAnsi"/>
                <w:b/>
                <w:u w:val="single"/>
              </w:rPr>
            </w:pPr>
          </w:p>
        </w:tc>
      </w:tr>
      <w:tr w:rsidR="00051612" w:rsidRPr="005206E5" w14:paraId="4A8F01DE" w14:textId="77777777" w:rsidTr="000200B5">
        <w:tc>
          <w:tcPr>
            <w:tcW w:w="7908" w:type="dxa"/>
            <w:tcBorders>
              <w:left w:val="single" w:sz="4" w:space="0" w:color="auto"/>
              <w:right w:val="single" w:sz="4" w:space="0" w:color="auto"/>
            </w:tcBorders>
          </w:tcPr>
          <w:p w14:paraId="4D1457FD" w14:textId="1BDEE63F" w:rsidR="007A2F78" w:rsidRPr="007A2F78" w:rsidRDefault="00051612" w:rsidP="007A2F78">
            <w:pPr>
              <w:pStyle w:val="ListParagraph"/>
              <w:numPr>
                <w:ilvl w:val="0"/>
                <w:numId w:val="22"/>
              </w:numPr>
              <w:rPr>
                <w:rFonts w:cstheme="minorHAnsi"/>
              </w:rPr>
            </w:pPr>
            <w:r w:rsidRPr="003925FC">
              <w:rPr>
                <w:rFonts w:cstheme="minorHAnsi"/>
              </w:rPr>
              <w:t>Willingness to undertake continuous professional development in order to maintain essential qualifications and specialist knowledge to the benefit of the Council and the postholder</w:t>
            </w:r>
          </w:p>
        </w:tc>
        <w:tc>
          <w:tcPr>
            <w:tcW w:w="1276" w:type="dxa"/>
            <w:tcBorders>
              <w:left w:val="single" w:sz="4" w:space="0" w:color="auto"/>
              <w:right w:val="single" w:sz="4" w:space="0" w:color="auto"/>
            </w:tcBorders>
          </w:tcPr>
          <w:p w14:paraId="20806DAA" w14:textId="77777777" w:rsidR="00051612" w:rsidRPr="003925FC" w:rsidRDefault="00051612" w:rsidP="000200B5">
            <w:pPr>
              <w:jc w:val="center"/>
              <w:rPr>
                <w:rFonts w:cstheme="minorHAnsi"/>
                <w:b/>
              </w:rPr>
            </w:pPr>
            <w:r w:rsidRPr="007F5A39">
              <w:rPr>
                <w:rFonts w:ascii="Calibri" w:hAnsi="Calibri"/>
                <w:sz w:val="24"/>
                <w:szCs w:val="24"/>
              </w:rPr>
              <w:sym w:font="Wingdings" w:char="F0FC"/>
            </w:r>
          </w:p>
        </w:tc>
        <w:tc>
          <w:tcPr>
            <w:tcW w:w="1241" w:type="dxa"/>
            <w:tcBorders>
              <w:left w:val="single" w:sz="4" w:space="0" w:color="auto"/>
              <w:right w:val="single" w:sz="4" w:space="0" w:color="auto"/>
            </w:tcBorders>
          </w:tcPr>
          <w:p w14:paraId="79FBC3AF" w14:textId="77777777" w:rsidR="00051612" w:rsidRPr="003925FC" w:rsidRDefault="00051612" w:rsidP="000200B5">
            <w:pPr>
              <w:jc w:val="center"/>
              <w:rPr>
                <w:rFonts w:cstheme="minorHAnsi"/>
                <w:b/>
                <w:u w:val="single"/>
              </w:rPr>
            </w:pPr>
            <w:r w:rsidRPr="007F5A39">
              <w:rPr>
                <w:rFonts w:ascii="Calibri" w:hAnsi="Calibri"/>
                <w:sz w:val="24"/>
                <w:szCs w:val="24"/>
              </w:rPr>
              <w:sym w:font="Wingdings" w:char="F0FC"/>
            </w:r>
          </w:p>
        </w:tc>
      </w:tr>
      <w:tr w:rsidR="00051612" w:rsidRPr="005206E5" w14:paraId="0C3F677A" w14:textId="77777777" w:rsidTr="000200B5">
        <w:tc>
          <w:tcPr>
            <w:tcW w:w="7908" w:type="dxa"/>
            <w:tcBorders>
              <w:left w:val="single" w:sz="4" w:space="0" w:color="auto"/>
              <w:bottom w:val="single" w:sz="4" w:space="0" w:color="auto"/>
              <w:right w:val="single" w:sz="4" w:space="0" w:color="auto"/>
            </w:tcBorders>
          </w:tcPr>
          <w:p w14:paraId="6B476DB3" w14:textId="77777777" w:rsidR="00051612" w:rsidRPr="003925FC" w:rsidRDefault="00051612" w:rsidP="000200B5">
            <w:pPr>
              <w:rPr>
                <w:rFonts w:cstheme="minorHAnsi"/>
                <w:b/>
                <w:u w:val="single"/>
              </w:rPr>
            </w:pPr>
          </w:p>
        </w:tc>
        <w:tc>
          <w:tcPr>
            <w:tcW w:w="1276" w:type="dxa"/>
            <w:tcBorders>
              <w:left w:val="single" w:sz="4" w:space="0" w:color="auto"/>
              <w:bottom w:val="single" w:sz="4" w:space="0" w:color="auto"/>
              <w:right w:val="single" w:sz="4" w:space="0" w:color="auto"/>
            </w:tcBorders>
          </w:tcPr>
          <w:p w14:paraId="2E4853E1" w14:textId="77777777" w:rsidR="00051612" w:rsidRPr="003925FC" w:rsidRDefault="00051612" w:rsidP="000200B5">
            <w:pPr>
              <w:jc w:val="center"/>
              <w:rPr>
                <w:rFonts w:cstheme="minorHAnsi"/>
                <w:b/>
                <w:u w:val="single"/>
              </w:rPr>
            </w:pPr>
          </w:p>
        </w:tc>
        <w:tc>
          <w:tcPr>
            <w:tcW w:w="1241" w:type="dxa"/>
            <w:tcBorders>
              <w:left w:val="single" w:sz="4" w:space="0" w:color="auto"/>
              <w:bottom w:val="single" w:sz="4" w:space="0" w:color="auto"/>
              <w:right w:val="single" w:sz="4" w:space="0" w:color="auto"/>
            </w:tcBorders>
          </w:tcPr>
          <w:p w14:paraId="27C6AF4A" w14:textId="77777777" w:rsidR="00051612" w:rsidRPr="003925FC" w:rsidRDefault="00051612" w:rsidP="000200B5">
            <w:pPr>
              <w:jc w:val="center"/>
              <w:rPr>
                <w:rFonts w:cstheme="minorHAnsi"/>
                <w:b/>
                <w:u w:val="single"/>
              </w:rPr>
            </w:pPr>
          </w:p>
        </w:tc>
      </w:tr>
    </w:tbl>
    <w:p w14:paraId="777172A2" w14:textId="77777777" w:rsidR="00051612" w:rsidRDefault="00051612" w:rsidP="00051612">
      <w:pPr>
        <w:spacing w:line="240" w:lineRule="auto"/>
        <w:rPr>
          <w:rFonts w:ascii="Calibri" w:hAnsi="Calibri"/>
          <w:sz w:val="24"/>
          <w:szCs w:val="24"/>
        </w:rPr>
      </w:pPr>
    </w:p>
    <w:p w14:paraId="4A788C1E" w14:textId="77777777" w:rsidR="007E190B" w:rsidRDefault="007E190B" w:rsidP="007A16D2">
      <w:pPr>
        <w:spacing w:line="240" w:lineRule="auto"/>
        <w:rPr>
          <w:rFonts w:ascii="Calibri" w:hAnsi="Calibri"/>
          <w:sz w:val="24"/>
          <w:szCs w:val="24"/>
        </w:rPr>
      </w:pPr>
    </w:p>
    <w:p w14:paraId="3F4A50DD" w14:textId="77777777" w:rsidR="00B9402C" w:rsidRDefault="00B9402C" w:rsidP="007E190B">
      <w:pPr>
        <w:spacing w:after="0" w:line="240" w:lineRule="auto"/>
        <w:rPr>
          <w:rFonts w:ascii="Cambria" w:hAnsi="Cambria"/>
          <w:b/>
          <w:sz w:val="32"/>
          <w:szCs w:val="96"/>
          <w:u w:val="single"/>
        </w:rPr>
      </w:pPr>
    </w:p>
    <w:p w14:paraId="210D1311" w14:textId="77777777" w:rsidR="00B9402C" w:rsidRDefault="00B9402C" w:rsidP="007E190B">
      <w:pPr>
        <w:spacing w:after="0" w:line="240" w:lineRule="auto"/>
        <w:rPr>
          <w:rFonts w:ascii="Cambria" w:hAnsi="Cambria"/>
          <w:b/>
          <w:sz w:val="32"/>
          <w:szCs w:val="96"/>
          <w:u w:val="single"/>
        </w:rPr>
      </w:pPr>
    </w:p>
    <w:sectPr w:rsidR="00B9402C" w:rsidSect="00101D42">
      <w:pgSz w:w="11906" w:h="16838"/>
      <w:pgMar w:top="1247" w:right="851" w:bottom="124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D63D7"/>
    <w:multiLevelType w:val="hybridMultilevel"/>
    <w:tmpl w:val="1750D50E"/>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946DC4"/>
    <w:multiLevelType w:val="hybridMultilevel"/>
    <w:tmpl w:val="2E584382"/>
    <w:lvl w:ilvl="0" w:tplc="10FE5E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6B7707"/>
    <w:multiLevelType w:val="multilevel"/>
    <w:tmpl w:val="7F6A8D08"/>
    <w:lvl w:ilvl="0">
      <w:start w:val="1"/>
      <w:numFmt w:val="decimal"/>
      <w:lvlText w:val="%1."/>
      <w:lvlJc w:val="left"/>
      <w:pPr>
        <w:ind w:left="360" w:hanging="360"/>
      </w:p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15:restartNumberingAfterBreak="0">
    <w:nsid w:val="261A6F29"/>
    <w:multiLevelType w:val="hybridMultilevel"/>
    <w:tmpl w:val="0CB280B0"/>
    <w:lvl w:ilvl="0" w:tplc="FFFFFFFF">
      <w:start w:val="1"/>
      <w:numFmt w:val="decimal"/>
      <w:lvlText w:val="%1."/>
      <w:lvlJc w:val="left"/>
      <w:pPr>
        <w:tabs>
          <w:tab w:val="num" w:pos="387"/>
        </w:tabs>
        <w:ind w:left="387" w:hanging="360"/>
      </w:pPr>
      <w:rPr>
        <w:rFonts w:hint="default"/>
        <w:sz w:val="20"/>
        <w:szCs w:val="20"/>
      </w:rPr>
    </w:lvl>
    <w:lvl w:ilvl="1" w:tplc="FFFFFFFF" w:tentative="1">
      <w:start w:val="1"/>
      <w:numFmt w:val="lowerLetter"/>
      <w:lvlText w:val="%2."/>
      <w:lvlJc w:val="left"/>
      <w:pPr>
        <w:tabs>
          <w:tab w:val="num" w:pos="1107"/>
        </w:tabs>
        <w:ind w:left="1107" w:hanging="360"/>
      </w:pPr>
    </w:lvl>
    <w:lvl w:ilvl="2" w:tplc="FFFFFFFF" w:tentative="1">
      <w:start w:val="1"/>
      <w:numFmt w:val="lowerRoman"/>
      <w:lvlText w:val="%3."/>
      <w:lvlJc w:val="right"/>
      <w:pPr>
        <w:tabs>
          <w:tab w:val="num" w:pos="1827"/>
        </w:tabs>
        <w:ind w:left="1827" w:hanging="180"/>
      </w:pPr>
    </w:lvl>
    <w:lvl w:ilvl="3" w:tplc="FFFFFFFF" w:tentative="1">
      <w:start w:val="1"/>
      <w:numFmt w:val="decimal"/>
      <w:lvlText w:val="%4."/>
      <w:lvlJc w:val="left"/>
      <w:pPr>
        <w:tabs>
          <w:tab w:val="num" w:pos="2547"/>
        </w:tabs>
        <w:ind w:left="2547" w:hanging="360"/>
      </w:pPr>
    </w:lvl>
    <w:lvl w:ilvl="4" w:tplc="FFFFFFFF" w:tentative="1">
      <w:start w:val="1"/>
      <w:numFmt w:val="lowerLetter"/>
      <w:lvlText w:val="%5."/>
      <w:lvlJc w:val="left"/>
      <w:pPr>
        <w:tabs>
          <w:tab w:val="num" w:pos="3267"/>
        </w:tabs>
        <w:ind w:left="3267" w:hanging="360"/>
      </w:pPr>
    </w:lvl>
    <w:lvl w:ilvl="5" w:tplc="FFFFFFFF" w:tentative="1">
      <w:start w:val="1"/>
      <w:numFmt w:val="lowerRoman"/>
      <w:lvlText w:val="%6."/>
      <w:lvlJc w:val="right"/>
      <w:pPr>
        <w:tabs>
          <w:tab w:val="num" w:pos="3987"/>
        </w:tabs>
        <w:ind w:left="3987" w:hanging="180"/>
      </w:pPr>
    </w:lvl>
    <w:lvl w:ilvl="6" w:tplc="FFFFFFFF" w:tentative="1">
      <w:start w:val="1"/>
      <w:numFmt w:val="decimal"/>
      <w:lvlText w:val="%7."/>
      <w:lvlJc w:val="left"/>
      <w:pPr>
        <w:tabs>
          <w:tab w:val="num" w:pos="4707"/>
        </w:tabs>
        <w:ind w:left="4707" w:hanging="360"/>
      </w:pPr>
    </w:lvl>
    <w:lvl w:ilvl="7" w:tplc="FFFFFFFF" w:tentative="1">
      <w:start w:val="1"/>
      <w:numFmt w:val="lowerLetter"/>
      <w:lvlText w:val="%8."/>
      <w:lvlJc w:val="left"/>
      <w:pPr>
        <w:tabs>
          <w:tab w:val="num" w:pos="5427"/>
        </w:tabs>
        <w:ind w:left="5427" w:hanging="360"/>
      </w:pPr>
    </w:lvl>
    <w:lvl w:ilvl="8" w:tplc="FFFFFFFF" w:tentative="1">
      <w:start w:val="1"/>
      <w:numFmt w:val="lowerRoman"/>
      <w:lvlText w:val="%9."/>
      <w:lvlJc w:val="right"/>
      <w:pPr>
        <w:tabs>
          <w:tab w:val="num" w:pos="6147"/>
        </w:tabs>
        <w:ind w:left="6147" w:hanging="180"/>
      </w:pPr>
    </w:lvl>
  </w:abstractNum>
  <w:abstractNum w:abstractNumId="4" w15:restartNumberingAfterBreak="0">
    <w:nsid w:val="27825BD5"/>
    <w:multiLevelType w:val="hybridMultilevel"/>
    <w:tmpl w:val="A2B2F47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F74863"/>
    <w:multiLevelType w:val="hybridMultilevel"/>
    <w:tmpl w:val="18E6A2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93935EC"/>
    <w:multiLevelType w:val="hybridMultilevel"/>
    <w:tmpl w:val="7B5022C0"/>
    <w:lvl w:ilvl="0" w:tplc="F6E418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DFF512B"/>
    <w:multiLevelType w:val="hybridMultilevel"/>
    <w:tmpl w:val="57F0F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5159CA"/>
    <w:multiLevelType w:val="hybridMultilevel"/>
    <w:tmpl w:val="B07AB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E87DD8"/>
    <w:multiLevelType w:val="hybridMultilevel"/>
    <w:tmpl w:val="45E0FAE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467488"/>
    <w:multiLevelType w:val="hybridMultilevel"/>
    <w:tmpl w:val="ABD47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6D677C"/>
    <w:multiLevelType w:val="hybridMultilevel"/>
    <w:tmpl w:val="7B829120"/>
    <w:lvl w:ilvl="0" w:tplc="08090001">
      <w:start w:val="1"/>
      <w:numFmt w:val="bullet"/>
      <w:lvlText w:val=""/>
      <w:lvlJc w:val="left"/>
      <w:pPr>
        <w:ind w:left="751" w:hanging="360"/>
      </w:pPr>
      <w:rPr>
        <w:rFonts w:ascii="Symbol" w:hAnsi="Symbol"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12" w15:restartNumberingAfterBreak="0">
    <w:nsid w:val="39D72DDF"/>
    <w:multiLevelType w:val="hybridMultilevel"/>
    <w:tmpl w:val="F336EF88"/>
    <w:lvl w:ilvl="0" w:tplc="594AC0B2">
      <w:start w:val="1"/>
      <w:numFmt w:val="bullet"/>
      <w:lvlText w:val=""/>
      <w:lvlJc w:val="left"/>
      <w:pPr>
        <w:tabs>
          <w:tab w:val="num" w:pos="720"/>
        </w:tabs>
        <w:ind w:left="720" w:hanging="360"/>
      </w:pPr>
      <w:rPr>
        <w:rFonts w:ascii="Wingdings" w:hAnsi="Wingdings" w:hint="default"/>
        <w:color w:val="auto"/>
        <w:sz w:val="2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FBE1363"/>
    <w:multiLevelType w:val="hybridMultilevel"/>
    <w:tmpl w:val="A42CB9F4"/>
    <w:lvl w:ilvl="0" w:tplc="88C42A12">
      <w:start w:val="1"/>
      <w:numFmt w:val="decimal"/>
      <w:lvlText w:val="%1."/>
      <w:lvlJc w:val="left"/>
      <w:pPr>
        <w:tabs>
          <w:tab w:val="num" w:pos="387"/>
        </w:tabs>
        <w:ind w:left="387" w:hanging="360"/>
      </w:pPr>
      <w:rPr>
        <w:rFonts w:hint="default"/>
        <w:sz w:val="20"/>
        <w:szCs w:val="20"/>
      </w:rPr>
    </w:lvl>
    <w:lvl w:ilvl="1" w:tplc="04090019" w:tentative="1">
      <w:start w:val="1"/>
      <w:numFmt w:val="lowerLetter"/>
      <w:lvlText w:val="%2."/>
      <w:lvlJc w:val="left"/>
      <w:pPr>
        <w:tabs>
          <w:tab w:val="num" w:pos="1107"/>
        </w:tabs>
        <w:ind w:left="1107" w:hanging="360"/>
      </w:pPr>
    </w:lvl>
    <w:lvl w:ilvl="2" w:tplc="0409001B" w:tentative="1">
      <w:start w:val="1"/>
      <w:numFmt w:val="lowerRoman"/>
      <w:lvlText w:val="%3."/>
      <w:lvlJc w:val="right"/>
      <w:pPr>
        <w:tabs>
          <w:tab w:val="num" w:pos="1827"/>
        </w:tabs>
        <w:ind w:left="1827" w:hanging="180"/>
      </w:pPr>
    </w:lvl>
    <w:lvl w:ilvl="3" w:tplc="0409000F" w:tentative="1">
      <w:start w:val="1"/>
      <w:numFmt w:val="decimal"/>
      <w:lvlText w:val="%4."/>
      <w:lvlJc w:val="left"/>
      <w:pPr>
        <w:tabs>
          <w:tab w:val="num" w:pos="2547"/>
        </w:tabs>
        <w:ind w:left="2547" w:hanging="360"/>
      </w:pPr>
    </w:lvl>
    <w:lvl w:ilvl="4" w:tplc="04090019" w:tentative="1">
      <w:start w:val="1"/>
      <w:numFmt w:val="lowerLetter"/>
      <w:lvlText w:val="%5."/>
      <w:lvlJc w:val="left"/>
      <w:pPr>
        <w:tabs>
          <w:tab w:val="num" w:pos="3267"/>
        </w:tabs>
        <w:ind w:left="3267" w:hanging="360"/>
      </w:pPr>
    </w:lvl>
    <w:lvl w:ilvl="5" w:tplc="0409001B" w:tentative="1">
      <w:start w:val="1"/>
      <w:numFmt w:val="lowerRoman"/>
      <w:lvlText w:val="%6."/>
      <w:lvlJc w:val="right"/>
      <w:pPr>
        <w:tabs>
          <w:tab w:val="num" w:pos="3987"/>
        </w:tabs>
        <w:ind w:left="3987" w:hanging="180"/>
      </w:pPr>
    </w:lvl>
    <w:lvl w:ilvl="6" w:tplc="0409000F" w:tentative="1">
      <w:start w:val="1"/>
      <w:numFmt w:val="decimal"/>
      <w:lvlText w:val="%7."/>
      <w:lvlJc w:val="left"/>
      <w:pPr>
        <w:tabs>
          <w:tab w:val="num" w:pos="4707"/>
        </w:tabs>
        <w:ind w:left="4707" w:hanging="360"/>
      </w:pPr>
    </w:lvl>
    <w:lvl w:ilvl="7" w:tplc="04090019" w:tentative="1">
      <w:start w:val="1"/>
      <w:numFmt w:val="lowerLetter"/>
      <w:lvlText w:val="%8."/>
      <w:lvlJc w:val="left"/>
      <w:pPr>
        <w:tabs>
          <w:tab w:val="num" w:pos="5427"/>
        </w:tabs>
        <w:ind w:left="5427" w:hanging="360"/>
      </w:pPr>
    </w:lvl>
    <w:lvl w:ilvl="8" w:tplc="0409001B" w:tentative="1">
      <w:start w:val="1"/>
      <w:numFmt w:val="lowerRoman"/>
      <w:lvlText w:val="%9."/>
      <w:lvlJc w:val="right"/>
      <w:pPr>
        <w:tabs>
          <w:tab w:val="num" w:pos="6147"/>
        </w:tabs>
        <w:ind w:left="6147" w:hanging="180"/>
      </w:pPr>
    </w:lvl>
  </w:abstractNum>
  <w:abstractNum w:abstractNumId="14" w15:restartNumberingAfterBreak="0">
    <w:nsid w:val="435D7C77"/>
    <w:multiLevelType w:val="hybridMultilevel"/>
    <w:tmpl w:val="4314E51C"/>
    <w:lvl w:ilvl="0" w:tplc="866AF1F8">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163E2E"/>
    <w:multiLevelType w:val="hybridMultilevel"/>
    <w:tmpl w:val="1960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2F005E"/>
    <w:multiLevelType w:val="hybridMultilevel"/>
    <w:tmpl w:val="8864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EE7FDE"/>
    <w:multiLevelType w:val="hybridMultilevel"/>
    <w:tmpl w:val="5F7478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7B4EA2"/>
    <w:multiLevelType w:val="hybridMultilevel"/>
    <w:tmpl w:val="E6528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3B15B1"/>
    <w:multiLevelType w:val="hybridMultilevel"/>
    <w:tmpl w:val="B02C0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6D7A03"/>
    <w:multiLevelType w:val="hybridMultilevel"/>
    <w:tmpl w:val="50F08DF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C8B0119"/>
    <w:multiLevelType w:val="hybridMultilevel"/>
    <w:tmpl w:val="A26A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7B513D"/>
    <w:multiLevelType w:val="hybridMultilevel"/>
    <w:tmpl w:val="0CB280B0"/>
    <w:lvl w:ilvl="0" w:tplc="FFFFFFFF">
      <w:start w:val="1"/>
      <w:numFmt w:val="decimal"/>
      <w:lvlText w:val="%1."/>
      <w:lvlJc w:val="left"/>
      <w:pPr>
        <w:tabs>
          <w:tab w:val="num" w:pos="387"/>
        </w:tabs>
        <w:ind w:left="387" w:hanging="360"/>
      </w:pPr>
      <w:rPr>
        <w:rFonts w:hint="default"/>
        <w:sz w:val="20"/>
        <w:szCs w:val="20"/>
      </w:rPr>
    </w:lvl>
    <w:lvl w:ilvl="1" w:tplc="FFFFFFFF" w:tentative="1">
      <w:start w:val="1"/>
      <w:numFmt w:val="lowerLetter"/>
      <w:lvlText w:val="%2."/>
      <w:lvlJc w:val="left"/>
      <w:pPr>
        <w:tabs>
          <w:tab w:val="num" w:pos="1107"/>
        </w:tabs>
        <w:ind w:left="1107" w:hanging="360"/>
      </w:pPr>
    </w:lvl>
    <w:lvl w:ilvl="2" w:tplc="FFFFFFFF" w:tentative="1">
      <w:start w:val="1"/>
      <w:numFmt w:val="lowerRoman"/>
      <w:lvlText w:val="%3."/>
      <w:lvlJc w:val="right"/>
      <w:pPr>
        <w:tabs>
          <w:tab w:val="num" w:pos="1827"/>
        </w:tabs>
        <w:ind w:left="1827" w:hanging="180"/>
      </w:pPr>
    </w:lvl>
    <w:lvl w:ilvl="3" w:tplc="FFFFFFFF" w:tentative="1">
      <w:start w:val="1"/>
      <w:numFmt w:val="decimal"/>
      <w:lvlText w:val="%4."/>
      <w:lvlJc w:val="left"/>
      <w:pPr>
        <w:tabs>
          <w:tab w:val="num" w:pos="2547"/>
        </w:tabs>
        <w:ind w:left="2547" w:hanging="360"/>
      </w:pPr>
    </w:lvl>
    <w:lvl w:ilvl="4" w:tplc="FFFFFFFF" w:tentative="1">
      <w:start w:val="1"/>
      <w:numFmt w:val="lowerLetter"/>
      <w:lvlText w:val="%5."/>
      <w:lvlJc w:val="left"/>
      <w:pPr>
        <w:tabs>
          <w:tab w:val="num" w:pos="3267"/>
        </w:tabs>
        <w:ind w:left="3267" w:hanging="360"/>
      </w:pPr>
    </w:lvl>
    <w:lvl w:ilvl="5" w:tplc="FFFFFFFF" w:tentative="1">
      <w:start w:val="1"/>
      <w:numFmt w:val="lowerRoman"/>
      <w:lvlText w:val="%6."/>
      <w:lvlJc w:val="right"/>
      <w:pPr>
        <w:tabs>
          <w:tab w:val="num" w:pos="3987"/>
        </w:tabs>
        <w:ind w:left="3987" w:hanging="180"/>
      </w:pPr>
    </w:lvl>
    <w:lvl w:ilvl="6" w:tplc="FFFFFFFF" w:tentative="1">
      <w:start w:val="1"/>
      <w:numFmt w:val="decimal"/>
      <w:lvlText w:val="%7."/>
      <w:lvlJc w:val="left"/>
      <w:pPr>
        <w:tabs>
          <w:tab w:val="num" w:pos="4707"/>
        </w:tabs>
        <w:ind w:left="4707" w:hanging="360"/>
      </w:pPr>
    </w:lvl>
    <w:lvl w:ilvl="7" w:tplc="FFFFFFFF" w:tentative="1">
      <w:start w:val="1"/>
      <w:numFmt w:val="lowerLetter"/>
      <w:lvlText w:val="%8."/>
      <w:lvlJc w:val="left"/>
      <w:pPr>
        <w:tabs>
          <w:tab w:val="num" w:pos="5427"/>
        </w:tabs>
        <w:ind w:left="5427" w:hanging="360"/>
      </w:pPr>
    </w:lvl>
    <w:lvl w:ilvl="8" w:tplc="FFFFFFFF" w:tentative="1">
      <w:start w:val="1"/>
      <w:numFmt w:val="lowerRoman"/>
      <w:lvlText w:val="%9."/>
      <w:lvlJc w:val="right"/>
      <w:pPr>
        <w:tabs>
          <w:tab w:val="num" w:pos="6147"/>
        </w:tabs>
        <w:ind w:left="6147" w:hanging="180"/>
      </w:pPr>
    </w:lvl>
  </w:abstractNum>
  <w:abstractNum w:abstractNumId="23" w15:restartNumberingAfterBreak="0">
    <w:nsid w:val="60A847A1"/>
    <w:multiLevelType w:val="hybridMultilevel"/>
    <w:tmpl w:val="5EEE6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F7442F"/>
    <w:multiLevelType w:val="multilevel"/>
    <w:tmpl w:val="869A2966"/>
    <w:lvl w:ilvl="0">
      <w:start w:val="1"/>
      <w:numFmt w:val="decimal"/>
      <w:lvlText w:val="%1."/>
      <w:legacy w:legacy="1" w:legacySpace="0" w:legacyIndent="360"/>
      <w:lvlJc w:val="left"/>
      <w:pPr>
        <w:ind w:left="36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5" w15:restartNumberingAfterBreak="0">
    <w:nsid w:val="655D5C50"/>
    <w:multiLevelType w:val="hybridMultilevel"/>
    <w:tmpl w:val="6174F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756964"/>
    <w:multiLevelType w:val="hybridMultilevel"/>
    <w:tmpl w:val="0CB280B0"/>
    <w:lvl w:ilvl="0" w:tplc="FFFFFFFF">
      <w:start w:val="1"/>
      <w:numFmt w:val="decimal"/>
      <w:lvlText w:val="%1."/>
      <w:lvlJc w:val="left"/>
      <w:pPr>
        <w:tabs>
          <w:tab w:val="num" w:pos="387"/>
        </w:tabs>
        <w:ind w:left="387" w:hanging="360"/>
      </w:pPr>
      <w:rPr>
        <w:rFonts w:hint="default"/>
        <w:sz w:val="20"/>
        <w:szCs w:val="20"/>
      </w:rPr>
    </w:lvl>
    <w:lvl w:ilvl="1" w:tplc="FFFFFFFF" w:tentative="1">
      <w:start w:val="1"/>
      <w:numFmt w:val="lowerLetter"/>
      <w:lvlText w:val="%2."/>
      <w:lvlJc w:val="left"/>
      <w:pPr>
        <w:tabs>
          <w:tab w:val="num" w:pos="1107"/>
        </w:tabs>
        <w:ind w:left="1107" w:hanging="360"/>
      </w:pPr>
    </w:lvl>
    <w:lvl w:ilvl="2" w:tplc="FFFFFFFF" w:tentative="1">
      <w:start w:val="1"/>
      <w:numFmt w:val="lowerRoman"/>
      <w:lvlText w:val="%3."/>
      <w:lvlJc w:val="right"/>
      <w:pPr>
        <w:tabs>
          <w:tab w:val="num" w:pos="1827"/>
        </w:tabs>
        <w:ind w:left="1827" w:hanging="180"/>
      </w:pPr>
    </w:lvl>
    <w:lvl w:ilvl="3" w:tplc="FFFFFFFF" w:tentative="1">
      <w:start w:val="1"/>
      <w:numFmt w:val="decimal"/>
      <w:lvlText w:val="%4."/>
      <w:lvlJc w:val="left"/>
      <w:pPr>
        <w:tabs>
          <w:tab w:val="num" w:pos="2547"/>
        </w:tabs>
        <w:ind w:left="2547" w:hanging="360"/>
      </w:pPr>
    </w:lvl>
    <w:lvl w:ilvl="4" w:tplc="FFFFFFFF" w:tentative="1">
      <w:start w:val="1"/>
      <w:numFmt w:val="lowerLetter"/>
      <w:lvlText w:val="%5."/>
      <w:lvlJc w:val="left"/>
      <w:pPr>
        <w:tabs>
          <w:tab w:val="num" w:pos="3267"/>
        </w:tabs>
        <w:ind w:left="3267" w:hanging="360"/>
      </w:pPr>
    </w:lvl>
    <w:lvl w:ilvl="5" w:tplc="FFFFFFFF" w:tentative="1">
      <w:start w:val="1"/>
      <w:numFmt w:val="lowerRoman"/>
      <w:lvlText w:val="%6."/>
      <w:lvlJc w:val="right"/>
      <w:pPr>
        <w:tabs>
          <w:tab w:val="num" w:pos="3987"/>
        </w:tabs>
        <w:ind w:left="3987" w:hanging="180"/>
      </w:pPr>
    </w:lvl>
    <w:lvl w:ilvl="6" w:tplc="FFFFFFFF" w:tentative="1">
      <w:start w:val="1"/>
      <w:numFmt w:val="decimal"/>
      <w:lvlText w:val="%7."/>
      <w:lvlJc w:val="left"/>
      <w:pPr>
        <w:tabs>
          <w:tab w:val="num" w:pos="4707"/>
        </w:tabs>
        <w:ind w:left="4707" w:hanging="360"/>
      </w:pPr>
    </w:lvl>
    <w:lvl w:ilvl="7" w:tplc="FFFFFFFF" w:tentative="1">
      <w:start w:val="1"/>
      <w:numFmt w:val="lowerLetter"/>
      <w:lvlText w:val="%8."/>
      <w:lvlJc w:val="left"/>
      <w:pPr>
        <w:tabs>
          <w:tab w:val="num" w:pos="5427"/>
        </w:tabs>
        <w:ind w:left="5427" w:hanging="360"/>
      </w:pPr>
    </w:lvl>
    <w:lvl w:ilvl="8" w:tplc="FFFFFFFF" w:tentative="1">
      <w:start w:val="1"/>
      <w:numFmt w:val="lowerRoman"/>
      <w:lvlText w:val="%9."/>
      <w:lvlJc w:val="right"/>
      <w:pPr>
        <w:tabs>
          <w:tab w:val="num" w:pos="6147"/>
        </w:tabs>
        <w:ind w:left="6147" w:hanging="180"/>
      </w:pPr>
    </w:lvl>
  </w:abstractNum>
  <w:abstractNum w:abstractNumId="27" w15:restartNumberingAfterBreak="0">
    <w:nsid w:val="6A631763"/>
    <w:multiLevelType w:val="hybridMultilevel"/>
    <w:tmpl w:val="BB8C6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5B6FBE"/>
    <w:multiLevelType w:val="hybridMultilevel"/>
    <w:tmpl w:val="29109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D11369"/>
    <w:multiLevelType w:val="hybridMultilevel"/>
    <w:tmpl w:val="0CB280B0"/>
    <w:lvl w:ilvl="0" w:tplc="FFFFFFFF">
      <w:start w:val="1"/>
      <w:numFmt w:val="decimal"/>
      <w:lvlText w:val="%1."/>
      <w:lvlJc w:val="left"/>
      <w:pPr>
        <w:tabs>
          <w:tab w:val="num" w:pos="387"/>
        </w:tabs>
        <w:ind w:left="387" w:hanging="360"/>
      </w:pPr>
      <w:rPr>
        <w:rFonts w:hint="default"/>
        <w:sz w:val="20"/>
        <w:szCs w:val="20"/>
      </w:rPr>
    </w:lvl>
    <w:lvl w:ilvl="1" w:tplc="FFFFFFFF" w:tentative="1">
      <w:start w:val="1"/>
      <w:numFmt w:val="lowerLetter"/>
      <w:lvlText w:val="%2."/>
      <w:lvlJc w:val="left"/>
      <w:pPr>
        <w:tabs>
          <w:tab w:val="num" w:pos="1107"/>
        </w:tabs>
        <w:ind w:left="1107" w:hanging="360"/>
      </w:pPr>
    </w:lvl>
    <w:lvl w:ilvl="2" w:tplc="FFFFFFFF" w:tentative="1">
      <w:start w:val="1"/>
      <w:numFmt w:val="lowerRoman"/>
      <w:lvlText w:val="%3."/>
      <w:lvlJc w:val="right"/>
      <w:pPr>
        <w:tabs>
          <w:tab w:val="num" w:pos="1827"/>
        </w:tabs>
        <w:ind w:left="1827" w:hanging="180"/>
      </w:pPr>
    </w:lvl>
    <w:lvl w:ilvl="3" w:tplc="FFFFFFFF" w:tentative="1">
      <w:start w:val="1"/>
      <w:numFmt w:val="decimal"/>
      <w:lvlText w:val="%4."/>
      <w:lvlJc w:val="left"/>
      <w:pPr>
        <w:tabs>
          <w:tab w:val="num" w:pos="2547"/>
        </w:tabs>
        <w:ind w:left="2547" w:hanging="360"/>
      </w:pPr>
    </w:lvl>
    <w:lvl w:ilvl="4" w:tplc="FFFFFFFF" w:tentative="1">
      <w:start w:val="1"/>
      <w:numFmt w:val="lowerLetter"/>
      <w:lvlText w:val="%5."/>
      <w:lvlJc w:val="left"/>
      <w:pPr>
        <w:tabs>
          <w:tab w:val="num" w:pos="3267"/>
        </w:tabs>
        <w:ind w:left="3267" w:hanging="360"/>
      </w:pPr>
    </w:lvl>
    <w:lvl w:ilvl="5" w:tplc="FFFFFFFF" w:tentative="1">
      <w:start w:val="1"/>
      <w:numFmt w:val="lowerRoman"/>
      <w:lvlText w:val="%6."/>
      <w:lvlJc w:val="right"/>
      <w:pPr>
        <w:tabs>
          <w:tab w:val="num" w:pos="3987"/>
        </w:tabs>
        <w:ind w:left="3987" w:hanging="180"/>
      </w:pPr>
    </w:lvl>
    <w:lvl w:ilvl="6" w:tplc="FFFFFFFF" w:tentative="1">
      <w:start w:val="1"/>
      <w:numFmt w:val="decimal"/>
      <w:lvlText w:val="%7."/>
      <w:lvlJc w:val="left"/>
      <w:pPr>
        <w:tabs>
          <w:tab w:val="num" w:pos="4707"/>
        </w:tabs>
        <w:ind w:left="4707" w:hanging="360"/>
      </w:pPr>
    </w:lvl>
    <w:lvl w:ilvl="7" w:tplc="FFFFFFFF" w:tentative="1">
      <w:start w:val="1"/>
      <w:numFmt w:val="lowerLetter"/>
      <w:lvlText w:val="%8."/>
      <w:lvlJc w:val="left"/>
      <w:pPr>
        <w:tabs>
          <w:tab w:val="num" w:pos="5427"/>
        </w:tabs>
        <w:ind w:left="5427" w:hanging="360"/>
      </w:pPr>
    </w:lvl>
    <w:lvl w:ilvl="8" w:tplc="FFFFFFFF" w:tentative="1">
      <w:start w:val="1"/>
      <w:numFmt w:val="lowerRoman"/>
      <w:lvlText w:val="%9."/>
      <w:lvlJc w:val="right"/>
      <w:pPr>
        <w:tabs>
          <w:tab w:val="num" w:pos="6147"/>
        </w:tabs>
        <w:ind w:left="6147" w:hanging="180"/>
      </w:pPr>
    </w:lvl>
  </w:abstractNum>
  <w:abstractNum w:abstractNumId="30" w15:restartNumberingAfterBreak="0">
    <w:nsid w:val="7F4F4193"/>
    <w:multiLevelType w:val="hybridMultilevel"/>
    <w:tmpl w:val="CBFC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740127">
    <w:abstractNumId w:val="30"/>
  </w:num>
  <w:num w:numId="2" w16cid:durableId="1619604159">
    <w:abstractNumId w:val="14"/>
  </w:num>
  <w:num w:numId="3" w16cid:durableId="229577555">
    <w:abstractNumId w:val="16"/>
  </w:num>
  <w:num w:numId="4" w16cid:durableId="1302464895">
    <w:abstractNumId w:val="19"/>
  </w:num>
  <w:num w:numId="5" w16cid:durableId="1262910472">
    <w:abstractNumId w:val="21"/>
  </w:num>
  <w:num w:numId="6" w16cid:durableId="1876231436">
    <w:abstractNumId w:val="5"/>
  </w:num>
  <w:num w:numId="7" w16cid:durableId="380059678">
    <w:abstractNumId w:val="23"/>
  </w:num>
  <w:num w:numId="8" w16cid:durableId="1074283122">
    <w:abstractNumId w:val="17"/>
  </w:num>
  <w:num w:numId="9" w16cid:durableId="541475472">
    <w:abstractNumId w:val="9"/>
  </w:num>
  <w:num w:numId="10" w16cid:durableId="105539822">
    <w:abstractNumId w:val="12"/>
  </w:num>
  <w:num w:numId="11" w16cid:durableId="1329212963">
    <w:abstractNumId w:val="18"/>
  </w:num>
  <w:num w:numId="12" w16cid:durableId="1968848883">
    <w:abstractNumId w:val="0"/>
  </w:num>
  <w:num w:numId="13" w16cid:durableId="1529298430">
    <w:abstractNumId w:val="4"/>
  </w:num>
  <w:num w:numId="14" w16cid:durableId="979503759">
    <w:abstractNumId w:val="27"/>
  </w:num>
  <w:num w:numId="15" w16cid:durableId="1106313936">
    <w:abstractNumId w:val="6"/>
  </w:num>
  <w:num w:numId="16" w16cid:durableId="276450626">
    <w:abstractNumId w:val="25"/>
  </w:num>
  <w:num w:numId="17" w16cid:durableId="813913200">
    <w:abstractNumId w:val="13"/>
  </w:num>
  <w:num w:numId="18" w16cid:durableId="147402090">
    <w:abstractNumId w:val="26"/>
  </w:num>
  <w:num w:numId="19" w16cid:durableId="1873421605">
    <w:abstractNumId w:val="29"/>
  </w:num>
  <w:num w:numId="20" w16cid:durableId="664939709">
    <w:abstractNumId w:val="22"/>
  </w:num>
  <w:num w:numId="21" w16cid:durableId="924336115">
    <w:abstractNumId w:val="10"/>
  </w:num>
  <w:num w:numId="22" w16cid:durableId="125509019">
    <w:abstractNumId w:val="15"/>
  </w:num>
  <w:num w:numId="23" w16cid:durableId="1087188470">
    <w:abstractNumId w:val="11"/>
  </w:num>
  <w:num w:numId="24" w16cid:durableId="1387608161">
    <w:abstractNumId w:val="8"/>
  </w:num>
  <w:num w:numId="25" w16cid:durableId="1523208238">
    <w:abstractNumId w:val="1"/>
  </w:num>
  <w:num w:numId="26" w16cid:durableId="1257439743">
    <w:abstractNumId w:val="28"/>
  </w:num>
  <w:num w:numId="27" w16cid:durableId="1477068571">
    <w:abstractNumId w:val="7"/>
  </w:num>
  <w:num w:numId="28" w16cid:durableId="1928688399">
    <w:abstractNumId w:val="3"/>
  </w:num>
  <w:num w:numId="29" w16cid:durableId="1113863463">
    <w:abstractNumId w:val="20"/>
  </w:num>
  <w:num w:numId="30" w16cid:durableId="1987589285">
    <w:abstractNumId w:val="24"/>
  </w:num>
  <w:num w:numId="31" w16cid:durableId="1923807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52644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8F8"/>
    <w:rsid w:val="00002249"/>
    <w:rsid w:val="000514DC"/>
    <w:rsid w:val="00051612"/>
    <w:rsid w:val="00064710"/>
    <w:rsid w:val="00072014"/>
    <w:rsid w:val="000C45AE"/>
    <w:rsid w:val="000D1E1A"/>
    <w:rsid w:val="000D28A9"/>
    <w:rsid w:val="000D70B4"/>
    <w:rsid w:val="000E18CF"/>
    <w:rsid w:val="000E1D46"/>
    <w:rsid w:val="00101D42"/>
    <w:rsid w:val="00117F51"/>
    <w:rsid w:val="0012137D"/>
    <w:rsid w:val="0014790B"/>
    <w:rsid w:val="00156CDE"/>
    <w:rsid w:val="00160767"/>
    <w:rsid w:val="0016493C"/>
    <w:rsid w:val="0017302C"/>
    <w:rsid w:val="001A62D8"/>
    <w:rsid w:val="001A6AA7"/>
    <w:rsid w:val="001C3A99"/>
    <w:rsid w:val="001D049D"/>
    <w:rsid w:val="001F0087"/>
    <w:rsid w:val="001F3B41"/>
    <w:rsid w:val="001F66C4"/>
    <w:rsid w:val="002216CB"/>
    <w:rsid w:val="00250433"/>
    <w:rsid w:val="002604C4"/>
    <w:rsid w:val="0027557F"/>
    <w:rsid w:val="0029202E"/>
    <w:rsid w:val="00297F8D"/>
    <w:rsid w:val="002A230F"/>
    <w:rsid w:val="002C2277"/>
    <w:rsid w:val="002D220D"/>
    <w:rsid w:val="002F0263"/>
    <w:rsid w:val="002F40AD"/>
    <w:rsid w:val="00310BC6"/>
    <w:rsid w:val="003350D8"/>
    <w:rsid w:val="00351935"/>
    <w:rsid w:val="0035355B"/>
    <w:rsid w:val="0035491B"/>
    <w:rsid w:val="00374415"/>
    <w:rsid w:val="003972EA"/>
    <w:rsid w:val="003A74F0"/>
    <w:rsid w:val="003B7652"/>
    <w:rsid w:val="003C1440"/>
    <w:rsid w:val="00412B81"/>
    <w:rsid w:val="0042654F"/>
    <w:rsid w:val="0043252E"/>
    <w:rsid w:val="004742FE"/>
    <w:rsid w:val="004B1793"/>
    <w:rsid w:val="004C111E"/>
    <w:rsid w:val="004C1EB0"/>
    <w:rsid w:val="004C25E1"/>
    <w:rsid w:val="004C3C41"/>
    <w:rsid w:val="004C5885"/>
    <w:rsid w:val="004F42E6"/>
    <w:rsid w:val="005206E5"/>
    <w:rsid w:val="00530C8F"/>
    <w:rsid w:val="00550AA0"/>
    <w:rsid w:val="00561C75"/>
    <w:rsid w:val="0058104E"/>
    <w:rsid w:val="005B1828"/>
    <w:rsid w:val="005F43E9"/>
    <w:rsid w:val="006036EA"/>
    <w:rsid w:val="0060798D"/>
    <w:rsid w:val="006379DA"/>
    <w:rsid w:val="006502E2"/>
    <w:rsid w:val="00651BC4"/>
    <w:rsid w:val="0065285A"/>
    <w:rsid w:val="00655577"/>
    <w:rsid w:val="0065587C"/>
    <w:rsid w:val="00663476"/>
    <w:rsid w:val="00665E3B"/>
    <w:rsid w:val="00695782"/>
    <w:rsid w:val="00697681"/>
    <w:rsid w:val="006978B9"/>
    <w:rsid w:val="006A55A0"/>
    <w:rsid w:val="006C2190"/>
    <w:rsid w:val="006C3224"/>
    <w:rsid w:val="006E1840"/>
    <w:rsid w:val="007474BC"/>
    <w:rsid w:val="00751DA2"/>
    <w:rsid w:val="007824CF"/>
    <w:rsid w:val="00790899"/>
    <w:rsid w:val="007A16D2"/>
    <w:rsid w:val="007A2B57"/>
    <w:rsid w:val="007A2F78"/>
    <w:rsid w:val="007A7E5F"/>
    <w:rsid w:val="007E190B"/>
    <w:rsid w:val="007F5A39"/>
    <w:rsid w:val="00802A03"/>
    <w:rsid w:val="00826777"/>
    <w:rsid w:val="00883F3F"/>
    <w:rsid w:val="008931D2"/>
    <w:rsid w:val="008A63C1"/>
    <w:rsid w:val="008E2896"/>
    <w:rsid w:val="009604EF"/>
    <w:rsid w:val="00967EB4"/>
    <w:rsid w:val="00973771"/>
    <w:rsid w:val="00992BDD"/>
    <w:rsid w:val="009A0650"/>
    <w:rsid w:val="009B12A7"/>
    <w:rsid w:val="009B58F8"/>
    <w:rsid w:val="009D160B"/>
    <w:rsid w:val="009F5BE4"/>
    <w:rsid w:val="00A07212"/>
    <w:rsid w:val="00A15E48"/>
    <w:rsid w:val="00A355BA"/>
    <w:rsid w:val="00A3734C"/>
    <w:rsid w:val="00A4066E"/>
    <w:rsid w:val="00A41D8F"/>
    <w:rsid w:val="00A520A7"/>
    <w:rsid w:val="00AA682C"/>
    <w:rsid w:val="00AA7176"/>
    <w:rsid w:val="00AD5465"/>
    <w:rsid w:val="00AD6979"/>
    <w:rsid w:val="00AE7C49"/>
    <w:rsid w:val="00B6508A"/>
    <w:rsid w:val="00B72A6E"/>
    <w:rsid w:val="00B81CCD"/>
    <w:rsid w:val="00B81F35"/>
    <w:rsid w:val="00B9402C"/>
    <w:rsid w:val="00B96352"/>
    <w:rsid w:val="00BA5951"/>
    <w:rsid w:val="00BB6AA8"/>
    <w:rsid w:val="00C11592"/>
    <w:rsid w:val="00C17476"/>
    <w:rsid w:val="00C214CB"/>
    <w:rsid w:val="00C225C1"/>
    <w:rsid w:val="00C25C97"/>
    <w:rsid w:val="00C36532"/>
    <w:rsid w:val="00C52461"/>
    <w:rsid w:val="00C572CE"/>
    <w:rsid w:val="00C67BE1"/>
    <w:rsid w:val="00C80A9B"/>
    <w:rsid w:val="00C816ED"/>
    <w:rsid w:val="00CC4924"/>
    <w:rsid w:val="00CE551F"/>
    <w:rsid w:val="00D008E8"/>
    <w:rsid w:val="00D12937"/>
    <w:rsid w:val="00D22BF7"/>
    <w:rsid w:val="00D31123"/>
    <w:rsid w:val="00D34DC6"/>
    <w:rsid w:val="00D42365"/>
    <w:rsid w:val="00D52274"/>
    <w:rsid w:val="00D63BCE"/>
    <w:rsid w:val="00D63DF5"/>
    <w:rsid w:val="00D73AD8"/>
    <w:rsid w:val="00D75AEA"/>
    <w:rsid w:val="00D83D17"/>
    <w:rsid w:val="00DB13CC"/>
    <w:rsid w:val="00DC2550"/>
    <w:rsid w:val="00DD333C"/>
    <w:rsid w:val="00DF66A6"/>
    <w:rsid w:val="00E06B02"/>
    <w:rsid w:val="00E2471D"/>
    <w:rsid w:val="00E44646"/>
    <w:rsid w:val="00E51DF8"/>
    <w:rsid w:val="00EB19FF"/>
    <w:rsid w:val="00EC31D0"/>
    <w:rsid w:val="00EF0ED2"/>
    <w:rsid w:val="00F1170D"/>
    <w:rsid w:val="00F30285"/>
    <w:rsid w:val="00F37F9E"/>
    <w:rsid w:val="00F53267"/>
    <w:rsid w:val="00F72520"/>
    <w:rsid w:val="00FA018D"/>
    <w:rsid w:val="00FA2E5A"/>
    <w:rsid w:val="00FA646C"/>
    <w:rsid w:val="00FB3127"/>
    <w:rsid w:val="00FB5DEC"/>
    <w:rsid w:val="00FD7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55A23"/>
  <w15:docId w15:val="{DE1F4195-3BD8-4E55-A231-85705CBE6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51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374415"/>
    <w:pPr>
      <w:keepNext/>
      <w:spacing w:after="0" w:line="240" w:lineRule="auto"/>
      <w:outlineLvl w:val="2"/>
    </w:pPr>
    <w:rPr>
      <w:rFonts w:ascii="Arial" w:eastAsia="Times New Roman" w:hAnsi="Arial" w:cs="Times New Roman"/>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1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D42"/>
    <w:rPr>
      <w:rFonts w:ascii="Tahoma" w:hAnsi="Tahoma" w:cs="Tahoma"/>
      <w:sz w:val="16"/>
      <w:szCs w:val="16"/>
    </w:rPr>
  </w:style>
  <w:style w:type="paragraph" w:styleId="ListParagraph">
    <w:name w:val="List Paragraph"/>
    <w:basedOn w:val="Normal"/>
    <w:uiPriority w:val="34"/>
    <w:qFormat/>
    <w:rsid w:val="00F37F9E"/>
    <w:pPr>
      <w:ind w:left="720"/>
      <w:contextualSpacing/>
    </w:pPr>
  </w:style>
  <w:style w:type="table" w:styleId="TableGrid">
    <w:name w:val="Table Grid"/>
    <w:basedOn w:val="TableNormal"/>
    <w:uiPriority w:val="59"/>
    <w:rsid w:val="00AD6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697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1C3A99"/>
    <w:pPr>
      <w:spacing w:after="0" w:line="240" w:lineRule="auto"/>
    </w:pPr>
  </w:style>
  <w:style w:type="paragraph" w:styleId="BodyTextIndent3">
    <w:name w:val="Body Text Indent 3"/>
    <w:basedOn w:val="Normal"/>
    <w:link w:val="BodyTextIndent3Char"/>
    <w:rsid w:val="00297F8D"/>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tLeast"/>
      <w:ind w:left="576" w:hanging="576"/>
      <w:jc w:val="both"/>
    </w:pPr>
    <w:rPr>
      <w:rFonts w:ascii="Arial" w:eastAsia="Times New Roman" w:hAnsi="Arial" w:cs="Times New Roman"/>
      <w:sz w:val="20"/>
      <w:szCs w:val="20"/>
    </w:rPr>
  </w:style>
  <w:style w:type="character" w:customStyle="1" w:styleId="BodyTextIndent3Char">
    <w:name w:val="Body Text Indent 3 Char"/>
    <w:basedOn w:val="DefaultParagraphFont"/>
    <w:link w:val="BodyTextIndent3"/>
    <w:rsid w:val="00297F8D"/>
    <w:rPr>
      <w:rFonts w:ascii="Arial" w:eastAsia="Times New Roman" w:hAnsi="Arial" w:cs="Times New Roman"/>
      <w:sz w:val="20"/>
      <w:szCs w:val="20"/>
    </w:rPr>
  </w:style>
  <w:style w:type="character" w:customStyle="1" w:styleId="Heading3Char">
    <w:name w:val="Heading 3 Char"/>
    <w:basedOn w:val="DefaultParagraphFont"/>
    <w:link w:val="Heading3"/>
    <w:rsid w:val="00374415"/>
    <w:rPr>
      <w:rFonts w:ascii="Arial" w:eastAsia="Times New Roman" w:hAnsi="Arial" w:cs="Times New Roman"/>
      <w:szCs w:val="20"/>
      <w:u w:val="single"/>
    </w:rPr>
  </w:style>
  <w:style w:type="character" w:customStyle="1" w:styleId="Heading1Char">
    <w:name w:val="Heading 1 Char"/>
    <w:basedOn w:val="DefaultParagraphFont"/>
    <w:link w:val="Heading1"/>
    <w:uiPriority w:val="9"/>
    <w:rsid w:val="00CE551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320623">
      <w:bodyDiv w:val="1"/>
      <w:marLeft w:val="0"/>
      <w:marRight w:val="0"/>
      <w:marTop w:val="0"/>
      <w:marBottom w:val="0"/>
      <w:divBdr>
        <w:top w:val="none" w:sz="0" w:space="0" w:color="auto"/>
        <w:left w:val="none" w:sz="0" w:space="0" w:color="auto"/>
        <w:bottom w:val="none" w:sz="0" w:space="0" w:color="auto"/>
        <w:right w:val="none" w:sz="0" w:space="0" w:color="auto"/>
      </w:divBdr>
    </w:div>
    <w:div w:id="1133790415">
      <w:bodyDiv w:val="1"/>
      <w:marLeft w:val="0"/>
      <w:marRight w:val="0"/>
      <w:marTop w:val="0"/>
      <w:marBottom w:val="0"/>
      <w:divBdr>
        <w:top w:val="none" w:sz="0" w:space="0" w:color="auto"/>
        <w:left w:val="none" w:sz="0" w:space="0" w:color="auto"/>
        <w:bottom w:val="none" w:sz="0" w:space="0" w:color="auto"/>
        <w:right w:val="none" w:sz="0" w:space="0" w:color="auto"/>
      </w:divBdr>
    </w:div>
    <w:div w:id="204185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1332</Words>
  <Characters>7594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French</dc:creator>
  <cp:lastModifiedBy>Paul French</cp:lastModifiedBy>
  <cp:revision>2</cp:revision>
  <dcterms:created xsi:type="dcterms:W3CDTF">2022-08-31T10:40:00Z</dcterms:created>
  <dcterms:modified xsi:type="dcterms:W3CDTF">2022-08-31T10:40:00Z</dcterms:modified>
</cp:coreProperties>
</file>