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D6537" w14:textId="0930C9AF" w:rsidR="0006510E" w:rsidRDefault="0006510E" w:rsidP="0006510E">
      <w:pPr>
        <w:tabs>
          <w:tab w:val="left" w:pos="567"/>
        </w:tabs>
        <w:jc w:val="center"/>
        <w:rPr>
          <w:rFonts w:ascii="Arial" w:hAnsi="Arial" w:cs="Arial"/>
          <w:b/>
          <w:sz w:val="26"/>
        </w:rPr>
      </w:pPr>
      <w:r>
        <w:rPr>
          <w:rFonts w:ascii="Arial" w:hAnsi="Arial" w:cs="Arial"/>
          <w:b/>
          <w:sz w:val="26"/>
        </w:rPr>
        <w:t>WOKING BOROUGH COUNCIL</w:t>
      </w:r>
    </w:p>
    <w:p w14:paraId="2170CBF8" w14:textId="77777777" w:rsidR="0006510E" w:rsidRDefault="0006510E" w:rsidP="0006510E">
      <w:pPr>
        <w:tabs>
          <w:tab w:val="left" w:pos="567"/>
        </w:tabs>
        <w:jc w:val="center"/>
        <w:rPr>
          <w:rFonts w:ascii="Arial" w:hAnsi="Arial" w:cs="Arial"/>
          <w:sz w:val="26"/>
        </w:rPr>
      </w:pPr>
      <w:r>
        <w:rPr>
          <w:rFonts w:ascii="Arial" w:hAnsi="Arial" w:cs="Arial"/>
          <w:b/>
          <w:sz w:val="26"/>
        </w:rPr>
        <w:t>JOB PROFILE</w:t>
      </w:r>
    </w:p>
    <w:p w14:paraId="676A120C" w14:textId="77777777" w:rsidR="003F634D" w:rsidRPr="00810853" w:rsidRDefault="003F634D" w:rsidP="002562F1">
      <w:pPr>
        <w:pStyle w:val="BodyTextIndent2"/>
        <w:ind w:left="0"/>
        <w:jc w:val="center"/>
        <w:rPr>
          <w:rFonts w:cs="Arial"/>
          <w:sz w:val="22"/>
          <w:szCs w:val="22"/>
        </w:rPr>
      </w:pPr>
    </w:p>
    <w:p w14:paraId="1109C92B" w14:textId="1F69AF37" w:rsidR="00C41CF7" w:rsidRDefault="00C41CF7" w:rsidP="00920C93">
      <w:pPr>
        <w:pStyle w:val="BodyTextIndent2"/>
        <w:spacing w:line="480" w:lineRule="auto"/>
        <w:ind w:left="0"/>
        <w:jc w:val="center"/>
        <w:rPr>
          <w:rFonts w:cs="Arial"/>
          <w:sz w:val="22"/>
          <w:szCs w:val="22"/>
        </w:rPr>
      </w:pPr>
      <w:r>
        <w:rPr>
          <w:rFonts w:cs="Arial"/>
          <w:sz w:val="22"/>
          <w:szCs w:val="22"/>
        </w:rPr>
        <w:t>JOB DESCRIPTION</w:t>
      </w:r>
    </w:p>
    <w:p w14:paraId="156B2533" w14:textId="5C6F462E" w:rsidR="00717C67" w:rsidRPr="00810853" w:rsidRDefault="004005AC" w:rsidP="00D05F59">
      <w:pPr>
        <w:pStyle w:val="BodyTextIndent2"/>
        <w:spacing w:line="480" w:lineRule="auto"/>
        <w:ind w:left="0"/>
        <w:rPr>
          <w:rFonts w:cs="Arial"/>
          <w:sz w:val="22"/>
          <w:szCs w:val="22"/>
        </w:rPr>
      </w:pPr>
      <w:r w:rsidRPr="031B8324">
        <w:rPr>
          <w:rFonts w:cs="Arial"/>
          <w:sz w:val="22"/>
          <w:szCs w:val="22"/>
        </w:rPr>
        <w:t>Job T</w:t>
      </w:r>
      <w:r w:rsidR="008726B9" w:rsidRPr="031B8324">
        <w:rPr>
          <w:rFonts w:cs="Arial"/>
          <w:sz w:val="22"/>
          <w:szCs w:val="22"/>
        </w:rPr>
        <w:t>itle</w:t>
      </w:r>
      <w:r w:rsidR="004A3D73" w:rsidRPr="031B8324">
        <w:rPr>
          <w:rFonts w:cs="Arial"/>
          <w:sz w:val="22"/>
          <w:szCs w:val="22"/>
        </w:rPr>
        <w:t>:</w:t>
      </w:r>
      <w:r>
        <w:tab/>
      </w:r>
      <w:r w:rsidR="00A74307">
        <w:tab/>
      </w:r>
      <w:r w:rsidR="00A74307">
        <w:tab/>
      </w:r>
      <w:r w:rsidR="001B1FC7" w:rsidRPr="00E42E0F">
        <w:rPr>
          <w:sz w:val="22"/>
          <w:szCs w:val="22"/>
        </w:rPr>
        <w:t xml:space="preserve">Housing </w:t>
      </w:r>
      <w:r w:rsidR="008B6F5C">
        <w:rPr>
          <w:sz w:val="22"/>
          <w:szCs w:val="22"/>
        </w:rPr>
        <w:t>Manager</w:t>
      </w:r>
    </w:p>
    <w:p w14:paraId="4E6F457B" w14:textId="6C125017" w:rsidR="00717C67" w:rsidRPr="00810853" w:rsidRDefault="003F634D" w:rsidP="00D05F59">
      <w:pPr>
        <w:pStyle w:val="BodyTextIndent2"/>
        <w:spacing w:line="480" w:lineRule="auto"/>
        <w:ind w:left="0"/>
        <w:rPr>
          <w:rFonts w:cs="Arial"/>
          <w:sz w:val="22"/>
          <w:szCs w:val="22"/>
        </w:rPr>
      </w:pPr>
      <w:r w:rsidRPr="031B8324">
        <w:rPr>
          <w:rFonts w:cs="Arial"/>
          <w:sz w:val="22"/>
          <w:szCs w:val="22"/>
        </w:rPr>
        <w:t xml:space="preserve">Pay </w:t>
      </w:r>
      <w:r w:rsidR="004005AC" w:rsidRPr="031B8324">
        <w:rPr>
          <w:rFonts w:cs="Arial"/>
          <w:sz w:val="22"/>
          <w:szCs w:val="22"/>
        </w:rPr>
        <w:t>Grade:</w:t>
      </w:r>
      <w:r w:rsidR="001B1FC7">
        <w:rPr>
          <w:rFonts w:cs="Arial"/>
          <w:sz w:val="22"/>
          <w:szCs w:val="22"/>
        </w:rPr>
        <w:t xml:space="preserve"> </w:t>
      </w:r>
      <w:r w:rsidR="00A74307">
        <w:rPr>
          <w:rFonts w:cs="Arial"/>
          <w:sz w:val="22"/>
          <w:szCs w:val="22"/>
        </w:rPr>
        <w:tab/>
      </w:r>
      <w:r w:rsidR="00A74307">
        <w:rPr>
          <w:rFonts w:cs="Arial"/>
          <w:sz w:val="22"/>
          <w:szCs w:val="22"/>
        </w:rPr>
        <w:tab/>
      </w:r>
      <w:r w:rsidR="00A74307">
        <w:rPr>
          <w:rFonts w:cs="Arial"/>
          <w:sz w:val="22"/>
          <w:szCs w:val="22"/>
        </w:rPr>
        <w:tab/>
      </w:r>
      <w:r w:rsidR="001B1FC7">
        <w:rPr>
          <w:rFonts w:cs="Arial"/>
          <w:sz w:val="22"/>
          <w:szCs w:val="22"/>
        </w:rPr>
        <w:t>W3</w:t>
      </w:r>
      <w:r>
        <w:tab/>
      </w:r>
    </w:p>
    <w:p w14:paraId="3A0E1BBE" w14:textId="7E56C87A" w:rsidR="00655157" w:rsidRPr="00810853" w:rsidRDefault="00FA3B92" w:rsidP="00D05F59">
      <w:pPr>
        <w:pStyle w:val="BodyTextIndent2"/>
        <w:spacing w:line="480" w:lineRule="auto"/>
        <w:ind w:left="0"/>
        <w:rPr>
          <w:rFonts w:cs="Arial"/>
          <w:sz w:val="22"/>
          <w:szCs w:val="22"/>
        </w:rPr>
      </w:pPr>
      <w:r w:rsidRPr="031B8324">
        <w:rPr>
          <w:rFonts w:cs="Arial"/>
          <w:sz w:val="22"/>
          <w:szCs w:val="22"/>
        </w:rPr>
        <w:t>Team:</w:t>
      </w:r>
      <w:r>
        <w:tab/>
      </w:r>
      <w:r w:rsidR="00A74307">
        <w:tab/>
      </w:r>
      <w:r w:rsidR="00A74307">
        <w:tab/>
      </w:r>
      <w:r w:rsidR="00A74307">
        <w:tab/>
      </w:r>
      <w:r w:rsidR="00E42E0F" w:rsidRPr="00E42E0F">
        <w:rPr>
          <w:sz w:val="22"/>
          <w:szCs w:val="22"/>
        </w:rPr>
        <w:t>Housing Services</w:t>
      </w:r>
      <w:r w:rsidR="001B1FC7" w:rsidRPr="00E42E0F">
        <w:rPr>
          <w:sz w:val="22"/>
          <w:szCs w:val="22"/>
        </w:rPr>
        <w:t xml:space="preserve"> </w:t>
      </w:r>
    </w:p>
    <w:p w14:paraId="16A7CE3E" w14:textId="2FE41EE1" w:rsidR="00655157" w:rsidRPr="00810853" w:rsidRDefault="00655157" w:rsidP="00D05F59">
      <w:pPr>
        <w:pStyle w:val="BodyTextIndent2"/>
        <w:spacing w:line="480" w:lineRule="auto"/>
        <w:ind w:left="0"/>
        <w:rPr>
          <w:rFonts w:cs="Arial"/>
          <w:sz w:val="22"/>
          <w:szCs w:val="22"/>
        </w:rPr>
      </w:pPr>
      <w:r w:rsidRPr="031B8324">
        <w:rPr>
          <w:rFonts w:cs="Arial"/>
          <w:sz w:val="22"/>
          <w:szCs w:val="22"/>
        </w:rPr>
        <w:t>Function:</w:t>
      </w:r>
      <w:r>
        <w:tab/>
      </w:r>
      <w:r w:rsidR="00A74307">
        <w:tab/>
      </w:r>
      <w:r w:rsidR="00A74307">
        <w:tab/>
      </w:r>
      <w:r w:rsidR="00D97A90" w:rsidRPr="00E42E0F">
        <w:rPr>
          <w:sz w:val="22"/>
          <w:szCs w:val="22"/>
        </w:rPr>
        <w:t>Resident Services</w:t>
      </w:r>
      <w:r w:rsidRPr="00E42E0F">
        <w:rPr>
          <w:sz w:val="22"/>
          <w:szCs w:val="22"/>
        </w:rPr>
        <w:tab/>
      </w:r>
    </w:p>
    <w:p w14:paraId="13D6165A" w14:textId="0B18CF00" w:rsidR="00717C67" w:rsidRPr="00810853" w:rsidRDefault="00FA3B92" w:rsidP="00D05F59">
      <w:pPr>
        <w:pStyle w:val="BodyTextIndent2"/>
        <w:spacing w:line="480" w:lineRule="auto"/>
        <w:ind w:left="0"/>
        <w:rPr>
          <w:rFonts w:cs="Arial"/>
          <w:spacing w:val="-2"/>
          <w:sz w:val="22"/>
          <w:szCs w:val="22"/>
        </w:rPr>
      </w:pPr>
      <w:r w:rsidRPr="00810853">
        <w:rPr>
          <w:rFonts w:cs="Arial"/>
          <w:sz w:val="22"/>
          <w:szCs w:val="22"/>
        </w:rPr>
        <w:t>Responsible to:</w:t>
      </w:r>
      <w:r w:rsidRPr="00810853">
        <w:rPr>
          <w:rFonts w:cs="Arial"/>
          <w:sz w:val="22"/>
          <w:szCs w:val="22"/>
        </w:rPr>
        <w:tab/>
      </w:r>
      <w:r w:rsidR="004B164B">
        <w:rPr>
          <w:rFonts w:cs="Arial"/>
          <w:sz w:val="22"/>
          <w:szCs w:val="22"/>
        </w:rPr>
        <w:tab/>
      </w:r>
      <w:r w:rsidR="00D97A90" w:rsidRPr="00E42E0F">
        <w:rPr>
          <w:rFonts w:cs="Arial"/>
          <w:sz w:val="22"/>
          <w:szCs w:val="22"/>
        </w:rPr>
        <w:t>Housing Team Leader</w:t>
      </w:r>
      <w:r w:rsidR="00706501" w:rsidRPr="00810853">
        <w:rPr>
          <w:rFonts w:cs="Arial"/>
          <w:spacing w:val="-2"/>
          <w:sz w:val="22"/>
          <w:szCs w:val="22"/>
        </w:rPr>
        <w:t xml:space="preserve"> </w:t>
      </w:r>
      <w:r w:rsidR="00453FC7" w:rsidRPr="00810853">
        <w:rPr>
          <w:rFonts w:cs="Arial"/>
          <w:spacing w:val="-2"/>
          <w:sz w:val="22"/>
          <w:szCs w:val="22"/>
        </w:rPr>
        <w:t xml:space="preserve">     </w:t>
      </w:r>
      <w:r w:rsidR="00D05F59">
        <w:rPr>
          <w:rFonts w:cs="Arial"/>
          <w:spacing w:val="-2"/>
          <w:sz w:val="22"/>
          <w:szCs w:val="22"/>
        </w:rPr>
        <w:tab/>
      </w:r>
    </w:p>
    <w:p w14:paraId="1FD478F8" w14:textId="77777777" w:rsidR="00D97A90" w:rsidRDefault="00FA3B92" w:rsidP="00D97A90">
      <w:pPr>
        <w:pStyle w:val="BodyTextIndent2"/>
        <w:ind w:left="0"/>
        <w:rPr>
          <w:rFonts w:cs="Arial"/>
          <w:sz w:val="22"/>
          <w:szCs w:val="22"/>
        </w:rPr>
      </w:pPr>
      <w:r w:rsidRPr="00810853">
        <w:rPr>
          <w:rFonts w:cs="Arial"/>
          <w:sz w:val="22"/>
          <w:szCs w:val="22"/>
        </w:rPr>
        <w:t>Job Purpose:</w:t>
      </w:r>
      <w:r w:rsidR="00D97A90" w:rsidRPr="00D97A90">
        <w:rPr>
          <w:rFonts w:cs="Arial"/>
          <w:sz w:val="22"/>
          <w:szCs w:val="22"/>
        </w:rPr>
        <w:tab/>
      </w:r>
    </w:p>
    <w:p w14:paraId="450BCB89" w14:textId="71B5BBE7" w:rsidR="00D97A90" w:rsidRPr="00A74307" w:rsidRDefault="00D97A90" w:rsidP="00D97A90">
      <w:pPr>
        <w:pStyle w:val="BodyTextIndent2"/>
        <w:ind w:left="0"/>
        <w:rPr>
          <w:rFonts w:cs="Arial"/>
          <w:b w:val="0"/>
          <w:bCs/>
          <w:sz w:val="22"/>
          <w:szCs w:val="22"/>
        </w:rPr>
      </w:pPr>
      <w:r w:rsidRPr="00A74307">
        <w:rPr>
          <w:rFonts w:cs="Arial"/>
          <w:b w:val="0"/>
          <w:bCs/>
          <w:sz w:val="22"/>
          <w:szCs w:val="22"/>
        </w:rPr>
        <w:t>To manage a cross tenure patch of properties to provide customer focussed services in line with our service standards and values.</w:t>
      </w:r>
    </w:p>
    <w:p w14:paraId="72AC70EC" w14:textId="77777777" w:rsidR="00D97A90" w:rsidRDefault="00D97A90" w:rsidP="00D97A90">
      <w:pPr>
        <w:pStyle w:val="BodyTextIndent2"/>
        <w:rPr>
          <w:rFonts w:cs="Arial"/>
          <w:sz w:val="22"/>
          <w:szCs w:val="22"/>
        </w:rPr>
      </w:pPr>
    </w:p>
    <w:p w14:paraId="599DE815" w14:textId="77777777" w:rsidR="00D97A90" w:rsidRDefault="00D97A90" w:rsidP="00D97A90">
      <w:pPr>
        <w:pStyle w:val="BodyTextIndent2"/>
        <w:ind w:left="0"/>
        <w:rPr>
          <w:rFonts w:cs="Arial"/>
          <w:sz w:val="22"/>
          <w:szCs w:val="22"/>
        </w:rPr>
      </w:pPr>
      <w:r>
        <w:rPr>
          <w:rFonts w:cs="Arial"/>
          <w:sz w:val="22"/>
          <w:szCs w:val="22"/>
        </w:rPr>
        <w:t>Main tasks:</w:t>
      </w:r>
    </w:p>
    <w:p w14:paraId="5B19A099" w14:textId="77777777" w:rsidR="00D97A90" w:rsidRDefault="00D97A90" w:rsidP="00D97A90">
      <w:pPr>
        <w:pStyle w:val="BodyTextIndent2"/>
        <w:rPr>
          <w:rFonts w:cs="Arial"/>
          <w:sz w:val="22"/>
          <w:szCs w:val="22"/>
        </w:rPr>
      </w:pPr>
    </w:p>
    <w:p w14:paraId="708C1F68" w14:textId="51C9E8B9"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Assist with the effective management of customer rent accounts by undertaking occasional rent arrears visits on behalf of the Income Team.  This may include the serving of a Notice of Seeking Possession for instance.</w:t>
      </w:r>
    </w:p>
    <w:p w14:paraId="49F1E41D" w14:textId="77777777" w:rsidR="004B164B" w:rsidRDefault="004B164B" w:rsidP="004B164B">
      <w:pPr>
        <w:pStyle w:val="BodyTextIndent2"/>
        <w:ind w:left="360"/>
        <w:rPr>
          <w:rFonts w:cs="Arial"/>
          <w:b w:val="0"/>
          <w:bCs/>
          <w:sz w:val="22"/>
          <w:szCs w:val="22"/>
        </w:rPr>
      </w:pPr>
    </w:p>
    <w:p w14:paraId="4A9DD46A" w14:textId="5FC8FD62"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Assist with the timely letting of properties by carrying out pre-vac inspections and sign ups within timescales</w:t>
      </w:r>
    </w:p>
    <w:p w14:paraId="3CAD7211" w14:textId="77777777" w:rsidR="004B164B" w:rsidRPr="00A74307" w:rsidRDefault="004B164B" w:rsidP="004B164B">
      <w:pPr>
        <w:pStyle w:val="BodyTextIndent2"/>
        <w:ind w:left="0"/>
        <w:rPr>
          <w:rFonts w:cs="Arial"/>
          <w:b w:val="0"/>
          <w:bCs/>
          <w:sz w:val="22"/>
          <w:szCs w:val="22"/>
        </w:rPr>
      </w:pPr>
    </w:p>
    <w:p w14:paraId="23EAB542" w14:textId="776FC324"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Maximise customer satisfaction and minimise complaints through the provision of a right first-time service.</w:t>
      </w:r>
    </w:p>
    <w:p w14:paraId="7075FF2E" w14:textId="77777777" w:rsidR="004B164B" w:rsidRDefault="004B164B" w:rsidP="004B164B">
      <w:pPr>
        <w:pStyle w:val="ListParagraph"/>
        <w:rPr>
          <w:rFonts w:cs="Arial"/>
          <w:b/>
          <w:bCs/>
          <w:sz w:val="22"/>
          <w:szCs w:val="22"/>
        </w:rPr>
      </w:pPr>
    </w:p>
    <w:p w14:paraId="7E387B24" w14:textId="79CB74F4"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Understand who our customers are and the support they may need to sustain their tenancies by completing and undertaking tenancy audits.</w:t>
      </w:r>
    </w:p>
    <w:p w14:paraId="37FF1F14" w14:textId="77777777" w:rsidR="004B164B" w:rsidRDefault="004B164B" w:rsidP="004B164B">
      <w:pPr>
        <w:pStyle w:val="ListParagraph"/>
        <w:rPr>
          <w:rFonts w:cs="Arial"/>
          <w:b/>
          <w:bCs/>
          <w:sz w:val="22"/>
          <w:szCs w:val="22"/>
        </w:rPr>
      </w:pPr>
    </w:p>
    <w:p w14:paraId="57D90FEF" w14:textId="51582386"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Make timely referrals to the tenancy support team and follow the progress of those referrals so that joint working can ensure that arrangements can be made and monitored effectively to sustain tenancies</w:t>
      </w:r>
    </w:p>
    <w:p w14:paraId="6522803F" w14:textId="77777777" w:rsidR="004B164B" w:rsidRDefault="004B164B" w:rsidP="004B164B">
      <w:pPr>
        <w:pStyle w:val="ListParagraph"/>
        <w:rPr>
          <w:rFonts w:cs="Arial"/>
          <w:b/>
          <w:bCs/>
          <w:sz w:val="22"/>
          <w:szCs w:val="22"/>
        </w:rPr>
      </w:pPr>
    </w:p>
    <w:p w14:paraId="3D452768" w14:textId="779EE433"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 xml:space="preserve">Develop and maintain the single point of responsibility for all customers on the patch. </w:t>
      </w:r>
    </w:p>
    <w:p w14:paraId="5577ADE3" w14:textId="77777777" w:rsidR="004B164B" w:rsidRDefault="004B164B" w:rsidP="004B164B">
      <w:pPr>
        <w:pStyle w:val="ListParagraph"/>
        <w:rPr>
          <w:rFonts w:cs="Arial"/>
          <w:b/>
          <w:bCs/>
          <w:sz w:val="22"/>
          <w:szCs w:val="22"/>
        </w:rPr>
      </w:pPr>
    </w:p>
    <w:p w14:paraId="2105839F" w14:textId="6B56C5EA"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Work proactively with colleagues, customers and stakeholders to ensure that services are delivered in line with the values promoted by WBC</w:t>
      </w:r>
    </w:p>
    <w:p w14:paraId="6B13B7DE" w14:textId="77777777" w:rsidR="004B164B" w:rsidRDefault="004B164B" w:rsidP="004B164B">
      <w:pPr>
        <w:pStyle w:val="ListParagraph"/>
        <w:rPr>
          <w:rFonts w:cs="Arial"/>
          <w:b/>
          <w:bCs/>
          <w:sz w:val="22"/>
          <w:szCs w:val="22"/>
        </w:rPr>
      </w:pPr>
    </w:p>
    <w:p w14:paraId="6B971F22" w14:textId="6E81B79B"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To work with colleagues across WBC departments</w:t>
      </w:r>
    </w:p>
    <w:p w14:paraId="67BF8102" w14:textId="77777777" w:rsidR="004B164B" w:rsidRDefault="004B164B" w:rsidP="004B164B">
      <w:pPr>
        <w:pStyle w:val="ListParagraph"/>
        <w:rPr>
          <w:rFonts w:cs="Arial"/>
          <w:b/>
          <w:bCs/>
          <w:sz w:val="22"/>
          <w:szCs w:val="22"/>
        </w:rPr>
      </w:pPr>
    </w:p>
    <w:p w14:paraId="1F925A48" w14:textId="38C51E51"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Work proactively across WBC to undertake resident consultation and community development initiatives to deliver and improve services.</w:t>
      </w:r>
    </w:p>
    <w:p w14:paraId="243EDDE7" w14:textId="77777777" w:rsidR="004B164B" w:rsidRDefault="004B164B" w:rsidP="004B164B">
      <w:pPr>
        <w:pStyle w:val="ListParagraph"/>
        <w:rPr>
          <w:rFonts w:cs="Arial"/>
          <w:b/>
          <w:bCs/>
          <w:sz w:val="22"/>
          <w:szCs w:val="22"/>
        </w:rPr>
      </w:pPr>
    </w:p>
    <w:p w14:paraId="4C9E4A9B" w14:textId="1FE6668D" w:rsidR="00D97A90" w:rsidRDefault="00D97A90" w:rsidP="004B164B">
      <w:pPr>
        <w:pStyle w:val="BodyTextIndent2"/>
        <w:numPr>
          <w:ilvl w:val="0"/>
          <w:numId w:val="29"/>
        </w:numPr>
        <w:rPr>
          <w:rFonts w:cs="Arial"/>
          <w:b w:val="0"/>
          <w:bCs/>
          <w:sz w:val="22"/>
          <w:szCs w:val="22"/>
        </w:rPr>
      </w:pPr>
      <w:r w:rsidRPr="00A74307">
        <w:rPr>
          <w:rFonts w:cs="Arial"/>
          <w:b w:val="0"/>
          <w:bCs/>
          <w:sz w:val="22"/>
          <w:szCs w:val="22"/>
        </w:rPr>
        <w:lastRenderedPageBreak/>
        <w:t>Undertake regular estate inspections to ensure that communal areas and individual units are safe and secure ensuring complianc</w:t>
      </w:r>
      <w:r w:rsidRPr="004B164B">
        <w:rPr>
          <w:rFonts w:cs="Arial"/>
          <w:b w:val="0"/>
          <w:bCs/>
          <w:sz w:val="22"/>
          <w:szCs w:val="22"/>
        </w:rPr>
        <w:t>e with fire regulations and other Health &amp; Safety requirements.</w:t>
      </w:r>
    </w:p>
    <w:p w14:paraId="3F734CC8" w14:textId="77777777" w:rsidR="004B164B" w:rsidRDefault="004B164B" w:rsidP="004B164B">
      <w:pPr>
        <w:pStyle w:val="ListParagraph"/>
        <w:rPr>
          <w:rFonts w:cs="Arial"/>
          <w:b/>
          <w:bCs/>
          <w:sz w:val="22"/>
          <w:szCs w:val="22"/>
        </w:rPr>
      </w:pPr>
    </w:p>
    <w:p w14:paraId="6FA0FCF7" w14:textId="2A722D2A" w:rsidR="00D97A90" w:rsidRDefault="00D97A90" w:rsidP="00D97A90">
      <w:pPr>
        <w:pStyle w:val="BodyTextIndent2"/>
        <w:numPr>
          <w:ilvl w:val="0"/>
          <w:numId w:val="29"/>
        </w:numPr>
        <w:rPr>
          <w:rFonts w:cs="Arial"/>
          <w:b w:val="0"/>
          <w:bCs/>
          <w:sz w:val="22"/>
          <w:szCs w:val="22"/>
        </w:rPr>
      </w:pPr>
      <w:r w:rsidRPr="00A74307">
        <w:rPr>
          <w:rFonts w:cs="Arial"/>
          <w:b w:val="0"/>
          <w:bCs/>
          <w:sz w:val="22"/>
          <w:szCs w:val="22"/>
        </w:rPr>
        <w:t>Encourage resident involvement and other stakeholders in estate inspections and when considering estate improvements</w:t>
      </w:r>
      <w:r w:rsidR="004B164B">
        <w:rPr>
          <w:rFonts w:cs="Arial"/>
          <w:b w:val="0"/>
          <w:bCs/>
          <w:sz w:val="22"/>
          <w:szCs w:val="22"/>
        </w:rPr>
        <w:t>.</w:t>
      </w:r>
    </w:p>
    <w:p w14:paraId="29202445" w14:textId="77777777" w:rsidR="004B164B" w:rsidRDefault="004B164B" w:rsidP="004B164B">
      <w:pPr>
        <w:pStyle w:val="ListParagraph"/>
        <w:rPr>
          <w:rFonts w:cs="Arial"/>
          <w:b/>
          <w:bCs/>
          <w:sz w:val="22"/>
          <w:szCs w:val="22"/>
        </w:rPr>
      </w:pPr>
    </w:p>
    <w:p w14:paraId="0E1575B6" w14:textId="511C2AAE"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 xml:space="preserve">Action all matters in relation to lease/ tenancy conditions, breaches and enforcement and respond accordingly.  </w:t>
      </w:r>
    </w:p>
    <w:p w14:paraId="10B9294D" w14:textId="77777777" w:rsidR="004B164B" w:rsidRDefault="004B164B" w:rsidP="004B164B">
      <w:pPr>
        <w:pStyle w:val="ListParagraph"/>
        <w:rPr>
          <w:rFonts w:cs="Arial"/>
          <w:b/>
          <w:bCs/>
          <w:sz w:val="22"/>
          <w:szCs w:val="22"/>
        </w:rPr>
      </w:pPr>
    </w:p>
    <w:p w14:paraId="685182D5" w14:textId="793B74F4"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 xml:space="preserve">Assist with the management of Leasehold and PSL properties. </w:t>
      </w:r>
    </w:p>
    <w:p w14:paraId="75BB8CD7" w14:textId="77777777" w:rsidR="004B164B" w:rsidRDefault="004B164B" w:rsidP="004B164B">
      <w:pPr>
        <w:pStyle w:val="ListParagraph"/>
        <w:rPr>
          <w:rFonts w:cs="Arial"/>
          <w:b/>
          <w:bCs/>
          <w:sz w:val="22"/>
          <w:szCs w:val="22"/>
        </w:rPr>
      </w:pPr>
    </w:p>
    <w:p w14:paraId="1A151CAB" w14:textId="3717016D"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Provide patch information as required.</w:t>
      </w:r>
    </w:p>
    <w:p w14:paraId="45957553" w14:textId="77777777" w:rsidR="004B164B" w:rsidRDefault="004B164B" w:rsidP="004B164B">
      <w:pPr>
        <w:pStyle w:val="ListParagraph"/>
        <w:rPr>
          <w:rFonts w:cs="Arial"/>
          <w:b/>
          <w:bCs/>
          <w:sz w:val="22"/>
          <w:szCs w:val="22"/>
        </w:rPr>
      </w:pPr>
    </w:p>
    <w:p w14:paraId="36F98631" w14:textId="6E985004"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Manage low level ASB cases and work in conjunction with Tenancy Enforcement on high level cases and potential tenancy fraud cases</w:t>
      </w:r>
      <w:r w:rsidR="004B164B">
        <w:rPr>
          <w:rFonts w:cs="Arial"/>
          <w:b w:val="0"/>
          <w:bCs/>
          <w:sz w:val="22"/>
          <w:szCs w:val="22"/>
        </w:rPr>
        <w:t>.</w:t>
      </w:r>
    </w:p>
    <w:p w14:paraId="6F4CC116" w14:textId="77777777" w:rsidR="004B164B" w:rsidRDefault="004B164B" w:rsidP="004B164B">
      <w:pPr>
        <w:pStyle w:val="ListParagraph"/>
        <w:rPr>
          <w:rFonts w:cs="Arial"/>
          <w:b/>
          <w:bCs/>
          <w:sz w:val="22"/>
          <w:szCs w:val="22"/>
        </w:rPr>
      </w:pPr>
    </w:p>
    <w:p w14:paraId="1D9DD6E0" w14:textId="37AC5F36"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Keep a strong focus on customer service balancing the enforcement with fairness and a positive experience</w:t>
      </w:r>
      <w:r w:rsidR="004B164B">
        <w:rPr>
          <w:rFonts w:cs="Arial"/>
          <w:b w:val="0"/>
          <w:bCs/>
          <w:sz w:val="22"/>
          <w:szCs w:val="22"/>
        </w:rPr>
        <w:t>.</w:t>
      </w:r>
    </w:p>
    <w:p w14:paraId="636D270A" w14:textId="77777777" w:rsidR="004B164B" w:rsidRDefault="004B164B" w:rsidP="004B164B">
      <w:pPr>
        <w:pStyle w:val="ListParagraph"/>
        <w:rPr>
          <w:rFonts w:cs="Arial"/>
          <w:b/>
          <w:bCs/>
          <w:sz w:val="22"/>
          <w:szCs w:val="22"/>
        </w:rPr>
      </w:pPr>
    </w:p>
    <w:p w14:paraId="4B491761" w14:textId="556DA98D"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Report Communal repairs as an outcome of estate inspections</w:t>
      </w:r>
      <w:r w:rsidR="004B164B">
        <w:rPr>
          <w:rFonts w:cs="Arial"/>
          <w:b w:val="0"/>
          <w:bCs/>
          <w:sz w:val="22"/>
          <w:szCs w:val="22"/>
        </w:rPr>
        <w:t>.</w:t>
      </w:r>
    </w:p>
    <w:p w14:paraId="24007B09" w14:textId="77777777" w:rsidR="004B164B" w:rsidRDefault="004B164B" w:rsidP="004B164B">
      <w:pPr>
        <w:pStyle w:val="ListParagraph"/>
        <w:rPr>
          <w:rFonts w:cs="Arial"/>
          <w:b/>
          <w:bCs/>
          <w:sz w:val="22"/>
          <w:szCs w:val="22"/>
        </w:rPr>
      </w:pPr>
    </w:p>
    <w:p w14:paraId="4E12D36E" w14:textId="6B4C4843"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Assist with monitoring of the works of contractors to maintain and improve on Service delivery</w:t>
      </w:r>
      <w:r w:rsidR="004B164B">
        <w:rPr>
          <w:rFonts w:cs="Arial"/>
          <w:b w:val="0"/>
          <w:bCs/>
          <w:sz w:val="22"/>
          <w:szCs w:val="22"/>
        </w:rPr>
        <w:t>.</w:t>
      </w:r>
    </w:p>
    <w:p w14:paraId="2190C3B7" w14:textId="77777777" w:rsidR="004B164B" w:rsidRDefault="004B164B" w:rsidP="004B164B">
      <w:pPr>
        <w:pStyle w:val="ListParagraph"/>
        <w:rPr>
          <w:rFonts w:cs="Arial"/>
          <w:b/>
          <w:bCs/>
          <w:sz w:val="22"/>
          <w:szCs w:val="22"/>
        </w:rPr>
      </w:pPr>
    </w:p>
    <w:p w14:paraId="43461214" w14:textId="2A4E8982" w:rsidR="00D97A90" w:rsidRDefault="00D97A90" w:rsidP="009E5D01">
      <w:pPr>
        <w:pStyle w:val="BodyTextIndent2"/>
        <w:numPr>
          <w:ilvl w:val="0"/>
          <w:numId w:val="29"/>
        </w:numPr>
        <w:rPr>
          <w:rFonts w:cs="Arial"/>
          <w:b w:val="0"/>
          <w:bCs/>
          <w:sz w:val="22"/>
          <w:szCs w:val="22"/>
        </w:rPr>
      </w:pPr>
      <w:r w:rsidRPr="00A74307">
        <w:rPr>
          <w:rFonts w:cs="Arial"/>
          <w:b w:val="0"/>
          <w:bCs/>
          <w:sz w:val="22"/>
          <w:szCs w:val="22"/>
        </w:rPr>
        <w:t>Create strong relationships with partners and agencies which will help our customers to sustain their tenancies</w:t>
      </w:r>
      <w:r w:rsidR="004B164B">
        <w:rPr>
          <w:rFonts w:cs="Arial"/>
          <w:b w:val="0"/>
          <w:bCs/>
          <w:sz w:val="22"/>
          <w:szCs w:val="22"/>
        </w:rPr>
        <w:t>.</w:t>
      </w:r>
    </w:p>
    <w:p w14:paraId="2780A64C" w14:textId="77777777" w:rsidR="004B164B" w:rsidRDefault="004B164B" w:rsidP="004B164B">
      <w:pPr>
        <w:pStyle w:val="ListParagraph"/>
        <w:rPr>
          <w:rFonts w:cs="Arial"/>
          <w:b/>
          <w:bCs/>
          <w:sz w:val="22"/>
          <w:szCs w:val="22"/>
        </w:rPr>
      </w:pPr>
    </w:p>
    <w:p w14:paraId="7230716A" w14:textId="0D786D41" w:rsidR="00D97A90" w:rsidRPr="00A74307" w:rsidRDefault="00D97A90" w:rsidP="003665FA">
      <w:pPr>
        <w:pStyle w:val="BodyTextIndent2"/>
        <w:numPr>
          <w:ilvl w:val="0"/>
          <w:numId w:val="29"/>
        </w:numPr>
        <w:rPr>
          <w:rFonts w:cs="Arial"/>
          <w:b w:val="0"/>
          <w:bCs/>
          <w:sz w:val="22"/>
          <w:szCs w:val="22"/>
        </w:rPr>
      </w:pPr>
      <w:r w:rsidRPr="00A74307">
        <w:rPr>
          <w:rFonts w:cs="Arial"/>
          <w:b w:val="0"/>
          <w:bCs/>
          <w:sz w:val="22"/>
          <w:szCs w:val="22"/>
        </w:rPr>
        <w:t>Work closely with local authority partners especially housing options and homelessness teams to ensure our customers’ needs are met</w:t>
      </w:r>
      <w:r w:rsidR="004B164B">
        <w:rPr>
          <w:rFonts w:cs="Arial"/>
          <w:b w:val="0"/>
          <w:bCs/>
          <w:sz w:val="22"/>
          <w:szCs w:val="22"/>
        </w:rPr>
        <w:t>.</w:t>
      </w:r>
    </w:p>
    <w:p w14:paraId="477BDBC7" w14:textId="77777777" w:rsidR="00D97A90" w:rsidRPr="00A74307" w:rsidRDefault="00D97A90" w:rsidP="00D97A90">
      <w:pPr>
        <w:pStyle w:val="BodyTextIndent2"/>
        <w:rPr>
          <w:rFonts w:cs="Arial"/>
          <w:b w:val="0"/>
          <w:bCs/>
          <w:sz w:val="22"/>
          <w:szCs w:val="22"/>
        </w:rPr>
      </w:pPr>
    </w:p>
    <w:p w14:paraId="75AB4D43" w14:textId="19623F3B"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Continuously consider how the process and service could be improved</w:t>
      </w:r>
      <w:r w:rsidR="004B164B">
        <w:rPr>
          <w:rFonts w:cs="Arial"/>
          <w:b w:val="0"/>
          <w:bCs/>
          <w:sz w:val="22"/>
          <w:szCs w:val="22"/>
        </w:rPr>
        <w:t>.</w:t>
      </w:r>
    </w:p>
    <w:p w14:paraId="208662E2" w14:textId="77777777" w:rsidR="004B164B" w:rsidRDefault="004B164B" w:rsidP="004B164B">
      <w:pPr>
        <w:pStyle w:val="ListParagraph"/>
        <w:rPr>
          <w:rFonts w:cs="Arial"/>
          <w:b/>
          <w:bCs/>
          <w:sz w:val="22"/>
          <w:szCs w:val="22"/>
        </w:rPr>
      </w:pPr>
    </w:p>
    <w:p w14:paraId="47BFF9BA" w14:textId="42FA983B"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Ensure that our systems support our processes and suggest ways to make things better</w:t>
      </w:r>
      <w:r w:rsidR="004B164B">
        <w:rPr>
          <w:rFonts w:cs="Arial"/>
          <w:b w:val="0"/>
          <w:bCs/>
          <w:sz w:val="22"/>
          <w:szCs w:val="22"/>
        </w:rPr>
        <w:t>.</w:t>
      </w:r>
    </w:p>
    <w:p w14:paraId="22AEE2D5" w14:textId="77777777" w:rsidR="004B164B" w:rsidRPr="00A74307" w:rsidRDefault="004B164B" w:rsidP="004B164B">
      <w:pPr>
        <w:pStyle w:val="BodyTextIndent2"/>
        <w:ind w:left="0"/>
        <w:rPr>
          <w:rFonts w:cs="Arial"/>
          <w:b w:val="0"/>
          <w:bCs/>
          <w:sz w:val="22"/>
          <w:szCs w:val="22"/>
        </w:rPr>
      </w:pPr>
    </w:p>
    <w:p w14:paraId="2ADC2E1C" w14:textId="2183B844" w:rsidR="00D97A90" w:rsidRPr="00A74307" w:rsidRDefault="00D97A90" w:rsidP="003665FA">
      <w:pPr>
        <w:pStyle w:val="BodyTextIndent2"/>
        <w:numPr>
          <w:ilvl w:val="0"/>
          <w:numId w:val="29"/>
        </w:numPr>
        <w:rPr>
          <w:rFonts w:cs="Arial"/>
          <w:b w:val="0"/>
          <w:bCs/>
          <w:sz w:val="22"/>
          <w:szCs w:val="22"/>
        </w:rPr>
      </w:pPr>
      <w:r w:rsidRPr="00A74307">
        <w:rPr>
          <w:rFonts w:cs="Arial"/>
          <w:b w:val="0"/>
          <w:bCs/>
          <w:sz w:val="22"/>
          <w:szCs w:val="22"/>
        </w:rPr>
        <w:t>Promote digital communication with our customers so that they continue to use those channels when they take up their tenancy</w:t>
      </w:r>
    </w:p>
    <w:p w14:paraId="5BE1C455" w14:textId="77777777" w:rsidR="00D97A90" w:rsidRPr="00A74307" w:rsidRDefault="00D97A90" w:rsidP="00D97A90">
      <w:pPr>
        <w:pStyle w:val="BodyTextIndent2"/>
        <w:rPr>
          <w:rFonts w:cs="Arial"/>
          <w:b w:val="0"/>
          <w:bCs/>
          <w:sz w:val="22"/>
          <w:szCs w:val="22"/>
        </w:rPr>
      </w:pPr>
    </w:p>
    <w:p w14:paraId="7F35DAC0" w14:textId="10F4D03E"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Ensure that the Equality and Diversity Policy is reflected in behaviour towards colleagues and customers.</w:t>
      </w:r>
    </w:p>
    <w:p w14:paraId="72B3911C" w14:textId="77777777" w:rsidR="004B164B" w:rsidRDefault="004B164B" w:rsidP="004B164B">
      <w:pPr>
        <w:pStyle w:val="ListParagraph"/>
        <w:rPr>
          <w:rFonts w:cs="Arial"/>
          <w:b/>
          <w:bCs/>
          <w:sz w:val="22"/>
          <w:szCs w:val="22"/>
        </w:rPr>
      </w:pPr>
    </w:p>
    <w:p w14:paraId="082B2DB3" w14:textId="6AF984DC" w:rsidR="003665FA" w:rsidRDefault="00D97A90" w:rsidP="003665FA">
      <w:pPr>
        <w:pStyle w:val="BodyTextIndent2"/>
        <w:numPr>
          <w:ilvl w:val="0"/>
          <w:numId w:val="29"/>
        </w:numPr>
        <w:rPr>
          <w:rFonts w:cs="Arial"/>
          <w:b w:val="0"/>
          <w:bCs/>
          <w:sz w:val="22"/>
          <w:szCs w:val="22"/>
        </w:rPr>
      </w:pPr>
      <w:r w:rsidRPr="00A74307">
        <w:rPr>
          <w:rFonts w:cs="Arial"/>
          <w:b w:val="0"/>
          <w:bCs/>
          <w:sz w:val="22"/>
          <w:szCs w:val="22"/>
        </w:rPr>
        <w:t>Health and safety</w:t>
      </w:r>
      <w:r w:rsidR="004B164B">
        <w:rPr>
          <w:rFonts w:cs="Arial"/>
          <w:b w:val="0"/>
          <w:bCs/>
          <w:sz w:val="22"/>
          <w:szCs w:val="22"/>
        </w:rPr>
        <w:t>.</w:t>
      </w:r>
      <w:r w:rsidRPr="00A74307">
        <w:rPr>
          <w:rFonts w:cs="Arial"/>
          <w:b w:val="0"/>
          <w:bCs/>
          <w:sz w:val="22"/>
          <w:szCs w:val="22"/>
        </w:rPr>
        <w:tab/>
      </w:r>
    </w:p>
    <w:p w14:paraId="4E01D2D6" w14:textId="77777777" w:rsidR="004B164B" w:rsidRDefault="004B164B" w:rsidP="004B164B">
      <w:pPr>
        <w:pStyle w:val="ListParagraph"/>
        <w:rPr>
          <w:rFonts w:cs="Arial"/>
          <w:b/>
          <w:bCs/>
          <w:sz w:val="22"/>
          <w:szCs w:val="22"/>
        </w:rPr>
      </w:pPr>
    </w:p>
    <w:p w14:paraId="5015EAD7" w14:textId="7A5C628C"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Take care of your own safety and that of others who may be affected by what you do (or do not do). This includes the way you use tools and any PPE worn</w:t>
      </w:r>
      <w:r w:rsidR="004B164B">
        <w:rPr>
          <w:rFonts w:cs="Arial"/>
          <w:b w:val="0"/>
          <w:bCs/>
          <w:sz w:val="22"/>
          <w:szCs w:val="22"/>
        </w:rPr>
        <w:t>.</w:t>
      </w:r>
    </w:p>
    <w:p w14:paraId="453D9EE1" w14:textId="77777777" w:rsidR="004B164B" w:rsidRPr="00A74307" w:rsidRDefault="004B164B" w:rsidP="004B164B">
      <w:pPr>
        <w:pStyle w:val="BodyTextIndent2"/>
        <w:ind w:left="360"/>
        <w:rPr>
          <w:rFonts w:cs="Arial"/>
          <w:b w:val="0"/>
          <w:bCs/>
          <w:sz w:val="22"/>
          <w:szCs w:val="22"/>
        </w:rPr>
      </w:pPr>
    </w:p>
    <w:p w14:paraId="73DF13F1" w14:textId="20EE4233"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lastRenderedPageBreak/>
        <w:t>Co-operate with WBC’s Health and Safety team and do not interfere with or misuse anything provided for your health, safety or welfare</w:t>
      </w:r>
      <w:r w:rsidR="004B164B">
        <w:rPr>
          <w:rFonts w:cs="Arial"/>
          <w:b w:val="0"/>
          <w:bCs/>
          <w:sz w:val="22"/>
          <w:szCs w:val="22"/>
        </w:rPr>
        <w:t>.</w:t>
      </w:r>
    </w:p>
    <w:p w14:paraId="78CAE552" w14:textId="77777777" w:rsidR="004B164B" w:rsidRDefault="004B164B" w:rsidP="004B164B">
      <w:pPr>
        <w:pStyle w:val="ListParagraph"/>
        <w:rPr>
          <w:rFonts w:cs="Arial"/>
          <w:b/>
          <w:bCs/>
          <w:sz w:val="22"/>
          <w:szCs w:val="22"/>
        </w:rPr>
      </w:pPr>
    </w:p>
    <w:p w14:paraId="500CFC96" w14:textId="32662AB6"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Carry out assigned tasks and duties in a safe manner, in accordance with instructions, and to comply with safety rules / procedures, regulations and codes of practice</w:t>
      </w:r>
      <w:r w:rsidR="004B164B">
        <w:rPr>
          <w:rFonts w:cs="Arial"/>
          <w:b w:val="0"/>
          <w:bCs/>
          <w:sz w:val="22"/>
          <w:szCs w:val="22"/>
        </w:rPr>
        <w:t>.</w:t>
      </w:r>
    </w:p>
    <w:p w14:paraId="3F590B0D" w14:textId="77777777" w:rsidR="004B164B" w:rsidRDefault="004B164B" w:rsidP="004B164B">
      <w:pPr>
        <w:pStyle w:val="ListParagraph"/>
        <w:rPr>
          <w:rFonts w:cs="Arial"/>
          <w:b/>
          <w:bCs/>
          <w:sz w:val="22"/>
          <w:szCs w:val="22"/>
        </w:rPr>
      </w:pPr>
    </w:p>
    <w:p w14:paraId="1D42E009" w14:textId="21EBB914"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Follow the training you have received</w:t>
      </w:r>
      <w:r w:rsidR="004B164B">
        <w:rPr>
          <w:rFonts w:cs="Arial"/>
          <w:b w:val="0"/>
          <w:bCs/>
          <w:sz w:val="22"/>
          <w:szCs w:val="22"/>
        </w:rPr>
        <w:t>.</w:t>
      </w:r>
    </w:p>
    <w:p w14:paraId="79E8BC88" w14:textId="77777777" w:rsidR="004B164B" w:rsidRDefault="004B164B" w:rsidP="004B164B">
      <w:pPr>
        <w:pStyle w:val="ListParagraph"/>
        <w:rPr>
          <w:rFonts w:cs="Arial"/>
          <w:b/>
          <w:bCs/>
          <w:sz w:val="22"/>
          <w:szCs w:val="22"/>
        </w:rPr>
      </w:pPr>
    </w:p>
    <w:p w14:paraId="29996F12" w14:textId="365DAC02" w:rsidR="00D97A90" w:rsidRDefault="003665FA" w:rsidP="003665FA">
      <w:pPr>
        <w:pStyle w:val="BodyTextIndent2"/>
        <w:numPr>
          <w:ilvl w:val="0"/>
          <w:numId w:val="29"/>
        </w:numPr>
        <w:rPr>
          <w:rFonts w:cs="Arial"/>
          <w:b w:val="0"/>
          <w:bCs/>
          <w:sz w:val="22"/>
          <w:szCs w:val="22"/>
        </w:rPr>
      </w:pPr>
      <w:r w:rsidRPr="00A74307">
        <w:rPr>
          <w:rFonts w:cs="Arial"/>
          <w:b w:val="0"/>
          <w:bCs/>
          <w:sz w:val="22"/>
          <w:szCs w:val="22"/>
        </w:rPr>
        <w:t>Always use safe equipment</w:t>
      </w:r>
      <w:r w:rsidR="00D97A90" w:rsidRPr="00A74307">
        <w:rPr>
          <w:rFonts w:cs="Arial"/>
          <w:b w:val="0"/>
          <w:bCs/>
          <w:sz w:val="22"/>
          <w:szCs w:val="22"/>
        </w:rPr>
        <w:t xml:space="preserve"> and use any PPE as instructed</w:t>
      </w:r>
      <w:r w:rsidR="004B164B">
        <w:rPr>
          <w:rFonts w:cs="Arial"/>
          <w:b w:val="0"/>
          <w:bCs/>
          <w:sz w:val="22"/>
          <w:szCs w:val="22"/>
        </w:rPr>
        <w:t>.</w:t>
      </w:r>
    </w:p>
    <w:p w14:paraId="0F79D651" w14:textId="77777777" w:rsidR="004B164B" w:rsidRDefault="004B164B" w:rsidP="004B164B">
      <w:pPr>
        <w:pStyle w:val="ListParagraph"/>
        <w:rPr>
          <w:rFonts w:cs="Arial"/>
          <w:b/>
          <w:bCs/>
          <w:sz w:val="22"/>
          <w:szCs w:val="22"/>
        </w:rPr>
      </w:pPr>
    </w:p>
    <w:p w14:paraId="7E46C90C" w14:textId="501F882A" w:rsidR="00D97A90" w:rsidRDefault="00D97A90" w:rsidP="003665FA">
      <w:pPr>
        <w:pStyle w:val="BodyTextIndent2"/>
        <w:numPr>
          <w:ilvl w:val="0"/>
          <w:numId w:val="29"/>
        </w:numPr>
        <w:rPr>
          <w:rFonts w:cs="Arial"/>
          <w:b w:val="0"/>
          <w:bCs/>
          <w:sz w:val="22"/>
          <w:szCs w:val="22"/>
        </w:rPr>
      </w:pPr>
      <w:r w:rsidRPr="00A74307">
        <w:rPr>
          <w:rFonts w:cs="Arial"/>
          <w:b w:val="0"/>
          <w:bCs/>
          <w:sz w:val="22"/>
          <w:szCs w:val="22"/>
        </w:rPr>
        <w:t>Report anything that you believe to be dangerous or unsafe practice or condition to your manager.</w:t>
      </w:r>
    </w:p>
    <w:p w14:paraId="7025AFD4" w14:textId="77777777" w:rsidR="004B164B" w:rsidRDefault="004B164B" w:rsidP="004B164B">
      <w:pPr>
        <w:pStyle w:val="ListParagraph"/>
        <w:rPr>
          <w:rFonts w:cs="Arial"/>
          <w:b/>
          <w:bCs/>
          <w:sz w:val="22"/>
          <w:szCs w:val="22"/>
        </w:rPr>
      </w:pPr>
    </w:p>
    <w:p w14:paraId="7C9BC472" w14:textId="6351A1B7" w:rsidR="00D97A90" w:rsidRPr="00A74307" w:rsidRDefault="00D97A90" w:rsidP="003665FA">
      <w:pPr>
        <w:pStyle w:val="BodyTextIndent2"/>
        <w:numPr>
          <w:ilvl w:val="0"/>
          <w:numId w:val="29"/>
        </w:numPr>
        <w:rPr>
          <w:rFonts w:cs="Arial"/>
          <w:b w:val="0"/>
          <w:bCs/>
          <w:sz w:val="22"/>
          <w:szCs w:val="22"/>
        </w:rPr>
      </w:pPr>
      <w:r w:rsidRPr="00A74307">
        <w:rPr>
          <w:rFonts w:cs="Arial"/>
          <w:b w:val="0"/>
          <w:bCs/>
          <w:sz w:val="22"/>
          <w:szCs w:val="22"/>
        </w:rPr>
        <w:t>Immediately report any accident, incident or near miss to your line manager</w:t>
      </w:r>
    </w:p>
    <w:p w14:paraId="137785DF" w14:textId="7ECC499D" w:rsidR="00717C67" w:rsidRPr="00810853" w:rsidRDefault="00717C67" w:rsidP="00717C67">
      <w:pPr>
        <w:pStyle w:val="BodyTextIndent2"/>
        <w:ind w:left="0"/>
        <w:rPr>
          <w:rFonts w:cs="Arial"/>
          <w:sz w:val="22"/>
          <w:szCs w:val="22"/>
        </w:rPr>
      </w:pPr>
    </w:p>
    <w:p w14:paraId="1545B59C" w14:textId="10CCCEF6" w:rsidR="00717C67" w:rsidRDefault="00717C67" w:rsidP="00D05F59">
      <w:pPr>
        <w:pStyle w:val="BodyTextIndent2"/>
        <w:ind w:left="0"/>
        <w:jc w:val="both"/>
        <w:rPr>
          <w:rFonts w:cs="Arial"/>
          <w:b w:val="0"/>
          <w:sz w:val="22"/>
          <w:szCs w:val="22"/>
        </w:rPr>
      </w:pPr>
    </w:p>
    <w:p w14:paraId="7300E48C" w14:textId="77777777" w:rsidR="00D05F59" w:rsidRPr="00810853" w:rsidRDefault="00D05F59" w:rsidP="00717C67">
      <w:pPr>
        <w:pStyle w:val="BodyTextIndent2"/>
        <w:ind w:left="0"/>
        <w:rPr>
          <w:rFonts w:cs="Arial"/>
          <w:b w:val="0"/>
          <w:sz w:val="22"/>
          <w:szCs w:val="22"/>
        </w:rPr>
      </w:pPr>
    </w:p>
    <w:p w14:paraId="5B175693" w14:textId="70D759A4" w:rsidR="00EA59DB" w:rsidRDefault="00EA59DB" w:rsidP="00E42E0F">
      <w:pPr>
        <w:jc w:val="center"/>
        <w:rPr>
          <w:rFonts w:ascii="Arial" w:hAnsi="Arial" w:cs="Arial"/>
          <w:b/>
          <w:bCs/>
          <w:sz w:val="22"/>
        </w:rPr>
      </w:pPr>
      <w:r w:rsidRPr="00810853">
        <w:rPr>
          <w:rFonts w:ascii="Arial" w:hAnsi="Arial" w:cs="Arial"/>
          <w:sz w:val="22"/>
          <w:szCs w:val="22"/>
        </w:rPr>
        <w:br w:type="page"/>
      </w:r>
      <w:r w:rsidRPr="00810853">
        <w:rPr>
          <w:rFonts w:ascii="Arial" w:hAnsi="Arial" w:cs="Arial"/>
          <w:b/>
          <w:bCs/>
          <w:sz w:val="22"/>
        </w:rPr>
        <w:lastRenderedPageBreak/>
        <w:t>PERSON SPECIFICATION</w:t>
      </w:r>
    </w:p>
    <w:p w14:paraId="1096CBB6" w14:textId="77777777" w:rsidR="004B164B" w:rsidRPr="00810853" w:rsidRDefault="004B164B" w:rsidP="004B164B">
      <w:pPr>
        <w:rPr>
          <w:rFonts w:ascii="Arial" w:hAnsi="Arial" w:cs="Arial"/>
          <w:b/>
          <w:bCs/>
          <w:sz w:val="22"/>
        </w:rPr>
      </w:pPr>
    </w:p>
    <w:p w14:paraId="29611C79" w14:textId="3081E65C" w:rsidR="006404C1" w:rsidRPr="00810853" w:rsidRDefault="00EA59DB" w:rsidP="004B164B">
      <w:pPr>
        <w:pStyle w:val="BodyTextIndent2"/>
        <w:ind w:left="0"/>
        <w:rPr>
          <w:rFonts w:cs="Arial"/>
          <w:sz w:val="22"/>
          <w:szCs w:val="22"/>
        </w:rPr>
      </w:pPr>
      <w:r w:rsidRPr="00810853">
        <w:rPr>
          <w:rFonts w:cs="Arial"/>
          <w:color w:val="000000"/>
          <w:sz w:val="22"/>
          <w:szCs w:val="16"/>
        </w:rPr>
        <w:t>Job Title:</w:t>
      </w:r>
      <w:r w:rsidR="00D05F59">
        <w:rPr>
          <w:rFonts w:cs="Arial"/>
          <w:color w:val="000000"/>
          <w:sz w:val="22"/>
          <w:szCs w:val="16"/>
        </w:rPr>
        <w:t xml:space="preserve"> </w:t>
      </w:r>
      <w:r w:rsidR="004B164B">
        <w:rPr>
          <w:rFonts w:cs="Arial"/>
          <w:color w:val="000000"/>
          <w:sz w:val="22"/>
          <w:szCs w:val="16"/>
        </w:rPr>
        <w:t>Housing Manager</w:t>
      </w:r>
    </w:p>
    <w:p w14:paraId="0D8E03FC" w14:textId="77777777" w:rsidR="006404C1" w:rsidRPr="00810853" w:rsidRDefault="006404C1" w:rsidP="006404C1">
      <w:pPr>
        <w:pStyle w:val="BodyTextIndent2"/>
        <w:ind w:left="0"/>
        <w:rPr>
          <w:rFonts w:cs="Arial"/>
          <w:sz w:val="22"/>
          <w:szCs w:val="22"/>
        </w:rPr>
      </w:pPr>
    </w:p>
    <w:tbl>
      <w:tblPr>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3"/>
        <w:gridCol w:w="4162"/>
        <w:gridCol w:w="728"/>
        <w:gridCol w:w="1612"/>
      </w:tblGrid>
      <w:tr w:rsidR="00EA59DB" w:rsidRPr="00810853" w14:paraId="78E7AF95" w14:textId="77777777" w:rsidTr="003F634D">
        <w:trPr>
          <w:cantSplit/>
          <w:trHeight w:val="314"/>
        </w:trPr>
        <w:tc>
          <w:tcPr>
            <w:tcW w:w="2453" w:type="dxa"/>
          </w:tcPr>
          <w:p w14:paraId="1C3B8C9A" w14:textId="2BCC3664" w:rsidR="00EA59DB" w:rsidRPr="00D05F59" w:rsidRDefault="00D05F59" w:rsidP="00D05F59">
            <w:pPr>
              <w:tabs>
                <w:tab w:val="left" w:pos="113"/>
              </w:tabs>
              <w:rPr>
                <w:rFonts w:ascii="Arial" w:hAnsi="Arial" w:cs="Arial"/>
                <w:b/>
                <w:bCs/>
                <w:color w:val="000000"/>
              </w:rPr>
            </w:pPr>
            <w:r w:rsidRPr="00D05F59">
              <w:rPr>
                <w:rFonts w:ascii="Arial" w:hAnsi="Arial" w:cs="Arial"/>
                <w:b/>
                <w:bCs/>
                <w:color w:val="000000"/>
              </w:rPr>
              <w:t xml:space="preserve">  </w:t>
            </w:r>
            <w:r w:rsidR="00EA59DB" w:rsidRPr="00D05F59">
              <w:rPr>
                <w:rFonts w:ascii="Arial" w:hAnsi="Arial" w:cs="Arial"/>
                <w:b/>
                <w:bCs/>
                <w:color w:val="000000"/>
              </w:rPr>
              <w:t>Criteria</w:t>
            </w:r>
          </w:p>
        </w:tc>
        <w:tc>
          <w:tcPr>
            <w:tcW w:w="4162" w:type="dxa"/>
          </w:tcPr>
          <w:p w14:paraId="338DB04F" w14:textId="544F6448" w:rsidR="00EA59DB" w:rsidRPr="00D05F59" w:rsidRDefault="00D05F59" w:rsidP="00297CF1">
            <w:pPr>
              <w:rPr>
                <w:rFonts w:ascii="Arial" w:hAnsi="Arial" w:cs="Arial"/>
                <w:b/>
                <w:bCs/>
                <w:color w:val="000000"/>
              </w:rPr>
            </w:pPr>
            <w:r>
              <w:rPr>
                <w:rFonts w:ascii="Arial" w:hAnsi="Arial" w:cs="Arial"/>
                <w:b/>
                <w:bCs/>
                <w:color w:val="000000"/>
              </w:rPr>
              <w:t xml:space="preserve"> </w:t>
            </w:r>
            <w:r w:rsidR="00EA59DB" w:rsidRPr="00D05F59">
              <w:rPr>
                <w:rFonts w:ascii="Arial" w:hAnsi="Arial" w:cs="Arial"/>
                <w:b/>
                <w:bCs/>
                <w:color w:val="000000"/>
              </w:rPr>
              <w:t>Standard</w:t>
            </w:r>
          </w:p>
        </w:tc>
        <w:tc>
          <w:tcPr>
            <w:tcW w:w="728" w:type="dxa"/>
          </w:tcPr>
          <w:p w14:paraId="5DB1A1A9" w14:textId="61BFD0D0" w:rsidR="00EA59DB" w:rsidRPr="00D05F59" w:rsidRDefault="00EA59DB" w:rsidP="00D05F59">
            <w:pPr>
              <w:jc w:val="center"/>
              <w:rPr>
                <w:rFonts w:ascii="Arial" w:hAnsi="Arial" w:cs="Arial"/>
                <w:b/>
                <w:bCs/>
                <w:color w:val="000000"/>
              </w:rPr>
            </w:pPr>
            <w:r w:rsidRPr="00D05F59">
              <w:rPr>
                <w:rFonts w:ascii="Arial" w:hAnsi="Arial" w:cs="Arial"/>
                <w:b/>
                <w:bCs/>
                <w:color w:val="000000"/>
              </w:rPr>
              <w:t>E/D</w:t>
            </w:r>
          </w:p>
        </w:tc>
        <w:tc>
          <w:tcPr>
            <w:tcW w:w="1612" w:type="dxa"/>
          </w:tcPr>
          <w:p w14:paraId="0293BDDE" w14:textId="77777777" w:rsidR="00EA59DB" w:rsidRPr="00D05F59" w:rsidRDefault="00EA59DB" w:rsidP="00D05F59">
            <w:pPr>
              <w:jc w:val="center"/>
              <w:rPr>
                <w:rFonts w:ascii="Arial" w:hAnsi="Arial" w:cs="Arial"/>
                <w:b/>
                <w:bCs/>
                <w:color w:val="000000"/>
              </w:rPr>
            </w:pPr>
            <w:r w:rsidRPr="00D05F59">
              <w:rPr>
                <w:rFonts w:ascii="Arial" w:hAnsi="Arial" w:cs="Arial"/>
                <w:b/>
                <w:bCs/>
                <w:color w:val="000000"/>
              </w:rPr>
              <w:t>Measure</w:t>
            </w:r>
          </w:p>
        </w:tc>
      </w:tr>
      <w:tr w:rsidR="00EA59DB" w:rsidRPr="00810853" w14:paraId="01C2A8B7" w14:textId="77777777" w:rsidTr="003F634D">
        <w:trPr>
          <w:cantSplit/>
          <w:trHeight w:val="313"/>
        </w:trPr>
        <w:tc>
          <w:tcPr>
            <w:tcW w:w="2453" w:type="dxa"/>
          </w:tcPr>
          <w:p w14:paraId="6B47E156" w14:textId="77777777" w:rsidR="00EA59DB" w:rsidRPr="00810853" w:rsidRDefault="00EA59DB" w:rsidP="00EA59DB">
            <w:pPr>
              <w:tabs>
                <w:tab w:val="left" w:pos="113"/>
              </w:tabs>
              <w:rPr>
                <w:rFonts w:ascii="Arial" w:hAnsi="Arial" w:cs="Arial"/>
                <w:b/>
                <w:bCs/>
                <w:color w:val="000000"/>
                <w:sz w:val="22"/>
                <w:szCs w:val="16"/>
              </w:rPr>
            </w:pPr>
            <w:r w:rsidRPr="00810853">
              <w:rPr>
                <w:rFonts w:ascii="Arial" w:hAnsi="Arial" w:cs="Arial"/>
                <w:b/>
                <w:bCs/>
                <w:color w:val="000000"/>
                <w:sz w:val="22"/>
                <w:szCs w:val="16"/>
              </w:rPr>
              <w:tab/>
              <w:t xml:space="preserve">Education &amp; </w:t>
            </w:r>
            <w:r w:rsidRPr="00810853">
              <w:rPr>
                <w:rFonts w:ascii="Arial" w:hAnsi="Arial" w:cs="Arial"/>
                <w:b/>
                <w:bCs/>
                <w:color w:val="000000"/>
                <w:sz w:val="22"/>
                <w:szCs w:val="16"/>
              </w:rPr>
              <w:tab/>
              <w:t>training</w:t>
            </w:r>
          </w:p>
        </w:tc>
        <w:tc>
          <w:tcPr>
            <w:tcW w:w="4162" w:type="dxa"/>
            <w:tcMar>
              <w:top w:w="113" w:type="dxa"/>
              <w:left w:w="113" w:type="dxa"/>
              <w:bottom w:w="113" w:type="dxa"/>
              <w:right w:w="113" w:type="dxa"/>
            </w:tcMar>
          </w:tcPr>
          <w:p w14:paraId="305025B9" w14:textId="7CB6163D" w:rsidR="00453FC7" w:rsidRDefault="00CB5887" w:rsidP="00DC4CEC">
            <w:pPr>
              <w:numPr>
                <w:ilvl w:val="0"/>
                <w:numId w:val="16"/>
              </w:numPr>
              <w:rPr>
                <w:rFonts w:ascii="Arial" w:hAnsi="Arial" w:cs="Arial"/>
                <w:bCs/>
                <w:color w:val="000000"/>
                <w:sz w:val="22"/>
                <w:szCs w:val="16"/>
              </w:rPr>
            </w:pPr>
            <w:r>
              <w:rPr>
                <w:rFonts w:ascii="Arial" w:hAnsi="Arial" w:cs="Arial"/>
                <w:bCs/>
                <w:color w:val="000000"/>
                <w:sz w:val="22"/>
                <w:szCs w:val="16"/>
              </w:rPr>
              <w:t>Good general standard of education to GCSE level</w:t>
            </w:r>
          </w:p>
          <w:p w14:paraId="7080268E" w14:textId="7B4C0136" w:rsidR="00CB5887" w:rsidRDefault="00CB5887" w:rsidP="00DC4CEC">
            <w:pPr>
              <w:numPr>
                <w:ilvl w:val="0"/>
                <w:numId w:val="16"/>
              </w:numPr>
              <w:rPr>
                <w:rFonts w:ascii="Arial" w:hAnsi="Arial" w:cs="Arial"/>
                <w:bCs/>
                <w:color w:val="000000"/>
                <w:sz w:val="22"/>
                <w:szCs w:val="16"/>
              </w:rPr>
            </w:pPr>
            <w:r>
              <w:rPr>
                <w:rFonts w:ascii="Arial" w:hAnsi="Arial" w:cs="Arial"/>
                <w:bCs/>
                <w:color w:val="000000"/>
                <w:sz w:val="22"/>
                <w:szCs w:val="16"/>
              </w:rPr>
              <w:t>Must be literate and numerate</w:t>
            </w:r>
          </w:p>
          <w:p w14:paraId="7F3B98BA" w14:textId="0E3FA0AD" w:rsidR="00CB5887" w:rsidRDefault="00CB5887" w:rsidP="00DC4CEC">
            <w:pPr>
              <w:numPr>
                <w:ilvl w:val="0"/>
                <w:numId w:val="16"/>
              </w:numPr>
              <w:rPr>
                <w:rFonts w:ascii="Arial" w:hAnsi="Arial" w:cs="Arial"/>
                <w:bCs/>
                <w:color w:val="000000"/>
                <w:sz w:val="22"/>
                <w:szCs w:val="16"/>
              </w:rPr>
            </w:pPr>
            <w:r w:rsidRPr="00CB5887">
              <w:rPr>
                <w:rFonts w:ascii="Arial" w:hAnsi="Arial" w:cs="Arial"/>
                <w:bCs/>
                <w:color w:val="000000"/>
                <w:sz w:val="22"/>
                <w:szCs w:val="16"/>
              </w:rPr>
              <w:t>Willing to work towards a job specific work-based qualification upon successful completion of probationary period</w:t>
            </w:r>
            <w:r w:rsidR="004B164B">
              <w:rPr>
                <w:rFonts w:ascii="Arial" w:hAnsi="Arial" w:cs="Arial"/>
                <w:bCs/>
                <w:color w:val="000000"/>
                <w:sz w:val="22"/>
                <w:szCs w:val="16"/>
              </w:rPr>
              <w:t xml:space="preserve"> (if relevant)</w:t>
            </w:r>
          </w:p>
          <w:p w14:paraId="3F9C9AE6" w14:textId="1DC2F9CB" w:rsidR="00CB5887" w:rsidRPr="00DC4CEC" w:rsidRDefault="00CB5887" w:rsidP="00DC4CEC">
            <w:pPr>
              <w:numPr>
                <w:ilvl w:val="0"/>
                <w:numId w:val="16"/>
              </w:numPr>
              <w:rPr>
                <w:rFonts w:ascii="Arial" w:hAnsi="Arial" w:cs="Arial"/>
                <w:bCs/>
                <w:color w:val="000000"/>
                <w:sz w:val="22"/>
                <w:szCs w:val="16"/>
              </w:rPr>
            </w:pPr>
            <w:r>
              <w:rPr>
                <w:rFonts w:ascii="Arial" w:hAnsi="Arial" w:cs="Arial"/>
                <w:bCs/>
                <w:color w:val="000000"/>
                <w:sz w:val="22"/>
                <w:szCs w:val="16"/>
              </w:rPr>
              <w:t>Knowledge of social housing</w:t>
            </w:r>
          </w:p>
        </w:tc>
        <w:tc>
          <w:tcPr>
            <w:tcW w:w="728" w:type="dxa"/>
          </w:tcPr>
          <w:p w14:paraId="772D2169" w14:textId="3A03D6E1" w:rsidR="002A7585" w:rsidRDefault="0093464D" w:rsidP="00D05F59">
            <w:pPr>
              <w:jc w:val="center"/>
              <w:rPr>
                <w:rFonts w:ascii="Arial" w:hAnsi="Arial" w:cs="Arial"/>
                <w:bCs/>
                <w:color w:val="000000"/>
                <w:sz w:val="22"/>
                <w:szCs w:val="16"/>
              </w:rPr>
            </w:pPr>
            <w:r w:rsidRPr="0093464D">
              <w:rPr>
                <w:rFonts w:ascii="Arial" w:hAnsi="Arial" w:cs="Arial"/>
                <w:bCs/>
                <w:color w:val="000000"/>
                <w:sz w:val="22"/>
                <w:szCs w:val="16"/>
              </w:rPr>
              <w:t>E</w:t>
            </w:r>
          </w:p>
          <w:p w14:paraId="40573AE6" w14:textId="6D7B5621" w:rsidR="004B164B" w:rsidRDefault="004B164B" w:rsidP="00D05F59">
            <w:pPr>
              <w:jc w:val="center"/>
              <w:rPr>
                <w:rFonts w:ascii="Arial" w:hAnsi="Arial" w:cs="Arial"/>
                <w:bCs/>
                <w:color w:val="000000"/>
                <w:sz w:val="22"/>
                <w:szCs w:val="16"/>
              </w:rPr>
            </w:pPr>
          </w:p>
          <w:p w14:paraId="2FA42241" w14:textId="46C2F19A" w:rsidR="004B164B" w:rsidRDefault="004B164B" w:rsidP="00D05F59">
            <w:pPr>
              <w:jc w:val="center"/>
              <w:rPr>
                <w:rFonts w:ascii="Arial" w:hAnsi="Arial" w:cs="Arial"/>
                <w:bCs/>
                <w:color w:val="000000"/>
                <w:sz w:val="22"/>
                <w:szCs w:val="16"/>
              </w:rPr>
            </w:pPr>
            <w:r>
              <w:rPr>
                <w:rFonts w:ascii="Arial" w:hAnsi="Arial" w:cs="Arial"/>
                <w:bCs/>
                <w:color w:val="000000"/>
                <w:sz w:val="22"/>
                <w:szCs w:val="16"/>
              </w:rPr>
              <w:t>E</w:t>
            </w:r>
          </w:p>
          <w:p w14:paraId="7B72E8DB" w14:textId="7DD33345" w:rsidR="00CB5887" w:rsidRDefault="004B164B" w:rsidP="00D05F59">
            <w:pPr>
              <w:jc w:val="center"/>
              <w:rPr>
                <w:rFonts w:ascii="Arial" w:hAnsi="Arial" w:cs="Arial"/>
                <w:bCs/>
                <w:color w:val="000000"/>
                <w:sz w:val="22"/>
                <w:szCs w:val="16"/>
              </w:rPr>
            </w:pPr>
            <w:r>
              <w:rPr>
                <w:rFonts w:ascii="Arial" w:hAnsi="Arial" w:cs="Arial"/>
                <w:bCs/>
                <w:color w:val="000000"/>
                <w:sz w:val="22"/>
                <w:szCs w:val="16"/>
              </w:rPr>
              <w:t>D</w:t>
            </w:r>
          </w:p>
          <w:p w14:paraId="21CB25CC" w14:textId="77777777" w:rsidR="00CB5887" w:rsidRDefault="00CB5887" w:rsidP="00D05F59">
            <w:pPr>
              <w:jc w:val="center"/>
              <w:rPr>
                <w:rFonts w:ascii="Arial" w:hAnsi="Arial" w:cs="Arial"/>
                <w:bCs/>
                <w:color w:val="000000"/>
                <w:sz w:val="22"/>
                <w:szCs w:val="16"/>
              </w:rPr>
            </w:pPr>
          </w:p>
          <w:p w14:paraId="05CA8B93" w14:textId="77777777" w:rsidR="00CB5887" w:rsidRDefault="00CB5887" w:rsidP="00D05F59">
            <w:pPr>
              <w:jc w:val="center"/>
              <w:rPr>
                <w:rFonts w:ascii="Arial" w:hAnsi="Arial" w:cs="Arial"/>
                <w:bCs/>
                <w:color w:val="000000"/>
                <w:sz w:val="22"/>
                <w:szCs w:val="16"/>
              </w:rPr>
            </w:pPr>
          </w:p>
          <w:p w14:paraId="75EF50BA" w14:textId="465932AF" w:rsidR="00CB5887" w:rsidRPr="0093464D" w:rsidRDefault="00CB5887" w:rsidP="00D05F59">
            <w:pPr>
              <w:jc w:val="center"/>
              <w:rPr>
                <w:rFonts w:ascii="Arial" w:hAnsi="Arial" w:cs="Arial"/>
                <w:bCs/>
                <w:color w:val="000000"/>
                <w:sz w:val="22"/>
                <w:szCs w:val="16"/>
              </w:rPr>
            </w:pPr>
            <w:r>
              <w:rPr>
                <w:rFonts w:ascii="Arial" w:hAnsi="Arial" w:cs="Arial"/>
                <w:bCs/>
                <w:color w:val="000000"/>
                <w:sz w:val="22"/>
                <w:szCs w:val="16"/>
              </w:rPr>
              <w:t>D</w:t>
            </w:r>
          </w:p>
        </w:tc>
        <w:tc>
          <w:tcPr>
            <w:tcW w:w="1612" w:type="dxa"/>
            <w:tcMar>
              <w:top w:w="113" w:type="dxa"/>
              <w:left w:w="113" w:type="dxa"/>
              <w:bottom w:w="113" w:type="dxa"/>
              <w:right w:w="113" w:type="dxa"/>
            </w:tcMar>
          </w:tcPr>
          <w:p w14:paraId="57741400" w14:textId="1BB89A2E" w:rsidR="002A7585" w:rsidRDefault="004B164B" w:rsidP="00D05F59">
            <w:pPr>
              <w:jc w:val="center"/>
              <w:rPr>
                <w:rFonts w:ascii="Arial" w:hAnsi="Arial" w:cs="Arial"/>
                <w:bCs/>
                <w:color w:val="000000"/>
                <w:sz w:val="22"/>
                <w:szCs w:val="16"/>
              </w:rPr>
            </w:pPr>
            <w:r>
              <w:rPr>
                <w:rFonts w:ascii="Arial" w:hAnsi="Arial" w:cs="Arial"/>
                <w:bCs/>
                <w:color w:val="000000"/>
                <w:sz w:val="22"/>
                <w:szCs w:val="16"/>
              </w:rPr>
              <w:t>App/Int</w:t>
            </w:r>
          </w:p>
          <w:p w14:paraId="223478EA" w14:textId="77777777" w:rsidR="004B164B" w:rsidRDefault="004B164B" w:rsidP="00D05F59">
            <w:pPr>
              <w:jc w:val="center"/>
              <w:rPr>
                <w:rFonts w:ascii="Arial" w:hAnsi="Arial" w:cs="Arial"/>
                <w:bCs/>
                <w:color w:val="000000"/>
                <w:sz w:val="22"/>
                <w:szCs w:val="16"/>
              </w:rPr>
            </w:pPr>
          </w:p>
          <w:p w14:paraId="3541715B" w14:textId="77777777" w:rsidR="004B164B" w:rsidRDefault="004B164B" w:rsidP="00D05F59">
            <w:pPr>
              <w:jc w:val="center"/>
              <w:rPr>
                <w:rFonts w:ascii="Arial" w:hAnsi="Arial" w:cs="Arial"/>
                <w:bCs/>
                <w:color w:val="000000"/>
                <w:sz w:val="22"/>
                <w:szCs w:val="16"/>
              </w:rPr>
            </w:pPr>
          </w:p>
          <w:p w14:paraId="4DD7BE56" w14:textId="77777777" w:rsidR="004B164B" w:rsidRDefault="004B164B" w:rsidP="00D05F59">
            <w:pPr>
              <w:jc w:val="center"/>
              <w:rPr>
                <w:rFonts w:ascii="Arial" w:hAnsi="Arial" w:cs="Arial"/>
                <w:bCs/>
                <w:color w:val="000000"/>
                <w:sz w:val="22"/>
                <w:szCs w:val="16"/>
              </w:rPr>
            </w:pPr>
          </w:p>
          <w:p w14:paraId="6CD711A9" w14:textId="77777777" w:rsidR="004B164B" w:rsidRDefault="004B164B" w:rsidP="00D05F59">
            <w:pPr>
              <w:jc w:val="center"/>
              <w:rPr>
                <w:rFonts w:ascii="Arial" w:hAnsi="Arial" w:cs="Arial"/>
                <w:bCs/>
                <w:color w:val="000000"/>
                <w:sz w:val="22"/>
                <w:szCs w:val="16"/>
              </w:rPr>
            </w:pPr>
          </w:p>
          <w:p w14:paraId="12894DD1" w14:textId="77777777" w:rsidR="004B164B" w:rsidRDefault="004B164B" w:rsidP="00D05F59">
            <w:pPr>
              <w:jc w:val="center"/>
              <w:rPr>
                <w:rFonts w:ascii="Arial" w:hAnsi="Arial" w:cs="Arial"/>
                <w:bCs/>
                <w:color w:val="000000"/>
                <w:sz w:val="22"/>
                <w:szCs w:val="16"/>
              </w:rPr>
            </w:pPr>
          </w:p>
          <w:p w14:paraId="62A699C4" w14:textId="77777777" w:rsidR="004B164B" w:rsidRDefault="004B164B" w:rsidP="00D05F59">
            <w:pPr>
              <w:jc w:val="center"/>
              <w:rPr>
                <w:rFonts w:ascii="Arial" w:hAnsi="Arial" w:cs="Arial"/>
                <w:bCs/>
                <w:color w:val="000000"/>
                <w:sz w:val="22"/>
                <w:szCs w:val="16"/>
              </w:rPr>
            </w:pPr>
          </w:p>
          <w:p w14:paraId="78F8F457" w14:textId="2A62C924" w:rsidR="004B164B" w:rsidRPr="0093464D" w:rsidRDefault="004B164B" w:rsidP="00D05F59">
            <w:pPr>
              <w:jc w:val="center"/>
              <w:rPr>
                <w:rFonts w:ascii="Arial" w:hAnsi="Arial" w:cs="Arial"/>
                <w:bCs/>
                <w:color w:val="000000"/>
                <w:sz w:val="22"/>
                <w:szCs w:val="16"/>
              </w:rPr>
            </w:pPr>
          </w:p>
        </w:tc>
      </w:tr>
      <w:tr w:rsidR="00EA59DB" w:rsidRPr="00810853" w14:paraId="31D4EFE2" w14:textId="77777777" w:rsidTr="004B164B">
        <w:trPr>
          <w:cantSplit/>
          <w:trHeight w:val="1753"/>
        </w:trPr>
        <w:tc>
          <w:tcPr>
            <w:tcW w:w="2453" w:type="dxa"/>
          </w:tcPr>
          <w:p w14:paraId="23CF38BE" w14:textId="77777777" w:rsidR="00EA59DB" w:rsidRPr="00810853" w:rsidRDefault="00EA59DB" w:rsidP="00EA59DB">
            <w:pPr>
              <w:tabs>
                <w:tab w:val="left" w:pos="113"/>
              </w:tabs>
              <w:rPr>
                <w:rFonts w:ascii="Arial" w:hAnsi="Arial" w:cs="Arial"/>
                <w:b/>
                <w:bCs/>
                <w:color w:val="000000"/>
                <w:sz w:val="22"/>
                <w:szCs w:val="16"/>
              </w:rPr>
            </w:pPr>
            <w:r w:rsidRPr="00810853">
              <w:rPr>
                <w:rFonts w:ascii="Arial" w:hAnsi="Arial" w:cs="Arial"/>
                <w:b/>
                <w:bCs/>
                <w:color w:val="000000"/>
                <w:sz w:val="22"/>
                <w:szCs w:val="16"/>
              </w:rPr>
              <w:tab/>
              <w:t>Experience</w:t>
            </w:r>
          </w:p>
        </w:tc>
        <w:tc>
          <w:tcPr>
            <w:tcW w:w="4162" w:type="dxa"/>
            <w:tcMar>
              <w:top w:w="113" w:type="dxa"/>
              <w:left w:w="113" w:type="dxa"/>
              <w:bottom w:w="113" w:type="dxa"/>
              <w:right w:w="113" w:type="dxa"/>
            </w:tcMar>
          </w:tcPr>
          <w:p w14:paraId="39E9B2E0" w14:textId="77DED92D" w:rsidR="00CB5887" w:rsidRPr="00CB5887" w:rsidRDefault="00CB5887" w:rsidP="00CB5887">
            <w:pPr>
              <w:numPr>
                <w:ilvl w:val="0"/>
                <w:numId w:val="20"/>
              </w:numPr>
              <w:tabs>
                <w:tab w:val="num" w:pos="449"/>
              </w:tabs>
              <w:ind w:left="449" w:hanging="449"/>
              <w:rPr>
                <w:rFonts w:ascii="Arial" w:hAnsi="Arial" w:cs="Arial"/>
                <w:color w:val="000000"/>
                <w:sz w:val="22"/>
                <w:szCs w:val="22"/>
              </w:rPr>
            </w:pPr>
            <w:r w:rsidRPr="00CB5887">
              <w:rPr>
                <w:rFonts w:ascii="Arial" w:hAnsi="Arial" w:cs="Arial"/>
                <w:color w:val="000000"/>
                <w:sz w:val="22"/>
                <w:szCs w:val="22"/>
              </w:rPr>
              <w:t>Experience in working in a similar environment</w:t>
            </w:r>
          </w:p>
          <w:p w14:paraId="66213CAD" w14:textId="2E597BA8" w:rsidR="00FD3245" w:rsidRPr="00CB5887" w:rsidRDefault="00CB5887" w:rsidP="00CB5887">
            <w:pPr>
              <w:numPr>
                <w:ilvl w:val="0"/>
                <w:numId w:val="20"/>
              </w:numPr>
              <w:tabs>
                <w:tab w:val="num" w:pos="449"/>
              </w:tabs>
              <w:ind w:left="449" w:hanging="449"/>
              <w:rPr>
                <w:rFonts w:ascii="Arial" w:hAnsi="Arial" w:cs="Arial"/>
                <w:color w:val="000000"/>
                <w:sz w:val="22"/>
                <w:szCs w:val="22"/>
              </w:rPr>
            </w:pPr>
            <w:r w:rsidRPr="00CB5887">
              <w:rPr>
                <w:rFonts w:ascii="Arial" w:hAnsi="Arial" w:cs="Arial"/>
                <w:color w:val="000000"/>
                <w:sz w:val="22"/>
                <w:szCs w:val="22"/>
              </w:rPr>
              <w:t>Knowledge of social housing matters</w:t>
            </w:r>
          </w:p>
          <w:p w14:paraId="68E42306" w14:textId="77777777" w:rsidR="00CB5887" w:rsidRPr="00CB5887" w:rsidRDefault="00CB5887" w:rsidP="00CB5887">
            <w:pPr>
              <w:numPr>
                <w:ilvl w:val="0"/>
                <w:numId w:val="20"/>
              </w:numPr>
              <w:tabs>
                <w:tab w:val="num" w:pos="449"/>
              </w:tabs>
              <w:ind w:left="449" w:hanging="449"/>
              <w:rPr>
                <w:rFonts w:ascii="Arial" w:hAnsi="Arial" w:cs="Arial"/>
                <w:color w:val="000000"/>
                <w:sz w:val="22"/>
                <w:szCs w:val="22"/>
              </w:rPr>
            </w:pPr>
            <w:r w:rsidRPr="00CB5887">
              <w:rPr>
                <w:rFonts w:ascii="Arial" w:hAnsi="Arial" w:cs="Arial"/>
                <w:color w:val="000000"/>
                <w:sz w:val="22"/>
                <w:szCs w:val="22"/>
              </w:rPr>
              <w:t>Experience of customer service</w:t>
            </w:r>
          </w:p>
          <w:p w14:paraId="5FC096B5" w14:textId="6F6EDDA2" w:rsidR="00CB5887" w:rsidRPr="00810853" w:rsidRDefault="00CB5887" w:rsidP="00CB5887">
            <w:pPr>
              <w:numPr>
                <w:ilvl w:val="0"/>
                <w:numId w:val="20"/>
              </w:numPr>
              <w:tabs>
                <w:tab w:val="num" w:pos="449"/>
              </w:tabs>
              <w:ind w:left="449" w:hanging="449"/>
              <w:rPr>
                <w:rFonts w:ascii="Arial" w:hAnsi="Arial" w:cs="Arial"/>
                <w:b/>
                <w:bCs/>
                <w:color w:val="000000"/>
                <w:sz w:val="22"/>
                <w:szCs w:val="22"/>
              </w:rPr>
            </w:pPr>
            <w:r w:rsidRPr="00CB5887">
              <w:rPr>
                <w:rFonts w:ascii="Arial" w:hAnsi="Arial" w:cs="Arial"/>
                <w:color w:val="000000"/>
                <w:sz w:val="22"/>
                <w:szCs w:val="22"/>
              </w:rPr>
              <w:t>Experience in dealing with the public in challenging situations</w:t>
            </w:r>
          </w:p>
        </w:tc>
        <w:tc>
          <w:tcPr>
            <w:tcW w:w="728" w:type="dxa"/>
          </w:tcPr>
          <w:p w14:paraId="4BF04B5C" w14:textId="77777777" w:rsidR="00AF402A" w:rsidRDefault="00CB5887" w:rsidP="00D05F59">
            <w:pPr>
              <w:jc w:val="center"/>
              <w:rPr>
                <w:rFonts w:ascii="Arial" w:hAnsi="Arial" w:cs="Arial"/>
                <w:bCs/>
                <w:color w:val="000000"/>
                <w:sz w:val="22"/>
                <w:szCs w:val="16"/>
              </w:rPr>
            </w:pPr>
            <w:r>
              <w:rPr>
                <w:rFonts w:ascii="Arial" w:hAnsi="Arial" w:cs="Arial"/>
                <w:bCs/>
                <w:color w:val="000000"/>
                <w:sz w:val="22"/>
                <w:szCs w:val="16"/>
              </w:rPr>
              <w:t>D</w:t>
            </w:r>
          </w:p>
          <w:p w14:paraId="6769CEB2" w14:textId="77777777" w:rsidR="00CB5887" w:rsidRDefault="00CB5887" w:rsidP="00D05F59">
            <w:pPr>
              <w:jc w:val="center"/>
              <w:rPr>
                <w:rFonts w:ascii="Arial" w:hAnsi="Arial" w:cs="Arial"/>
                <w:bCs/>
                <w:color w:val="000000"/>
                <w:sz w:val="22"/>
                <w:szCs w:val="16"/>
              </w:rPr>
            </w:pPr>
          </w:p>
          <w:p w14:paraId="682CBC92" w14:textId="77777777" w:rsidR="00CB5887" w:rsidRDefault="00CB5887" w:rsidP="00D05F59">
            <w:pPr>
              <w:jc w:val="center"/>
              <w:rPr>
                <w:rFonts w:ascii="Arial" w:hAnsi="Arial" w:cs="Arial"/>
                <w:bCs/>
                <w:color w:val="000000"/>
                <w:sz w:val="22"/>
                <w:szCs w:val="16"/>
              </w:rPr>
            </w:pPr>
            <w:r>
              <w:rPr>
                <w:rFonts w:ascii="Arial" w:hAnsi="Arial" w:cs="Arial"/>
                <w:bCs/>
                <w:color w:val="000000"/>
                <w:sz w:val="22"/>
                <w:szCs w:val="16"/>
              </w:rPr>
              <w:t>E</w:t>
            </w:r>
          </w:p>
          <w:p w14:paraId="3661BFBF" w14:textId="77777777" w:rsidR="00CB5887" w:rsidRDefault="00CB5887" w:rsidP="00D05F59">
            <w:pPr>
              <w:jc w:val="center"/>
              <w:rPr>
                <w:rFonts w:ascii="Arial" w:hAnsi="Arial" w:cs="Arial"/>
                <w:bCs/>
                <w:color w:val="000000"/>
                <w:sz w:val="22"/>
                <w:szCs w:val="16"/>
              </w:rPr>
            </w:pPr>
          </w:p>
          <w:p w14:paraId="75F367EA" w14:textId="77777777" w:rsidR="00CB5887" w:rsidRDefault="00CB5887" w:rsidP="00D05F59">
            <w:pPr>
              <w:jc w:val="center"/>
              <w:rPr>
                <w:rFonts w:ascii="Arial" w:hAnsi="Arial" w:cs="Arial"/>
                <w:bCs/>
                <w:color w:val="000000"/>
                <w:sz w:val="22"/>
                <w:szCs w:val="16"/>
              </w:rPr>
            </w:pPr>
            <w:r>
              <w:rPr>
                <w:rFonts w:ascii="Arial" w:hAnsi="Arial" w:cs="Arial"/>
                <w:bCs/>
                <w:color w:val="000000"/>
                <w:sz w:val="22"/>
                <w:szCs w:val="16"/>
              </w:rPr>
              <w:t>E</w:t>
            </w:r>
          </w:p>
          <w:p w14:paraId="687B7D71" w14:textId="77777777" w:rsidR="00CB5887" w:rsidRDefault="00CB5887" w:rsidP="00D05F59">
            <w:pPr>
              <w:jc w:val="center"/>
              <w:rPr>
                <w:rFonts w:ascii="Arial" w:hAnsi="Arial" w:cs="Arial"/>
                <w:bCs/>
                <w:color w:val="000000"/>
                <w:sz w:val="22"/>
                <w:szCs w:val="16"/>
              </w:rPr>
            </w:pPr>
          </w:p>
          <w:p w14:paraId="7A628BBF" w14:textId="427DA04D" w:rsidR="00CB5887" w:rsidRPr="00810853" w:rsidRDefault="00CB5887" w:rsidP="00D05F59">
            <w:pPr>
              <w:jc w:val="center"/>
              <w:rPr>
                <w:rFonts w:ascii="Arial" w:hAnsi="Arial" w:cs="Arial"/>
                <w:bCs/>
                <w:color w:val="000000"/>
                <w:sz w:val="22"/>
                <w:szCs w:val="16"/>
              </w:rPr>
            </w:pPr>
            <w:r>
              <w:rPr>
                <w:rFonts w:ascii="Arial" w:hAnsi="Arial" w:cs="Arial"/>
                <w:bCs/>
                <w:color w:val="000000"/>
                <w:sz w:val="22"/>
                <w:szCs w:val="16"/>
              </w:rPr>
              <w:t>D</w:t>
            </w:r>
          </w:p>
        </w:tc>
        <w:tc>
          <w:tcPr>
            <w:tcW w:w="1612" w:type="dxa"/>
            <w:tcMar>
              <w:top w:w="113" w:type="dxa"/>
              <w:left w:w="113" w:type="dxa"/>
              <w:bottom w:w="113" w:type="dxa"/>
              <w:right w:w="113" w:type="dxa"/>
            </w:tcMar>
          </w:tcPr>
          <w:p w14:paraId="4D766455" w14:textId="77777777" w:rsidR="004B164B" w:rsidRDefault="004B164B" w:rsidP="004B164B">
            <w:pPr>
              <w:jc w:val="center"/>
              <w:rPr>
                <w:rFonts w:ascii="Arial" w:hAnsi="Arial" w:cs="Arial"/>
                <w:bCs/>
                <w:color w:val="000000"/>
                <w:sz w:val="22"/>
                <w:szCs w:val="16"/>
              </w:rPr>
            </w:pPr>
            <w:r>
              <w:rPr>
                <w:rFonts w:ascii="Arial" w:hAnsi="Arial" w:cs="Arial"/>
                <w:bCs/>
                <w:color w:val="000000"/>
                <w:sz w:val="22"/>
                <w:szCs w:val="16"/>
              </w:rPr>
              <w:t>App/Int</w:t>
            </w:r>
          </w:p>
          <w:p w14:paraId="3198111A" w14:textId="77777777" w:rsidR="00AF402A" w:rsidRPr="00810853" w:rsidRDefault="00AF402A" w:rsidP="00D05F59">
            <w:pPr>
              <w:jc w:val="center"/>
              <w:rPr>
                <w:rFonts w:ascii="Arial" w:hAnsi="Arial" w:cs="Arial"/>
                <w:b/>
                <w:bCs/>
                <w:color w:val="000000"/>
                <w:sz w:val="22"/>
                <w:szCs w:val="16"/>
              </w:rPr>
            </w:pPr>
          </w:p>
        </w:tc>
      </w:tr>
      <w:tr w:rsidR="002A7585" w:rsidRPr="00810853" w14:paraId="12CADC2D" w14:textId="77777777" w:rsidTr="00810853">
        <w:trPr>
          <w:cantSplit/>
          <w:trHeight w:val="1490"/>
        </w:trPr>
        <w:tc>
          <w:tcPr>
            <w:tcW w:w="2453" w:type="dxa"/>
          </w:tcPr>
          <w:p w14:paraId="510377FC" w14:textId="77777777" w:rsidR="002A7585" w:rsidRPr="00810853" w:rsidRDefault="002A7585" w:rsidP="00EA59DB">
            <w:pPr>
              <w:tabs>
                <w:tab w:val="left" w:pos="113"/>
              </w:tabs>
              <w:rPr>
                <w:rFonts w:ascii="Arial" w:hAnsi="Arial" w:cs="Arial"/>
                <w:b/>
                <w:bCs/>
                <w:color w:val="000000"/>
                <w:sz w:val="22"/>
                <w:szCs w:val="22"/>
              </w:rPr>
            </w:pPr>
            <w:r w:rsidRPr="00810853">
              <w:rPr>
                <w:rFonts w:ascii="Arial" w:hAnsi="Arial" w:cs="Arial"/>
                <w:b/>
                <w:bCs/>
                <w:color w:val="000000"/>
                <w:sz w:val="22"/>
                <w:szCs w:val="22"/>
              </w:rPr>
              <w:tab/>
              <w:t>Special Skills</w:t>
            </w:r>
          </w:p>
        </w:tc>
        <w:tc>
          <w:tcPr>
            <w:tcW w:w="4162" w:type="dxa"/>
            <w:tcMar>
              <w:top w:w="113" w:type="dxa"/>
              <w:left w:w="113" w:type="dxa"/>
              <w:bottom w:w="113" w:type="dxa"/>
              <w:right w:w="113" w:type="dxa"/>
            </w:tcMar>
          </w:tcPr>
          <w:p w14:paraId="2BAAAD6E" w14:textId="77777777" w:rsidR="00B87A47" w:rsidRPr="00CB5887" w:rsidRDefault="005B5B1E" w:rsidP="005B5B1E">
            <w:pPr>
              <w:numPr>
                <w:ilvl w:val="0"/>
                <w:numId w:val="20"/>
              </w:numPr>
              <w:rPr>
                <w:rFonts w:ascii="Arial" w:hAnsi="Arial" w:cs="Arial"/>
                <w:sz w:val="22"/>
                <w:szCs w:val="22"/>
              </w:rPr>
            </w:pPr>
            <w:r w:rsidRPr="00810853">
              <w:rPr>
                <w:rFonts w:ascii="Arial" w:hAnsi="Arial" w:cs="Arial"/>
                <w:iCs/>
                <w:sz w:val="22"/>
                <w:szCs w:val="22"/>
              </w:rPr>
              <w:t>Able to converse at ease with customers and provide advice in accurate spoken English </w:t>
            </w:r>
          </w:p>
          <w:p w14:paraId="52E8782D" w14:textId="77777777" w:rsidR="00CB5887" w:rsidRPr="00CB5887" w:rsidRDefault="00CB5887" w:rsidP="005B5B1E">
            <w:pPr>
              <w:numPr>
                <w:ilvl w:val="0"/>
                <w:numId w:val="20"/>
              </w:numPr>
              <w:rPr>
                <w:rFonts w:ascii="Arial" w:hAnsi="Arial" w:cs="Arial"/>
                <w:sz w:val="22"/>
                <w:szCs w:val="22"/>
              </w:rPr>
            </w:pPr>
            <w:r>
              <w:rPr>
                <w:rFonts w:ascii="Arial" w:hAnsi="Arial" w:cs="Arial"/>
                <w:iCs/>
                <w:sz w:val="22"/>
                <w:szCs w:val="22"/>
              </w:rPr>
              <w:t>Excellent communication (verbal &amp; written) and interpersonal skills</w:t>
            </w:r>
          </w:p>
          <w:p w14:paraId="0542135E" w14:textId="73BD970B" w:rsidR="00CB5887" w:rsidRPr="00CB5887" w:rsidRDefault="003665FA" w:rsidP="005B5B1E">
            <w:pPr>
              <w:numPr>
                <w:ilvl w:val="0"/>
                <w:numId w:val="20"/>
              </w:numPr>
              <w:rPr>
                <w:rFonts w:ascii="Arial" w:hAnsi="Arial" w:cs="Arial"/>
                <w:sz w:val="22"/>
                <w:szCs w:val="22"/>
              </w:rPr>
            </w:pPr>
            <w:r>
              <w:rPr>
                <w:rFonts w:ascii="Arial" w:hAnsi="Arial" w:cs="Arial"/>
                <w:iCs/>
                <w:sz w:val="22"/>
                <w:szCs w:val="22"/>
              </w:rPr>
              <w:t>Well-developed</w:t>
            </w:r>
            <w:r w:rsidR="00CB5887">
              <w:rPr>
                <w:rFonts w:ascii="Arial" w:hAnsi="Arial" w:cs="Arial"/>
                <w:iCs/>
                <w:sz w:val="22"/>
                <w:szCs w:val="22"/>
              </w:rPr>
              <w:t xml:space="preserve"> team working &amp; customer orientated environment</w:t>
            </w:r>
          </w:p>
          <w:p w14:paraId="39C8A860" w14:textId="77777777" w:rsidR="00CB5887" w:rsidRPr="00CB5887" w:rsidRDefault="00CB5887" w:rsidP="005B5B1E">
            <w:pPr>
              <w:numPr>
                <w:ilvl w:val="0"/>
                <w:numId w:val="20"/>
              </w:numPr>
              <w:rPr>
                <w:rFonts w:ascii="Arial" w:hAnsi="Arial" w:cs="Arial"/>
                <w:sz w:val="22"/>
                <w:szCs w:val="22"/>
              </w:rPr>
            </w:pPr>
            <w:r>
              <w:rPr>
                <w:rFonts w:ascii="Arial" w:hAnsi="Arial" w:cs="Arial"/>
                <w:iCs/>
                <w:sz w:val="22"/>
                <w:szCs w:val="22"/>
              </w:rPr>
              <w:t>Proficient IT skills (word and excel)</w:t>
            </w:r>
          </w:p>
          <w:p w14:paraId="6584401A" w14:textId="77777777" w:rsidR="00CB5887" w:rsidRPr="00AD4E1B" w:rsidRDefault="00AD4E1B" w:rsidP="005B5B1E">
            <w:pPr>
              <w:numPr>
                <w:ilvl w:val="0"/>
                <w:numId w:val="20"/>
              </w:numPr>
              <w:rPr>
                <w:rFonts w:ascii="Arial" w:hAnsi="Arial" w:cs="Arial"/>
                <w:sz w:val="22"/>
                <w:szCs w:val="22"/>
              </w:rPr>
            </w:pPr>
            <w:r>
              <w:rPr>
                <w:rFonts w:ascii="Arial" w:hAnsi="Arial" w:cs="Arial"/>
                <w:iCs/>
                <w:sz w:val="22"/>
                <w:szCs w:val="22"/>
              </w:rPr>
              <w:t>Able to maintain accurate and up to date record</w:t>
            </w:r>
          </w:p>
          <w:p w14:paraId="3979F032" w14:textId="2A9720C2" w:rsidR="00AD4E1B" w:rsidRPr="00AD4E1B" w:rsidRDefault="00AD4E1B" w:rsidP="005B5B1E">
            <w:pPr>
              <w:numPr>
                <w:ilvl w:val="0"/>
                <w:numId w:val="20"/>
              </w:numPr>
              <w:rPr>
                <w:rFonts w:ascii="Arial" w:hAnsi="Arial" w:cs="Arial"/>
                <w:sz w:val="22"/>
                <w:szCs w:val="22"/>
              </w:rPr>
            </w:pPr>
            <w:r>
              <w:rPr>
                <w:rFonts w:ascii="Arial" w:hAnsi="Arial" w:cs="Arial"/>
                <w:iCs/>
                <w:sz w:val="22"/>
                <w:szCs w:val="22"/>
              </w:rPr>
              <w:t>Able to organise own workload</w:t>
            </w:r>
          </w:p>
          <w:p w14:paraId="0D1ED1F2" w14:textId="5B785AF0" w:rsidR="00AD4E1B" w:rsidRPr="00810853" w:rsidRDefault="00AD4E1B" w:rsidP="005B5B1E">
            <w:pPr>
              <w:numPr>
                <w:ilvl w:val="0"/>
                <w:numId w:val="20"/>
              </w:numPr>
              <w:rPr>
                <w:rFonts w:ascii="Arial" w:hAnsi="Arial" w:cs="Arial"/>
                <w:sz w:val="22"/>
                <w:szCs w:val="22"/>
              </w:rPr>
            </w:pPr>
            <w:r>
              <w:rPr>
                <w:rFonts w:ascii="Arial" w:hAnsi="Arial" w:cs="Arial"/>
                <w:sz w:val="22"/>
                <w:szCs w:val="22"/>
              </w:rPr>
              <w:t>Used to working with systems such as Capita &amp; Open Housing</w:t>
            </w:r>
          </w:p>
        </w:tc>
        <w:tc>
          <w:tcPr>
            <w:tcW w:w="728" w:type="dxa"/>
          </w:tcPr>
          <w:p w14:paraId="385E300D" w14:textId="77777777" w:rsidR="00B87A47" w:rsidRDefault="005B5B1E" w:rsidP="00D05F59">
            <w:pPr>
              <w:jc w:val="center"/>
              <w:rPr>
                <w:rFonts w:ascii="Arial" w:hAnsi="Arial" w:cs="Arial"/>
                <w:bCs/>
                <w:color w:val="000000"/>
                <w:sz w:val="22"/>
                <w:szCs w:val="16"/>
              </w:rPr>
            </w:pPr>
            <w:r w:rsidRPr="00810853">
              <w:rPr>
                <w:rFonts w:ascii="Arial" w:hAnsi="Arial" w:cs="Arial"/>
                <w:bCs/>
                <w:color w:val="000000"/>
                <w:sz w:val="22"/>
                <w:szCs w:val="16"/>
              </w:rPr>
              <w:t>E</w:t>
            </w:r>
          </w:p>
          <w:p w14:paraId="3D9B6D12" w14:textId="77777777" w:rsidR="00CB5887" w:rsidRDefault="00CB5887" w:rsidP="00D05F59">
            <w:pPr>
              <w:jc w:val="center"/>
              <w:rPr>
                <w:rFonts w:ascii="Arial" w:hAnsi="Arial" w:cs="Arial"/>
                <w:bCs/>
                <w:color w:val="000000"/>
                <w:sz w:val="22"/>
                <w:szCs w:val="16"/>
              </w:rPr>
            </w:pPr>
          </w:p>
          <w:p w14:paraId="2F80D21E" w14:textId="77777777" w:rsidR="00CB5887" w:rsidRDefault="00CB5887" w:rsidP="00D05F59">
            <w:pPr>
              <w:jc w:val="center"/>
              <w:rPr>
                <w:rFonts w:ascii="Arial" w:hAnsi="Arial" w:cs="Arial"/>
                <w:bCs/>
                <w:color w:val="000000"/>
                <w:sz w:val="22"/>
                <w:szCs w:val="16"/>
              </w:rPr>
            </w:pPr>
          </w:p>
          <w:p w14:paraId="0CD7742F" w14:textId="275B852B" w:rsidR="00CB5887" w:rsidRDefault="00CB5887" w:rsidP="00D05F59">
            <w:pPr>
              <w:jc w:val="center"/>
              <w:rPr>
                <w:rFonts w:ascii="Arial" w:hAnsi="Arial" w:cs="Arial"/>
                <w:bCs/>
                <w:color w:val="000000"/>
                <w:sz w:val="22"/>
                <w:szCs w:val="16"/>
              </w:rPr>
            </w:pPr>
            <w:r>
              <w:rPr>
                <w:rFonts w:ascii="Arial" w:hAnsi="Arial" w:cs="Arial"/>
                <w:bCs/>
                <w:color w:val="000000"/>
                <w:sz w:val="22"/>
                <w:szCs w:val="16"/>
              </w:rPr>
              <w:t>E</w:t>
            </w:r>
          </w:p>
          <w:p w14:paraId="7D107D70" w14:textId="7CA92214" w:rsidR="00AD4E1B" w:rsidRDefault="00AD4E1B" w:rsidP="00D05F59">
            <w:pPr>
              <w:jc w:val="center"/>
              <w:rPr>
                <w:rFonts w:ascii="Arial" w:hAnsi="Arial" w:cs="Arial"/>
                <w:bCs/>
                <w:color w:val="000000"/>
                <w:sz w:val="22"/>
                <w:szCs w:val="16"/>
              </w:rPr>
            </w:pPr>
          </w:p>
          <w:p w14:paraId="7F8D44C9" w14:textId="0B7E1A38" w:rsidR="00AD4E1B" w:rsidRDefault="00AD4E1B" w:rsidP="00D05F59">
            <w:pPr>
              <w:jc w:val="center"/>
              <w:rPr>
                <w:rFonts w:ascii="Arial" w:hAnsi="Arial" w:cs="Arial"/>
                <w:bCs/>
                <w:color w:val="000000"/>
                <w:sz w:val="22"/>
                <w:szCs w:val="16"/>
              </w:rPr>
            </w:pPr>
            <w:r>
              <w:rPr>
                <w:rFonts w:ascii="Arial" w:hAnsi="Arial" w:cs="Arial"/>
                <w:bCs/>
                <w:color w:val="000000"/>
                <w:sz w:val="22"/>
                <w:szCs w:val="16"/>
              </w:rPr>
              <w:t>E</w:t>
            </w:r>
          </w:p>
          <w:p w14:paraId="7FC08CBD" w14:textId="18E429EB" w:rsidR="00AD4E1B" w:rsidRDefault="00AD4E1B" w:rsidP="00D05F59">
            <w:pPr>
              <w:jc w:val="center"/>
              <w:rPr>
                <w:rFonts w:ascii="Arial" w:hAnsi="Arial" w:cs="Arial"/>
                <w:bCs/>
                <w:color w:val="000000"/>
                <w:sz w:val="22"/>
                <w:szCs w:val="16"/>
              </w:rPr>
            </w:pPr>
          </w:p>
          <w:p w14:paraId="0428EE92" w14:textId="27FF8A6D" w:rsidR="00AD4E1B" w:rsidRDefault="00AD4E1B" w:rsidP="00D05F59">
            <w:pPr>
              <w:jc w:val="center"/>
              <w:rPr>
                <w:rFonts w:ascii="Arial" w:hAnsi="Arial" w:cs="Arial"/>
                <w:bCs/>
                <w:color w:val="000000"/>
                <w:sz w:val="22"/>
                <w:szCs w:val="16"/>
              </w:rPr>
            </w:pPr>
            <w:r>
              <w:rPr>
                <w:rFonts w:ascii="Arial" w:hAnsi="Arial" w:cs="Arial"/>
                <w:bCs/>
                <w:color w:val="000000"/>
                <w:sz w:val="22"/>
                <w:szCs w:val="16"/>
              </w:rPr>
              <w:t>E</w:t>
            </w:r>
          </w:p>
          <w:p w14:paraId="116E45FA" w14:textId="4E7F3B25" w:rsidR="00AD4E1B" w:rsidRDefault="00AD4E1B" w:rsidP="00D05F59">
            <w:pPr>
              <w:jc w:val="center"/>
              <w:rPr>
                <w:rFonts w:ascii="Arial" w:hAnsi="Arial" w:cs="Arial"/>
                <w:bCs/>
                <w:color w:val="000000"/>
                <w:sz w:val="22"/>
                <w:szCs w:val="16"/>
              </w:rPr>
            </w:pPr>
          </w:p>
          <w:p w14:paraId="30A4F97A" w14:textId="77777777" w:rsidR="00AD4E1B" w:rsidRDefault="00AD4E1B" w:rsidP="00AD4E1B">
            <w:pPr>
              <w:jc w:val="center"/>
              <w:rPr>
                <w:rFonts w:ascii="Arial" w:hAnsi="Arial" w:cs="Arial"/>
                <w:bCs/>
                <w:color w:val="000000"/>
                <w:sz w:val="22"/>
                <w:szCs w:val="16"/>
              </w:rPr>
            </w:pPr>
            <w:r>
              <w:rPr>
                <w:rFonts w:ascii="Arial" w:hAnsi="Arial" w:cs="Arial"/>
                <w:bCs/>
                <w:color w:val="000000"/>
                <w:sz w:val="22"/>
                <w:szCs w:val="16"/>
              </w:rPr>
              <w:t>E</w:t>
            </w:r>
          </w:p>
          <w:p w14:paraId="28B77E6B" w14:textId="440398CF" w:rsidR="00AD4E1B" w:rsidRDefault="00AD4E1B" w:rsidP="00AD4E1B">
            <w:pPr>
              <w:jc w:val="center"/>
              <w:rPr>
                <w:rFonts w:ascii="Arial" w:hAnsi="Arial" w:cs="Arial"/>
                <w:bCs/>
                <w:color w:val="000000"/>
                <w:sz w:val="22"/>
                <w:szCs w:val="16"/>
              </w:rPr>
            </w:pPr>
            <w:r>
              <w:rPr>
                <w:rFonts w:ascii="Arial" w:hAnsi="Arial" w:cs="Arial"/>
                <w:bCs/>
                <w:color w:val="000000"/>
                <w:sz w:val="22"/>
                <w:szCs w:val="16"/>
              </w:rPr>
              <w:t>E</w:t>
            </w:r>
          </w:p>
          <w:p w14:paraId="590A0EB8" w14:textId="71E39AA8" w:rsidR="00AD4E1B" w:rsidRDefault="00AD4E1B" w:rsidP="00AD4E1B">
            <w:pPr>
              <w:jc w:val="center"/>
              <w:rPr>
                <w:rFonts w:ascii="Arial" w:hAnsi="Arial" w:cs="Arial"/>
                <w:bCs/>
                <w:color w:val="000000"/>
                <w:sz w:val="22"/>
                <w:szCs w:val="16"/>
              </w:rPr>
            </w:pPr>
          </w:p>
          <w:p w14:paraId="43B11BDD" w14:textId="7C86B86F" w:rsidR="00AD4E1B" w:rsidRDefault="00AD4E1B" w:rsidP="00AD4E1B">
            <w:pPr>
              <w:jc w:val="center"/>
              <w:rPr>
                <w:rFonts w:ascii="Arial" w:hAnsi="Arial" w:cs="Arial"/>
                <w:bCs/>
                <w:color w:val="000000"/>
                <w:sz w:val="22"/>
                <w:szCs w:val="16"/>
              </w:rPr>
            </w:pPr>
            <w:r>
              <w:rPr>
                <w:rFonts w:ascii="Arial" w:hAnsi="Arial" w:cs="Arial"/>
                <w:bCs/>
                <w:color w:val="000000"/>
                <w:sz w:val="22"/>
                <w:szCs w:val="16"/>
              </w:rPr>
              <w:t>D</w:t>
            </w:r>
          </w:p>
          <w:p w14:paraId="120DC45D" w14:textId="77777777" w:rsidR="00AD4E1B" w:rsidRDefault="00AD4E1B" w:rsidP="00D05F59">
            <w:pPr>
              <w:jc w:val="center"/>
              <w:rPr>
                <w:rFonts w:ascii="Arial" w:hAnsi="Arial" w:cs="Arial"/>
                <w:bCs/>
                <w:color w:val="000000"/>
                <w:sz w:val="22"/>
                <w:szCs w:val="16"/>
              </w:rPr>
            </w:pPr>
          </w:p>
          <w:p w14:paraId="7268EAC2" w14:textId="3532D35E" w:rsidR="00AD4E1B" w:rsidRPr="00810853" w:rsidRDefault="00AD4E1B" w:rsidP="00AD4E1B">
            <w:pPr>
              <w:rPr>
                <w:rFonts w:ascii="Arial" w:hAnsi="Arial" w:cs="Arial"/>
                <w:bCs/>
                <w:color w:val="000000"/>
                <w:sz w:val="22"/>
                <w:szCs w:val="16"/>
              </w:rPr>
            </w:pPr>
          </w:p>
        </w:tc>
        <w:tc>
          <w:tcPr>
            <w:tcW w:w="1612" w:type="dxa"/>
            <w:tcMar>
              <w:top w:w="113" w:type="dxa"/>
              <w:left w:w="113" w:type="dxa"/>
              <w:bottom w:w="113" w:type="dxa"/>
              <w:right w:w="113" w:type="dxa"/>
            </w:tcMar>
          </w:tcPr>
          <w:p w14:paraId="177A4FC2" w14:textId="77777777" w:rsidR="004B164B" w:rsidRDefault="004B164B" w:rsidP="004B164B">
            <w:pPr>
              <w:jc w:val="center"/>
              <w:rPr>
                <w:rFonts w:ascii="Arial" w:hAnsi="Arial" w:cs="Arial"/>
                <w:bCs/>
                <w:color w:val="000000"/>
                <w:sz w:val="22"/>
                <w:szCs w:val="16"/>
              </w:rPr>
            </w:pPr>
            <w:r>
              <w:rPr>
                <w:rFonts w:ascii="Arial" w:hAnsi="Arial" w:cs="Arial"/>
                <w:bCs/>
                <w:color w:val="000000"/>
                <w:sz w:val="22"/>
                <w:szCs w:val="16"/>
              </w:rPr>
              <w:t>App/Int</w:t>
            </w:r>
          </w:p>
          <w:p w14:paraId="3E02F702" w14:textId="51F3F7E8" w:rsidR="00B87A47" w:rsidRPr="00810853" w:rsidRDefault="00B87A47" w:rsidP="00D05F59">
            <w:pPr>
              <w:jc w:val="center"/>
              <w:rPr>
                <w:rFonts w:ascii="Arial" w:hAnsi="Arial" w:cs="Arial"/>
                <w:bCs/>
                <w:color w:val="000000"/>
                <w:sz w:val="22"/>
                <w:szCs w:val="16"/>
              </w:rPr>
            </w:pPr>
          </w:p>
        </w:tc>
      </w:tr>
      <w:tr w:rsidR="002A7585" w:rsidRPr="00810853" w14:paraId="05A0730F" w14:textId="77777777" w:rsidTr="003F634D">
        <w:trPr>
          <w:cantSplit/>
          <w:trHeight w:val="313"/>
        </w:trPr>
        <w:tc>
          <w:tcPr>
            <w:tcW w:w="2453" w:type="dxa"/>
          </w:tcPr>
          <w:p w14:paraId="0B6D52AA" w14:textId="77777777" w:rsidR="002A7585" w:rsidRPr="00810853" w:rsidRDefault="002A7585" w:rsidP="00EA59DB">
            <w:pPr>
              <w:tabs>
                <w:tab w:val="left" w:pos="113"/>
              </w:tabs>
              <w:rPr>
                <w:rFonts w:ascii="Arial" w:hAnsi="Arial" w:cs="Arial"/>
                <w:b/>
                <w:bCs/>
                <w:color w:val="000000"/>
                <w:sz w:val="22"/>
                <w:szCs w:val="16"/>
              </w:rPr>
            </w:pPr>
            <w:r w:rsidRPr="00810853">
              <w:rPr>
                <w:rFonts w:ascii="Arial" w:hAnsi="Arial" w:cs="Arial"/>
                <w:b/>
                <w:bCs/>
                <w:color w:val="000000"/>
                <w:sz w:val="22"/>
                <w:szCs w:val="16"/>
              </w:rPr>
              <w:tab/>
              <w:t>Motivation</w:t>
            </w:r>
          </w:p>
        </w:tc>
        <w:tc>
          <w:tcPr>
            <w:tcW w:w="4162" w:type="dxa"/>
            <w:tcMar>
              <w:top w:w="113" w:type="dxa"/>
              <w:left w:w="113" w:type="dxa"/>
              <w:bottom w:w="113" w:type="dxa"/>
              <w:right w:w="113" w:type="dxa"/>
            </w:tcMar>
          </w:tcPr>
          <w:p w14:paraId="3EA06B55" w14:textId="77777777" w:rsidR="002A7585" w:rsidRPr="00AD4E1B" w:rsidRDefault="00AD4E1B" w:rsidP="00810853">
            <w:pPr>
              <w:pStyle w:val="ListParagraph"/>
              <w:numPr>
                <w:ilvl w:val="0"/>
                <w:numId w:val="20"/>
              </w:numPr>
              <w:tabs>
                <w:tab w:val="num" w:pos="427"/>
              </w:tabs>
              <w:rPr>
                <w:rFonts w:ascii="Arial" w:hAnsi="Arial" w:cs="Arial"/>
                <w:color w:val="000000"/>
                <w:sz w:val="22"/>
                <w:szCs w:val="22"/>
              </w:rPr>
            </w:pPr>
            <w:r w:rsidRPr="00AD4E1B">
              <w:rPr>
                <w:rFonts w:ascii="Arial" w:hAnsi="Arial" w:cs="Arial"/>
                <w:color w:val="000000"/>
                <w:sz w:val="22"/>
                <w:szCs w:val="22"/>
              </w:rPr>
              <w:t>Positive attitude to public service</w:t>
            </w:r>
          </w:p>
          <w:p w14:paraId="6F17B0B1" w14:textId="2A9DE2BF" w:rsidR="00AD4E1B" w:rsidRPr="00AD4E1B" w:rsidRDefault="00AD4E1B" w:rsidP="00810853">
            <w:pPr>
              <w:pStyle w:val="ListParagraph"/>
              <w:numPr>
                <w:ilvl w:val="0"/>
                <w:numId w:val="20"/>
              </w:numPr>
              <w:tabs>
                <w:tab w:val="num" w:pos="427"/>
              </w:tabs>
              <w:rPr>
                <w:rFonts w:ascii="Arial" w:hAnsi="Arial" w:cs="Arial"/>
                <w:color w:val="000000"/>
                <w:sz w:val="22"/>
                <w:szCs w:val="22"/>
              </w:rPr>
            </w:pPr>
            <w:r w:rsidRPr="00AD4E1B">
              <w:rPr>
                <w:rFonts w:ascii="Arial" w:hAnsi="Arial" w:cs="Arial"/>
                <w:color w:val="000000"/>
                <w:sz w:val="22"/>
                <w:szCs w:val="22"/>
              </w:rPr>
              <w:t>Self-motivated</w:t>
            </w:r>
          </w:p>
          <w:p w14:paraId="7C08EC97" w14:textId="5EEAC4A6" w:rsidR="00AD4E1B" w:rsidRPr="00810853" w:rsidRDefault="00AD4E1B" w:rsidP="00810853">
            <w:pPr>
              <w:pStyle w:val="ListParagraph"/>
              <w:numPr>
                <w:ilvl w:val="0"/>
                <w:numId w:val="20"/>
              </w:numPr>
              <w:tabs>
                <w:tab w:val="num" w:pos="427"/>
              </w:tabs>
              <w:rPr>
                <w:rFonts w:ascii="Arial" w:hAnsi="Arial" w:cs="Arial"/>
                <w:b/>
                <w:bCs/>
                <w:color w:val="000000"/>
                <w:sz w:val="22"/>
                <w:szCs w:val="22"/>
              </w:rPr>
            </w:pPr>
            <w:r w:rsidRPr="00AD4E1B">
              <w:rPr>
                <w:rFonts w:ascii="Arial" w:hAnsi="Arial" w:cs="Arial"/>
                <w:color w:val="000000"/>
                <w:sz w:val="22"/>
                <w:szCs w:val="22"/>
              </w:rPr>
              <w:t>Willingness to learn and take on new tasks</w:t>
            </w:r>
          </w:p>
        </w:tc>
        <w:tc>
          <w:tcPr>
            <w:tcW w:w="728" w:type="dxa"/>
          </w:tcPr>
          <w:p w14:paraId="756841E8" w14:textId="77777777" w:rsidR="002A7585" w:rsidRDefault="00AD4E1B" w:rsidP="00D05F59">
            <w:pPr>
              <w:jc w:val="center"/>
              <w:rPr>
                <w:rFonts w:ascii="Arial" w:hAnsi="Arial" w:cs="Arial"/>
                <w:bCs/>
                <w:color w:val="000000"/>
                <w:sz w:val="22"/>
                <w:szCs w:val="16"/>
              </w:rPr>
            </w:pPr>
            <w:r>
              <w:rPr>
                <w:rFonts w:ascii="Arial" w:hAnsi="Arial" w:cs="Arial"/>
                <w:bCs/>
                <w:color w:val="000000"/>
                <w:sz w:val="22"/>
                <w:szCs w:val="16"/>
              </w:rPr>
              <w:t>E</w:t>
            </w:r>
          </w:p>
          <w:p w14:paraId="4BE5C2AE" w14:textId="77777777" w:rsidR="00AD4E1B" w:rsidRDefault="00AD4E1B" w:rsidP="00D05F59">
            <w:pPr>
              <w:jc w:val="center"/>
              <w:rPr>
                <w:rFonts w:ascii="Arial" w:hAnsi="Arial" w:cs="Arial"/>
                <w:bCs/>
                <w:color w:val="000000"/>
                <w:sz w:val="22"/>
                <w:szCs w:val="16"/>
              </w:rPr>
            </w:pPr>
            <w:r>
              <w:rPr>
                <w:rFonts w:ascii="Arial" w:hAnsi="Arial" w:cs="Arial"/>
                <w:bCs/>
                <w:color w:val="000000"/>
                <w:sz w:val="22"/>
                <w:szCs w:val="16"/>
              </w:rPr>
              <w:t>E</w:t>
            </w:r>
          </w:p>
          <w:p w14:paraId="7D695CD4" w14:textId="486A7A15" w:rsidR="00AD4E1B" w:rsidRPr="00810853" w:rsidRDefault="00AD4E1B" w:rsidP="00D05F59">
            <w:pPr>
              <w:jc w:val="center"/>
              <w:rPr>
                <w:rFonts w:ascii="Arial" w:hAnsi="Arial" w:cs="Arial"/>
                <w:bCs/>
                <w:color w:val="000000"/>
                <w:sz w:val="22"/>
                <w:szCs w:val="16"/>
              </w:rPr>
            </w:pPr>
            <w:r>
              <w:rPr>
                <w:rFonts w:ascii="Arial" w:hAnsi="Arial" w:cs="Arial"/>
                <w:bCs/>
                <w:color w:val="000000"/>
                <w:sz w:val="22"/>
                <w:szCs w:val="16"/>
              </w:rPr>
              <w:t>E</w:t>
            </w:r>
          </w:p>
        </w:tc>
        <w:tc>
          <w:tcPr>
            <w:tcW w:w="1612" w:type="dxa"/>
            <w:tcMar>
              <w:top w:w="113" w:type="dxa"/>
              <w:left w:w="113" w:type="dxa"/>
              <w:bottom w:w="113" w:type="dxa"/>
              <w:right w:w="113" w:type="dxa"/>
            </w:tcMar>
          </w:tcPr>
          <w:p w14:paraId="4E1B3A82" w14:textId="2D7B07DC" w:rsidR="002A7585" w:rsidRPr="004B164B" w:rsidRDefault="004B164B" w:rsidP="00D05F59">
            <w:pPr>
              <w:jc w:val="center"/>
              <w:rPr>
                <w:rFonts w:ascii="Arial" w:hAnsi="Arial" w:cs="Arial"/>
                <w:color w:val="000000"/>
                <w:sz w:val="22"/>
                <w:szCs w:val="16"/>
              </w:rPr>
            </w:pPr>
            <w:r w:rsidRPr="004B164B">
              <w:rPr>
                <w:rFonts w:ascii="Arial" w:hAnsi="Arial" w:cs="Arial"/>
                <w:color w:val="000000"/>
                <w:sz w:val="22"/>
                <w:szCs w:val="16"/>
              </w:rPr>
              <w:t>Int</w:t>
            </w:r>
          </w:p>
        </w:tc>
      </w:tr>
      <w:tr w:rsidR="002A7585" w:rsidRPr="00810853" w14:paraId="6B4A16A9" w14:textId="77777777" w:rsidTr="003F634D">
        <w:trPr>
          <w:cantSplit/>
          <w:trHeight w:val="313"/>
        </w:trPr>
        <w:tc>
          <w:tcPr>
            <w:tcW w:w="2453" w:type="dxa"/>
          </w:tcPr>
          <w:p w14:paraId="776AB427" w14:textId="77777777" w:rsidR="002A7585" w:rsidRPr="00810853" w:rsidRDefault="002A7585" w:rsidP="00EA59DB">
            <w:pPr>
              <w:tabs>
                <w:tab w:val="left" w:pos="113"/>
              </w:tabs>
              <w:rPr>
                <w:rFonts w:ascii="Arial" w:hAnsi="Arial" w:cs="Arial"/>
                <w:b/>
                <w:bCs/>
                <w:color w:val="000000"/>
                <w:sz w:val="22"/>
                <w:szCs w:val="16"/>
              </w:rPr>
            </w:pPr>
            <w:r w:rsidRPr="00810853">
              <w:rPr>
                <w:rFonts w:ascii="Arial" w:hAnsi="Arial" w:cs="Arial"/>
                <w:b/>
                <w:bCs/>
                <w:color w:val="000000"/>
                <w:sz w:val="22"/>
                <w:szCs w:val="16"/>
              </w:rPr>
              <w:tab/>
              <w:t>Personality</w:t>
            </w:r>
          </w:p>
        </w:tc>
        <w:tc>
          <w:tcPr>
            <w:tcW w:w="4162" w:type="dxa"/>
            <w:tcMar>
              <w:top w:w="113" w:type="dxa"/>
              <w:left w:w="113" w:type="dxa"/>
              <w:bottom w:w="113" w:type="dxa"/>
              <w:right w:w="113" w:type="dxa"/>
            </w:tcMar>
          </w:tcPr>
          <w:p w14:paraId="25EE81A9" w14:textId="77777777" w:rsidR="00EB40A8" w:rsidRPr="00AD4E1B" w:rsidRDefault="00AD4E1B" w:rsidP="00810853">
            <w:pPr>
              <w:pStyle w:val="ListParagraph"/>
              <w:numPr>
                <w:ilvl w:val="0"/>
                <w:numId w:val="20"/>
              </w:numPr>
              <w:tabs>
                <w:tab w:val="num" w:pos="427"/>
              </w:tabs>
              <w:rPr>
                <w:rFonts w:ascii="Arial" w:hAnsi="Arial" w:cs="Arial"/>
                <w:color w:val="000000"/>
                <w:sz w:val="22"/>
                <w:szCs w:val="22"/>
              </w:rPr>
            </w:pPr>
            <w:r w:rsidRPr="00AD4E1B">
              <w:rPr>
                <w:rFonts w:ascii="Arial" w:hAnsi="Arial" w:cs="Arial"/>
                <w:color w:val="000000"/>
                <w:sz w:val="22"/>
                <w:szCs w:val="22"/>
              </w:rPr>
              <w:t>Adaptable to change</w:t>
            </w:r>
          </w:p>
          <w:p w14:paraId="14BED7C5" w14:textId="77777777" w:rsidR="00AD4E1B" w:rsidRPr="00AD4E1B" w:rsidRDefault="00AD4E1B" w:rsidP="00810853">
            <w:pPr>
              <w:pStyle w:val="ListParagraph"/>
              <w:numPr>
                <w:ilvl w:val="0"/>
                <w:numId w:val="20"/>
              </w:numPr>
              <w:tabs>
                <w:tab w:val="num" w:pos="427"/>
              </w:tabs>
              <w:rPr>
                <w:rFonts w:ascii="Arial" w:hAnsi="Arial" w:cs="Arial"/>
                <w:color w:val="000000"/>
                <w:sz w:val="22"/>
                <w:szCs w:val="22"/>
              </w:rPr>
            </w:pPr>
            <w:r w:rsidRPr="00AD4E1B">
              <w:rPr>
                <w:rFonts w:ascii="Arial" w:hAnsi="Arial" w:cs="Arial"/>
                <w:color w:val="000000"/>
                <w:sz w:val="22"/>
                <w:szCs w:val="22"/>
              </w:rPr>
              <w:t>Ability to work on own initiative and cope with frequent interruptions in a busy office environment</w:t>
            </w:r>
          </w:p>
          <w:p w14:paraId="60FF0C1A" w14:textId="77777777" w:rsidR="00AD4E1B" w:rsidRPr="00AD4E1B" w:rsidRDefault="00AD4E1B" w:rsidP="00810853">
            <w:pPr>
              <w:pStyle w:val="ListParagraph"/>
              <w:numPr>
                <w:ilvl w:val="0"/>
                <w:numId w:val="20"/>
              </w:numPr>
              <w:tabs>
                <w:tab w:val="num" w:pos="427"/>
              </w:tabs>
              <w:rPr>
                <w:rFonts w:ascii="Arial" w:hAnsi="Arial" w:cs="Arial"/>
                <w:color w:val="000000"/>
                <w:sz w:val="22"/>
                <w:szCs w:val="22"/>
              </w:rPr>
            </w:pPr>
            <w:r w:rsidRPr="00AD4E1B">
              <w:rPr>
                <w:rFonts w:ascii="Arial" w:hAnsi="Arial" w:cs="Arial"/>
                <w:color w:val="000000"/>
                <w:sz w:val="22"/>
                <w:szCs w:val="22"/>
              </w:rPr>
              <w:t>Team player</w:t>
            </w:r>
          </w:p>
          <w:p w14:paraId="538E34BA" w14:textId="07BEF41E" w:rsidR="00AD4E1B" w:rsidRPr="00810853" w:rsidRDefault="00AD4E1B" w:rsidP="00810853">
            <w:pPr>
              <w:pStyle w:val="ListParagraph"/>
              <w:numPr>
                <w:ilvl w:val="0"/>
                <w:numId w:val="20"/>
              </w:numPr>
              <w:tabs>
                <w:tab w:val="num" w:pos="427"/>
              </w:tabs>
              <w:rPr>
                <w:rFonts w:ascii="Arial" w:hAnsi="Arial" w:cs="Arial"/>
                <w:b/>
                <w:bCs/>
                <w:color w:val="000000"/>
                <w:sz w:val="22"/>
                <w:szCs w:val="22"/>
              </w:rPr>
            </w:pPr>
            <w:r w:rsidRPr="00AD4E1B">
              <w:rPr>
                <w:rFonts w:ascii="Arial" w:hAnsi="Arial" w:cs="Arial"/>
                <w:color w:val="000000"/>
                <w:sz w:val="22"/>
                <w:szCs w:val="22"/>
              </w:rPr>
              <w:t>Resilient under pressure</w:t>
            </w:r>
          </w:p>
        </w:tc>
        <w:tc>
          <w:tcPr>
            <w:tcW w:w="728" w:type="dxa"/>
          </w:tcPr>
          <w:p w14:paraId="36BF6260" w14:textId="77777777" w:rsidR="006404C1" w:rsidRDefault="00AD4E1B" w:rsidP="00D05F59">
            <w:pPr>
              <w:jc w:val="center"/>
              <w:rPr>
                <w:rFonts w:ascii="Arial" w:hAnsi="Arial" w:cs="Arial"/>
                <w:bCs/>
                <w:color w:val="000000"/>
                <w:sz w:val="22"/>
                <w:szCs w:val="16"/>
              </w:rPr>
            </w:pPr>
            <w:r>
              <w:rPr>
                <w:rFonts w:ascii="Arial" w:hAnsi="Arial" w:cs="Arial"/>
                <w:bCs/>
                <w:color w:val="000000"/>
                <w:sz w:val="22"/>
                <w:szCs w:val="16"/>
              </w:rPr>
              <w:t>D</w:t>
            </w:r>
          </w:p>
          <w:p w14:paraId="6115045F" w14:textId="77777777" w:rsidR="00AD4E1B" w:rsidRDefault="00AD4E1B" w:rsidP="00D05F59">
            <w:pPr>
              <w:jc w:val="center"/>
              <w:rPr>
                <w:rFonts w:ascii="Arial" w:hAnsi="Arial" w:cs="Arial"/>
                <w:bCs/>
                <w:color w:val="000000"/>
                <w:sz w:val="22"/>
                <w:szCs w:val="16"/>
              </w:rPr>
            </w:pPr>
          </w:p>
          <w:p w14:paraId="1B1E976C" w14:textId="77777777" w:rsidR="00AD4E1B" w:rsidRDefault="00AD4E1B" w:rsidP="00D05F59">
            <w:pPr>
              <w:jc w:val="center"/>
              <w:rPr>
                <w:rFonts w:ascii="Arial" w:hAnsi="Arial" w:cs="Arial"/>
                <w:bCs/>
                <w:color w:val="000000"/>
                <w:sz w:val="22"/>
                <w:szCs w:val="16"/>
              </w:rPr>
            </w:pPr>
            <w:r>
              <w:rPr>
                <w:rFonts w:ascii="Arial" w:hAnsi="Arial" w:cs="Arial"/>
                <w:bCs/>
                <w:color w:val="000000"/>
                <w:sz w:val="22"/>
                <w:szCs w:val="16"/>
              </w:rPr>
              <w:t>E</w:t>
            </w:r>
          </w:p>
          <w:p w14:paraId="46E5A9F9" w14:textId="77777777" w:rsidR="00AD4E1B" w:rsidRDefault="00AD4E1B" w:rsidP="00D05F59">
            <w:pPr>
              <w:jc w:val="center"/>
              <w:rPr>
                <w:rFonts w:ascii="Arial" w:hAnsi="Arial" w:cs="Arial"/>
                <w:bCs/>
                <w:color w:val="000000"/>
                <w:sz w:val="22"/>
                <w:szCs w:val="16"/>
              </w:rPr>
            </w:pPr>
          </w:p>
          <w:p w14:paraId="3F64BC08" w14:textId="77777777" w:rsidR="00AD4E1B" w:rsidRDefault="00AD4E1B" w:rsidP="00AD4E1B">
            <w:pPr>
              <w:jc w:val="center"/>
              <w:rPr>
                <w:rFonts w:ascii="Arial" w:hAnsi="Arial" w:cs="Arial"/>
                <w:bCs/>
                <w:color w:val="000000"/>
                <w:sz w:val="22"/>
                <w:szCs w:val="16"/>
              </w:rPr>
            </w:pPr>
            <w:r>
              <w:rPr>
                <w:rFonts w:ascii="Arial" w:hAnsi="Arial" w:cs="Arial"/>
                <w:bCs/>
                <w:color w:val="000000"/>
                <w:sz w:val="22"/>
                <w:szCs w:val="16"/>
              </w:rPr>
              <w:t>E</w:t>
            </w:r>
          </w:p>
          <w:p w14:paraId="1189A774" w14:textId="168E670F" w:rsidR="00AD4E1B" w:rsidRPr="00810853" w:rsidRDefault="00AD4E1B" w:rsidP="00AD4E1B">
            <w:pPr>
              <w:jc w:val="center"/>
              <w:rPr>
                <w:rFonts w:ascii="Arial" w:hAnsi="Arial" w:cs="Arial"/>
                <w:bCs/>
                <w:color w:val="000000"/>
                <w:sz w:val="22"/>
                <w:szCs w:val="16"/>
              </w:rPr>
            </w:pPr>
            <w:r>
              <w:rPr>
                <w:rFonts w:ascii="Arial" w:hAnsi="Arial" w:cs="Arial"/>
                <w:bCs/>
                <w:color w:val="000000"/>
                <w:sz w:val="22"/>
                <w:szCs w:val="16"/>
              </w:rPr>
              <w:t>E</w:t>
            </w:r>
          </w:p>
        </w:tc>
        <w:tc>
          <w:tcPr>
            <w:tcW w:w="1612" w:type="dxa"/>
            <w:tcMar>
              <w:top w:w="113" w:type="dxa"/>
              <w:left w:w="113" w:type="dxa"/>
              <w:bottom w:w="113" w:type="dxa"/>
              <w:right w:w="113" w:type="dxa"/>
            </w:tcMar>
          </w:tcPr>
          <w:p w14:paraId="68E9C57C" w14:textId="472818F7" w:rsidR="006404C1" w:rsidRPr="00810853" w:rsidRDefault="004B164B" w:rsidP="00D05F59">
            <w:pPr>
              <w:jc w:val="center"/>
              <w:rPr>
                <w:rFonts w:ascii="Arial" w:hAnsi="Arial" w:cs="Arial"/>
                <w:bCs/>
                <w:color w:val="000000"/>
                <w:sz w:val="22"/>
                <w:szCs w:val="16"/>
              </w:rPr>
            </w:pPr>
            <w:r>
              <w:rPr>
                <w:rFonts w:ascii="Arial" w:hAnsi="Arial" w:cs="Arial"/>
                <w:bCs/>
                <w:color w:val="000000"/>
                <w:sz w:val="22"/>
                <w:szCs w:val="16"/>
              </w:rPr>
              <w:t>Int</w:t>
            </w:r>
          </w:p>
        </w:tc>
      </w:tr>
      <w:tr w:rsidR="002A7585" w:rsidRPr="00810853" w14:paraId="118218B9" w14:textId="77777777" w:rsidTr="003F634D">
        <w:trPr>
          <w:cantSplit/>
          <w:trHeight w:val="313"/>
        </w:trPr>
        <w:tc>
          <w:tcPr>
            <w:tcW w:w="2453" w:type="dxa"/>
            <w:tcBorders>
              <w:bottom w:val="single" w:sz="4" w:space="0" w:color="auto"/>
            </w:tcBorders>
          </w:tcPr>
          <w:p w14:paraId="145451D3" w14:textId="77777777" w:rsidR="002A7585" w:rsidRPr="00810853" w:rsidRDefault="002A7585" w:rsidP="00EA59DB">
            <w:pPr>
              <w:tabs>
                <w:tab w:val="left" w:pos="113"/>
              </w:tabs>
              <w:rPr>
                <w:rFonts w:ascii="Arial" w:hAnsi="Arial" w:cs="Arial"/>
                <w:b/>
                <w:bCs/>
                <w:color w:val="000000"/>
                <w:sz w:val="22"/>
                <w:szCs w:val="16"/>
              </w:rPr>
            </w:pPr>
            <w:r w:rsidRPr="00810853">
              <w:rPr>
                <w:rFonts w:ascii="Arial" w:hAnsi="Arial" w:cs="Arial"/>
                <w:b/>
                <w:bCs/>
                <w:color w:val="000000"/>
                <w:sz w:val="22"/>
                <w:szCs w:val="16"/>
              </w:rPr>
              <w:tab/>
              <w:t xml:space="preserve">Special </w:t>
            </w:r>
            <w:r w:rsidRPr="00810853">
              <w:rPr>
                <w:rFonts w:ascii="Arial" w:hAnsi="Arial" w:cs="Arial"/>
                <w:b/>
                <w:bCs/>
                <w:color w:val="000000"/>
                <w:sz w:val="22"/>
                <w:szCs w:val="16"/>
              </w:rPr>
              <w:tab/>
              <w:t>Requirements</w:t>
            </w:r>
          </w:p>
        </w:tc>
        <w:tc>
          <w:tcPr>
            <w:tcW w:w="4162" w:type="dxa"/>
            <w:tcBorders>
              <w:bottom w:val="single" w:sz="4" w:space="0" w:color="auto"/>
            </w:tcBorders>
            <w:tcMar>
              <w:top w:w="113" w:type="dxa"/>
              <w:left w:w="113" w:type="dxa"/>
              <w:bottom w:w="113" w:type="dxa"/>
              <w:right w:w="113" w:type="dxa"/>
            </w:tcMar>
          </w:tcPr>
          <w:p w14:paraId="6E923A05" w14:textId="77777777" w:rsidR="002A7585" w:rsidRPr="00AD4E1B" w:rsidRDefault="00AD4E1B" w:rsidP="00EB40A8">
            <w:pPr>
              <w:numPr>
                <w:ilvl w:val="0"/>
                <w:numId w:val="21"/>
              </w:numPr>
              <w:tabs>
                <w:tab w:val="clear" w:pos="720"/>
                <w:tab w:val="num" w:pos="427"/>
              </w:tabs>
              <w:ind w:hanging="720"/>
              <w:rPr>
                <w:rFonts w:ascii="Arial" w:hAnsi="Arial" w:cs="Arial"/>
                <w:color w:val="000000"/>
                <w:sz w:val="22"/>
                <w:szCs w:val="22"/>
              </w:rPr>
            </w:pPr>
            <w:r w:rsidRPr="00AD4E1B">
              <w:rPr>
                <w:rFonts w:ascii="Arial" w:hAnsi="Arial" w:cs="Arial"/>
                <w:color w:val="000000"/>
                <w:sz w:val="22"/>
                <w:szCs w:val="22"/>
              </w:rPr>
              <w:t>Candidates must have a flexible approach with regard to duties undertaken</w:t>
            </w:r>
          </w:p>
          <w:p w14:paraId="01D3CBDF" w14:textId="68277775" w:rsidR="00AD4E1B" w:rsidRPr="00810853" w:rsidRDefault="00AD4E1B" w:rsidP="00EB40A8">
            <w:pPr>
              <w:numPr>
                <w:ilvl w:val="0"/>
                <w:numId w:val="21"/>
              </w:numPr>
              <w:tabs>
                <w:tab w:val="clear" w:pos="720"/>
                <w:tab w:val="num" w:pos="427"/>
              </w:tabs>
              <w:ind w:hanging="720"/>
              <w:rPr>
                <w:rFonts w:ascii="Arial" w:hAnsi="Arial" w:cs="Arial"/>
                <w:b/>
                <w:bCs/>
                <w:color w:val="000000"/>
                <w:sz w:val="22"/>
                <w:szCs w:val="22"/>
              </w:rPr>
            </w:pPr>
            <w:r w:rsidRPr="00AD4E1B">
              <w:rPr>
                <w:rFonts w:ascii="Arial" w:hAnsi="Arial" w:cs="Arial"/>
                <w:color w:val="000000"/>
                <w:sz w:val="22"/>
                <w:szCs w:val="22"/>
              </w:rPr>
              <w:t xml:space="preserve">Empathy to understand </w:t>
            </w:r>
            <w:r w:rsidR="0003489D" w:rsidRPr="00AD4E1B">
              <w:rPr>
                <w:rFonts w:ascii="Arial" w:hAnsi="Arial" w:cs="Arial"/>
                <w:color w:val="000000"/>
                <w:sz w:val="22"/>
                <w:szCs w:val="22"/>
              </w:rPr>
              <w:t>tenant’s</w:t>
            </w:r>
            <w:r w:rsidRPr="00AD4E1B">
              <w:rPr>
                <w:rFonts w:ascii="Arial" w:hAnsi="Arial" w:cs="Arial"/>
                <w:color w:val="000000"/>
                <w:sz w:val="22"/>
                <w:szCs w:val="22"/>
              </w:rPr>
              <w:t xml:space="preserve"> issues</w:t>
            </w:r>
          </w:p>
        </w:tc>
        <w:tc>
          <w:tcPr>
            <w:tcW w:w="728" w:type="dxa"/>
            <w:tcBorders>
              <w:bottom w:val="single" w:sz="4" w:space="0" w:color="auto"/>
            </w:tcBorders>
          </w:tcPr>
          <w:p w14:paraId="29E85508" w14:textId="77777777" w:rsidR="002A7585" w:rsidRDefault="00AD4E1B" w:rsidP="00D05F59">
            <w:pPr>
              <w:jc w:val="center"/>
              <w:rPr>
                <w:rFonts w:ascii="Arial" w:hAnsi="Arial" w:cs="Arial"/>
                <w:bCs/>
                <w:color w:val="000000"/>
                <w:sz w:val="22"/>
                <w:szCs w:val="16"/>
              </w:rPr>
            </w:pPr>
            <w:r>
              <w:rPr>
                <w:rFonts w:ascii="Arial" w:hAnsi="Arial" w:cs="Arial"/>
                <w:bCs/>
                <w:color w:val="000000"/>
                <w:sz w:val="22"/>
                <w:szCs w:val="16"/>
              </w:rPr>
              <w:t>E</w:t>
            </w:r>
          </w:p>
          <w:p w14:paraId="5C885D75" w14:textId="77777777" w:rsidR="00AD4E1B" w:rsidRDefault="00AD4E1B" w:rsidP="00D05F59">
            <w:pPr>
              <w:jc w:val="center"/>
              <w:rPr>
                <w:rFonts w:ascii="Arial" w:hAnsi="Arial" w:cs="Arial"/>
                <w:bCs/>
                <w:color w:val="000000"/>
                <w:sz w:val="22"/>
                <w:szCs w:val="16"/>
              </w:rPr>
            </w:pPr>
          </w:p>
          <w:p w14:paraId="2EFF19EB" w14:textId="77777777" w:rsidR="00AD4E1B" w:rsidRDefault="00AD4E1B" w:rsidP="00D05F59">
            <w:pPr>
              <w:jc w:val="center"/>
              <w:rPr>
                <w:rFonts w:ascii="Arial" w:hAnsi="Arial" w:cs="Arial"/>
                <w:bCs/>
                <w:color w:val="000000"/>
                <w:sz w:val="22"/>
                <w:szCs w:val="16"/>
              </w:rPr>
            </w:pPr>
          </w:p>
          <w:p w14:paraId="7D66DE9A" w14:textId="77777777" w:rsidR="00AD4E1B" w:rsidRDefault="00AD4E1B" w:rsidP="00D05F59">
            <w:pPr>
              <w:jc w:val="center"/>
              <w:rPr>
                <w:rFonts w:ascii="Arial" w:hAnsi="Arial" w:cs="Arial"/>
                <w:bCs/>
                <w:color w:val="000000"/>
                <w:sz w:val="22"/>
                <w:szCs w:val="16"/>
              </w:rPr>
            </w:pPr>
          </w:p>
          <w:p w14:paraId="3540D0AD" w14:textId="6E76AC82" w:rsidR="00AD4E1B" w:rsidRPr="00810853" w:rsidRDefault="00AD4E1B" w:rsidP="00D05F59">
            <w:pPr>
              <w:jc w:val="center"/>
              <w:rPr>
                <w:rFonts w:ascii="Arial" w:hAnsi="Arial" w:cs="Arial"/>
                <w:bCs/>
                <w:color w:val="000000"/>
                <w:sz w:val="22"/>
                <w:szCs w:val="16"/>
              </w:rPr>
            </w:pPr>
            <w:r>
              <w:rPr>
                <w:rFonts w:ascii="Arial" w:hAnsi="Arial" w:cs="Arial"/>
                <w:bCs/>
                <w:color w:val="000000"/>
                <w:sz w:val="22"/>
                <w:szCs w:val="16"/>
              </w:rPr>
              <w:t>E</w:t>
            </w:r>
          </w:p>
        </w:tc>
        <w:tc>
          <w:tcPr>
            <w:tcW w:w="1612" w:type="dxa"/>
            <w:tcBorders>
              <w:bottom w:val="single" w:sz="4" w:space="0" w:color="auto"/>
            </w:tcBorders>
            <w:tcMar>
              <w:top w:w="113" w:type="dxa"/>
              <w:left w:w="113" w:type="dxa"/>
              <w:bottom w:w="113" w:type="dxa"/>
              <w:right w:w="113" w:type="dxa"/>
            </w:tcMar>
          </w:tcPr>
          <w:p w14:paraId="12924C34" w14:textId="5A086963" w:rsidR="002A7585" w:rsidRPr="00810853" w:rsidRDefault="004B164B" w:rsidP="00D05F59">
            <w:pPr>
              <w:jc w:val="center"/>
              <w:rPr>
                <w:rFonts w:ascii="Arial" w:hAnsi="Arial" w:cs="Arial"/>
                <w:bCs/>
                <w:color w:val="000000"/>
                <w:sz w:val="22"/>
                <w:szCs w:val="16"/>
              </w:rPr>
            </w:pPr>
            <w:r>
              <w:rPr>
                <w:rFonts w:ascii="Arial" w:hAnsi="Arial" w:cs="Arial"/>
                <w:bCs/>
                <w:color w:val="000000"/>
                <w:sz w:val="22"/>
                <w:szCs w:val="16"/>
              </w:rPr>
              <w:t>Int</w:t>
            </w:r>
          </w:p>
        </w:tc>
      </w:tr>
    </w:tbl>
    <w:p w14:paraId="44C81B73" w14:textId="26AEF482" w:rsidR="00D05F59" w:rsidRPr="00810853" w:rsidRDefault="00D05F59" w:rsidP="00D05F59">
      <w:pPr>
        <w:pStyle w:val="Heading7"/>
        <w:rPr>
          <w:rFonts w:ascii="Arial" w:hAnsi="Arial" w:cs="Arial"/>
          <w:b/>
          <w:sz w:val="22"/>
          <w:szCs w:val="22"/>
        </w:rPr>
      </w:pPr>
      <w:r>
        <w:rPr>
          <w:rFonts w:ascii="Arial" w:hAnsi="Arial" w:cs="Arial"/>
          <w:b/>
          <w:sz w:val="22"/>
          <w:szCs w:val="22"/>
        </w:rPr>
        <w:lastRenderedPageBreak/>
        <w:t>Key</w:t>
      </w:r>
      <w:r w:rsidRPr="00810853">
        <w:rPr>
          <w:rFonts w:ascii="Arial" w:hAnsi="Arial" w:cs="Arial"/>
          <w:b/>
          <w:sz w:val="22"/>
          <w:szCs w:val="22"/>
        </w:rPr>
        <w:t>:</w:t>
      </w:r>
    </w:p>
    <w:p w14:paraId="4BD1DC00" w14:textId="568C71A1" w:rsidR="00D05F59" w:rsidRPr="00810853" w:rsidRDefault="00D05F59" w:rsidP="00D05F59">
      <w:pPr>
        <w:autoSpaceDE w:val="0"/>
        <w:autoSpaceDN w:val="0"/>
        <w:adjustRightInd w:val="0"/>
        <w:rPr>
          <w:rFonts w:ascii="Arial" w:hAnsi="Arial" w:cs="Arial"/>
          <w:sz w:val="22"/>
          <w:szCs w:val="22"/>
          <w:lang w:val="en-US"/>
        </w:rPr>
      </w:pPr>
      <w:r>
        <w:rPr>
          <w:rFonts w:ascii="Arial" w:hAnsi="Arial" w:cs="Arial"/>
          <w:sz w:val="22"/>
          <w:szCs w:val="22"/>
          <w:lang w:val="en-US"/>
        </w:rPr>
        <w:t>E = Essential, D = Desirable, A = Application Form, I = Interview</w:t>
      </w:r>
    </w:p>
    <w:p w14:paraId="7D152552" w14:textId="77777777" w:rsidR="00EA59DB" w:rsidRPr="00810853" w:rsidRDefault="00EA59DB" w:rsidP="00EA59DB">
      <w:pPr>
        <w:pStyle w:val="Heading7"/>
        <w:rPr>
          <w:rFonts w:ascii="Arial" w:hAnsi="Arial" w:cs="Arial"/>
          <w:b/>
          <w:sz w:val="22"/>
          <w:szCs w:val="22"/>
        </w:rPr>
      </w:pPr>
      <w:r w:rsidRPr="00810853">
        <w:rPr>
          <w:rFonts w:ascii="Arial" w:hAnsi="Arial" w:cs="Arial"/>
          <w:b/>
          <w:sz w:val="22"/>
          <w:szCs w:val="22"/>
        </w:rPr>
        <w:t>Candidate Screening:</w:t>
      </w:r>
    </w:p>
    <w:p w14:paraId="1E017808" w14:textId="33FE560A" w:rsidR="00EA59DB" w:rsidRPr="00810853" w:rsidRDefault="00EA59DB" w:rsidP="00EA59DB">
      <w:pPr>
        <w:autoSpaceDE w:val="0"/>
        <w:autoSpaceDN w:val="0"/>
        <w:adjustRightInd w:val="0"/>
        <w:rPr>
          <w:rFonts w:ascii="Arial" w:hAnsi="Arial" w:cs="Arial"/>
          <w:sz w:val="22"/>
          <w:szCs w:val="22"/>
          <w:lang w:val="en-US"/>
        </w:rPr>
      </w:pPr>
      <w:r w:rsidRPr="00810853">
        <w:rPr>
          <w:rFonts w:ascii="Arial" w:hAnsi="Arial" w:cs="Arial"/>
          <w:sz w:val="22"/>
          <w:szCs w:val="22"/>
          <w:lang w:val="en-US"/>
        </w:rPr>
        <w:t xml:space="preserve">Rehabilitation of Offenders Act 1974 </w:t>
      </w:r>
      <w:r w:rsidR="00810853">
        <w:rPr>
          <w:rFonts w:ascii="Arial" w:hAnsi="Arial" w:cs="Arial"/>
          <w:sz w:val="22"/>
          <w:szCs w:val="22"/>
          <w:lang w:val="en-US"/>
        </w:rPr>
        <w:t>does</w:t>
      </w:r>
      <w:r w:rsidR="00ED6366" w:rsidRPr="00810853">
        <w:rPr>
          <w:rFonts w:ascii="Arial" w:hAnsi="Arial" w:cs="Arial"/>
          <w:sz w:val="22"/>
          <w:szCs w:val="22"/>
          <w:lang w:val="en-US"/>
        </w:rPr>
        <w:t xml:space="preserve"> apply</w:t>
      </w:r>
    </w:p>
    <w:p w14:paraId="39667CCF" w14:textId="4C931D2C" w:rsidR="00EA59DB" w:rsidRDefault="00810853" w:rsidP="004B164B">
      <w:pPr>
        <w:autoSpaceDE w:val="0"/>
        <w:autoSpaceDN w:val="0"/>
        <w:adjustRightInd w:val="0"/>
        <w:rPr>
          <w:rFonts w:ascii="Arial" w:hAnsi="Arial" w:cs="Arial"/>
          <w:sz w:val="22"/>
          <w:szCs w:val="22"/>
          <w:lang w:val="en-US"/>
        </w:rPr>
      </w:pPr>
      <w:r>
        <w:rPr>
          <w:rFonts w:ascii="Arial" w:hAnsi="Arial" w:cs="Arial"/>
          <w:sz w:val="22"/>
          <w:szCs w:val="22"/>
          <w:lang w:val="en-US"/>
        </w:rPr>
        <w:t>Disclosure and Barring Service check</w:t>
      </w:r>
      <w:r w:rsidR="00ED6366" w:rsidRPr="00810853">
        <w:rPr>
          <w:rFonts w:ascii="Arial" w:hAnsi="Arial" w:cs="Arial"/>
          <w:sz w:val="22"/>
          <w:szCs w:val="22"/>
          <w:lang w:val="en-US"/>
        </w:rPr>
        <w:t xml:space="preserve">: </w:t>
      </w:r>
      <w:r w:rsidR="003F634D" w:rsidRPr="00810853">
        <w:rPr>
          <w:rFonts w:ascii="Arial" w:hAnsi="Arial" w:cs="Arial"/>
          <w:sz w:val="22"/>
          <w:szCs w:val="22"/>
          <w:lang w:val="en-US"/>
        </w:rPr>
        <w:t>Basic</w:t>
      </w:r>
    </w:p>
    <w:p w14:paraId="121512D5" w14:textId="77777777" w:rsidR="00D05F59" w:rsidRDefault="00D05F59" w:rsidP="003F634D">
      <w:pPr>
        <w:autoSpaceDE w:val="0"/>
        <w:autoSpaceDN w:val="0"/>
        <w:adjustRightInd w:val="0"/>
        <w:rPr>
          <w:rFonts w:ascii="Arial" w:hAnsi="Arial" w:cs="Arial"/>
          <w:sz w:val="22"/>
          <w:szCs w:val="22"/>
          <w:lang w:val="en-US"/>
        </w:rPr>
      </w:pPr>
    </w:p>
    <w:p w14:paraId="5283FDAA" w14:textId="77777777" w:rsidR="003917D4" w:rsidRDefault="003917D4" w:rsidP="003F634D">
      <w:pPr>
        <w:autoSpaceDE w:val="0"/>
        <w:autoSpaceDN w:val="0"/>
        <w:adjustRightInd w:val="0"/>
        <w:rPr>
          <w:rFonts w:ascii="Arial" w:hAnsi="Arial" w:cs="Arial"/>
          <w:sz w:val="22"/>
          <w:szCs w:val="22"/>
          <w:lang w:val="en-US"/>
        </w:rPr>
      </w:pPr>
    </w:p>
    <w:p w14:paraId="2CA73BB3" w14:textId="59C4ED16" w:rsidR="003917D4" w:rsidRDefault="003917D4" w:rsidP="003F634D">
      <w:pPr>
        <w:autoSpaceDE w:val="0"/>
        <w:autoSpaceDN w:val="0"/>
        <w:adjustRightInd w:val="0"/>
        <w:rPr>
          <w:rFonts w:ascii="Arial" w:hAnsi="Arial" w:cs="Arial"/>
          <w:sz w:val="22"/>
          <w:szCs w:val="22"/>
          <w:lang w:val="en-US"/>
        </w:rPr>
      </w:pPr>
    </w:p>
    <w:p w14:paraId="72C85A8D" w14:textId="0B46D334" w:rsidR="00AD4E1B" w:rsidRDefault="00AD4E1B" w:rsidP="003F634D">
      <w:pPr>
        <w:autoSpaceDE w:val="0"/>
        <w:autoSpaceDN w:val="0"/>
        <w:adjustRightInd w:val="0"/>
        <w:rPr>
          <w:rFonts w:ascii="Arial" w:hAnsi="Arial" w:cs="Arial"/>
          <w:sz w:val="22"/>
          <w:szCs w:val="22"/>
          <w:lang w:val="en-US"/>
        </w:rPr>
      </w:pPr>
    </w:p>
    <w:p w14:paraId="37212EA9" w14:textId="0F07C8CA" w:rsidR="00AD4E1B" w:rsidRDefault="00AD4E1B" w:rsidP="003F634D">
      <w:pPr>
        <w:autoSpaceDE w:val="0"/>
        <w:autoSpaceDN w:val="0"/>
        <w:adjustRightInd w:val="0"/>
        <w:rPr>
          <w:rFonts w:ascii="Arial" w:hAnsi="Arial" w:cs="Arial"/>
          <w:sz w:val="22"/>
          <w:szCs w:val="22"/>
          <w:lang w:val="en-US"/>
        </w:rPr>
      </w:pPr>
    </w:p>
    <w:p w14:paraId="38AE941F" w14:textId="1C753F95" w:rsidR="00AD4E1B" w:rsidRDefault="00AD4E1B" w:rsidP="003F634D">
      <w:pPr>
        <w:autoSpaceDE w:val="0"/>
        <w:autoSpaceDN w:val="0"/>
        <w:adjustRightInd w:val="0"/>
        <w:rPr>
          <w:rFonts w:ascii="Arial" w:hAnsi="Arial" w:cs="Arial"/>
          <w:sz w:val="22"/>
          <w:szCs w:val="22"/>
          <w:lang w:val="en-US"/>
        </w:rPr>
      </w:pPr>
    </w:p>
    <w:p w14:paraId="5914F432" w14:textId="13E8FD6E" w:rsidR="00AD4E1B" w:rsidRDefault="00AD4E1B" w:rsidP="003F634D">
      <w:pPr>
        <w:autoSpaceDE w:val="0"/>
        <w:autoSpaceDN w:val="0"/>
        <w:adjustRightInd w:val="0"/>
        <w:rPr>
          <w:rFonts w:ascii="Arial" w:hAnsi="Arial" w:cs="Arial"/>
          <w:sz w:val="22"/>
          <w:szCs w:val="22"/>
          <w:lang w:val="en-US"/>
        </w:rPr>
      </w:pPr>
    </w:p>
    <w:p w14:paraId="6C4F2193" w14:textId="32C80295" w:rsidR="00AD4E1B" w:rsidRDefault="00AD4E1B" w:rsidP="003F634D">
      <w:pPr>
        <w:autoSpaceDE w:val="0"/>
        <w:autoSpaceDN w:val="0"/>
        <w:adjustRightInd w:val="0"/>
        <w:rPr>
          <w:rFonts w:ascii="Arial" w:hAnsi="Arial" w:cs="Arial"/>
          <w:sz w:val="22"/>
          <w:szCs w:val="22"/>
          <w:lang w:val="en-US"/>
        </w:rPr>
      </w:pPr>
    </w:p>
    <w:p w14:paraId="3E17E379" w14:textId="357E6E87" w:rsidR="00AD4E1B" w:rsidRDefault="00AD4E1B" w:rsidP="003F634D">
      <w:pPr>
        <w:autoSpaceDE w:val="0"/>
        <w:autoSpaceDN w:val="0"/>
        <w:adjustRightInd w:val="0"/>
        <w:rPr>
          <w:rFonts w:ascii="Arial" w:hAnsi="Arial" w:cs="Arial"/>
          <w:sz w:val="22"/>
          <w:szCs w:val="22"/>
          <w:lang w:val="en-US"/>
        </w:rPr>
      </w:pPr>
    </w:p>
    <w:p w14:paraId="4E62F527" w14:textId="4563B747" w:rsidR="00AD4E1B" w:rsidRDefault="00AD4E1B" w:rsidP="003F634D">
      <w:pPr>
        <w:autoSpaceDE w:val="0"/>
        <w:autoSpaceDN w:val="0"/>
        <w:adjustRightInd w:val="0"/>
        <w:rPr>
          <w:rFonts w:ascii="Arial" w:hAnsi="Arial" w:cs="Arial"/>
          <w:sz w:val="22"/>
          <w:szCs w:val="22"/>
          <w:lang w:val="en-US"/>
        </w:rPr>
      </w:pPr>
    </w:p>
    <w:p w14:paraId="1D7AFE07" w14:textId="12702737" w:rsidR="00AD4E1B" w:rsidRDefault="00AD4E1B" w:rsidP="003F634D">
      <w:pPr>
        <w:autoSpaceDE w:val="0"/>
        <w:autoSpaceDN w:val="0"/>
        <w:adjustRightInd w:val="0"/>
        <w:rPr>
          <w:rFonts w:ascii="Arial" w:hAnsi="Arial" w:cs="Arial"/>
          <w:sz w:val="22"/>
          <w:szCs w:val="22"/>
          <w:lang w:val="en-US"/>
        </w:rPr>
      </w:pPr>
    </w:p>
    <w:p w14:paraId="739D2632" w14:textId="6ECF355C" w:rsidR="00AD4E1B" w:rsidRDefault="00AD4E1B" w:rsidP="003F634D">
      <w:pPr>
        <w:autoSpaceDE w:val="0"/>
        <w:autoSpaceDN w:val="0"/>
        <w:adjustRightInd w:val="0"/>
        <w:rPr>
          <w:rFonts w:ascii="Arial" w:hAnsi="Arial" w:cs="Arial"/>
          <w:sz w:val="22"/>
          <w:szCs w:val="22"/>
          <w:lang w:val="en-US"/>
        </w:rPr>
      </w:pPr>
    </w:p>
    <w:p w14:paraId="1E3F0B87" w14:textId="73A9EC51" w:rsidR="00AD4E1B" w:rsidRDefault="00AD4E1B" w:rsidP="003F634D">
      <w:pPr>
        <w:autoSpaceDE w:val="0"/>
        <w:autoSpaceDN w:val="0"/>
        <w:adjustRightInd w:val="0"/>
        <w:rPr>
          <w:rFonts w:ascii="Arial" w:hAnsi="Arial" w:cs="Arial"/>
          <w:sz w:val="22"/>
          <w:szCs w:val="22"/>
          <w:lang w:val="en-US"/>
        </w:rPr>
      </w:pPr>
    </w:p>
    <w:p w14:paraId="58DBDB0E" w14:textId="056F9D34" w:rsidR="00AD4E1B" w:rsidRDefault="00AD4E1B" w:rsidP="003F634D">
      <w:pPr>
        <w:autoSpaceDE w:val="0"/>
        <w:autoSpaceDN w:val="0"/>
        <w:adjustRightInd w:val="0"/>
        <w:rPr>
          <w:rFonts w:ascii="Arial" w:hAnsi="Arial" w:cs="Arial"/>
          <w:sz w:val="22"/>
          <w:szCs w:val="22"/>
          <w:lang w:val="en-US"/>
        </w:rPr>
      </w:pPr>
    </w:p>
    <w:p w14:paraId="25EE83B2" w14:textId="4A3F1928" w:rsidR="00AD4E1B" w:rsidRDefault="00AD4E1B" w:rsidP="003F634D">
      <w:pPr>
        <w:autoSpaceDE w:val="0"/>
        <w:autoSpaceDN w:val="0"/>
        <w:adjustRightInd w:val="0"/>
        <w:rPr>
          <w:rFonts w:ascii="Arial" w:hAnsi="Arial" w:cs="Arial"/>
          <w:sz w:val="22"/>
          <w:szCs w:val="22"/>
          <w:lang w:val="en-US"/>
        </w:rPr>
      </w:pPr>
    </w:p>
    <w:p w14:paraId="71B4F709" w14:textId="4675F680" w:rsidR="00AD4E1B" w:rsidRDefault="00AD4E1B" w:rsidP="003F634D">
      <w:pPr>
        <w:autoSpaceDE w:val="0"/>
        <w:autoSpaceDN w:val="0"/>
        <w:adjustRightInd w:val="0"/>
        <w:rPr>
          <w:rFonts w:ascii="Arial" w:hAnsi="Arial" w:cs="Arial"/>
          <w:sz w:val="22"/>
          <w:szCs w:val="22"/>
          <w:lang w:val="en-US"/>
        </w:rPr>
      </w:pPr>
    </w:p>
    <w:p w14:paraId="367E6B6F" w14:textId="2AEC607C" w:rsidR="00AD4E1B" w:rsidRDefault="00AD4E1B" w:rsidP="003F634D">
      <w:pPr>
        <w:autoSpaceDE w:val="0"/>
        <w:autoSpaceDN w:val="0"/>
        <w:adjustRightInd w:val="0"/>
        <w:rPr>
          <w:rFonts w:ascii="Arial" w:hAnsi="Arial" w:cs="Arial"/>
          <w:sz w:val="22"/>
          <w:szCs w:val="22"/>
          <w:lang w:val="en-US"/>
        </w:rPr>
      </w:pPr>
    </w:p>
    <w:p w14:paraId="493E42BF" w14:textId="74938116" w:rsidR="00AD4E1B" w:rsidRDefault="00AD4E1B" w:rsidP="003F634D">
      <w:pPr>
        <w:autoSpaceDE w:val="0"/>
        <w:autoSpaceDN w:val="0"/>
        <w:adjustRightInd w:val="0"/>
        <w:rPr>
          <w:rFonts w:ascii="Arial" w:hAnsi="Arial" w:cs="Arial"/>
          <w:sz w:val="22"/>
          <w:szCs w:val="22"/>
          <w:lang w:val="en-US"/>
        </w:rPr>
      </w:pPr>
    </w:p>
    <w:p w14:paraId="59CC11D1" w14:textId="04D45D44" w:rsidR="00AD4E1B" w:rsidRDefault="00AD4E1B" w:rsidP="003F634D">
      <w:pPr>
        <w:autoSpaceDE w:val="0"/>
        <w:autoSpaceDN w:val="0"/>
        <w:adjustRightInd w:val="0"/>
        <w:rPr>
          <w:rFonts w:ascii="Arial" w:hAnsi="Arial" w:cs="Arial"/>
          <w:sz w:val="22"/>
          <w:szCs w:val="22"/>
          <w:lang w:val="en-US"/>
        </w:rPr>
      </w:pPr>
    </w:p>
    <w:p w14:paraId="620AA11D" w14:textId="4CD3C434" w:rsidR="00AD4E1B" w:rsidRDefault="00AD4E1B" w:rsidP="003F634D">
      <w:pPr>
        <w:autoSpaceDE w:val="0"/>
        <w:autoSpaceDN w:val="0"/>
        <w:adjustRightInd w:val="0"/>
        <w:rPr>
          <w:rFonts w:ascii="Arial" w:hAnsi="Arial" w:cs="Arial"/>
          <w:sz w:val="22"/>
          <w:szCs w:val="22"/>
          <w:lang w:val="en-US"/>
        </w:rPr>
      </w:pPr>
    </w:p>
    <w:p w14:paraId="731AE397" w14:textId="699A1CDA" w:rsidR="00AD4E1B" w:rsidRDefault="00AD4E1B" w:rsidP="003F634D">
      <w:pPr>
        <w:autoSpaceDE w:val="0"/>
        <w:autoSpaceDN w:val="0"/>
        <w:adjustRightInd w:val="0"/>
        <w:rPr>
          <w:rFonts w:ascii="Arial" w:hAnsi="Arial" w:cs="Arial"/>
          <w:sz w:val="22"/>
          <w:szCs w:val="22"/>
          <w:lang w:val="en-US"/>
        </w:rPr>
      </w:pPr>
    </w:p>
    <w:p w14:paraId="5851C0EB" w14:textId="5362DC86" w:rsidR="00AD4E1B" w:rsidRDefault="00AD4E1B" w:rsidP="003F634D">
      <w:pPr>
        <w:autoSpaceDE w:val="0"/>
        <w:autoSpaceDN w:val="0"/>
        <w:adjustRightInd w:val="0"/>
        <w:rPr>
          <w:rFonts w:ascii="Arial" w:hAnsi="Arial" w:cs="Arial"/>
          <w:sz w:val="22"/>
          <w:szCs w:val="22"/>
          <w:lang w:val="en-US"/>
        </w:rPr>
      </w:pPr>
    </w:p>
    <w:p w14:paraId="12B2E2C4" w14:textId="73B223C2" w:rsidR="00AD4E1B" w:rsidRDefault="00AD4E1B" w:rsidP="003F634D">
      <w:pPr>
        <w:autoSpaceDE w:val="0"/>
        <w:autoSpaceDN w:val="0"/>
        <w:adjustRightInd w:val="0"/>
        <w:rPr>
          <w:rFonts w:ascii="Arial" w:hAnsi="Arial" w:cs="Arial"/>
          <w:sz w:val="22"/>
          <w:szCs w:val="22"/>
          <w:lang w:val="en-US"/>
        </w:rPr>
      </w:pPr>
    </w:p>
    <w:p w14:paraId="1412D047" w14:textId="30CCDE94" w:rsidR="00AD4E1B" w:rsidRDefault="00AD4E1B" w:rsidP="003F634D">
      <w:pPr>
        <w:autoSpaceDE w:val="0"/>
        <w:autoSpaceDN w:val="0"/>
        <w:adjustRightInd w:val="0"/>
        <w:rPr>
          <w:rFonts w:ascii="Arial" w:hAnsi="Arial" w:cs="Arial"/>
          <w:sz w:val="22"/>
          <w:szCs w:val="22"/>
          <w:lang w:val="en-US"/>
        </w:rPr>
      </w:pPr>
    </w:p>
    <w:p w14:paraId="3E83A2BE" w14:textId="77777777" w:rsidR="00AD4E1B" w:rsidRDefault="00AD4E1B" w:rsidP="003F634D">
      <w:pPr>
        <w:autoSpaceDE w:val="0"/>
        <w:autoSpaceDN w:val="0"/>
        <w:adjustRightInd w:val="0"/>
        <w:rPr>
          <w:rFonts w:ascii="Arial" w:hAnsi="Arial" w:cs="Arial"/>
          <w:sz w:val="22"/>
          <w:szCs w:val="22"/>
          <w:lang w:val="en-US"/>
        </w:rPr>
      </w:pPr>
    </w:p>
    <w:p w14:paraId="26AA0CCF" w14:textId="77777777" w:rsidR="003917D4" w:rsidRDefault="003917D4" w:rsidP="003F634D">
      <w:pPr>
        <w:autoSpaceDE w:val="0"/>
        <w:autoSpaceDN w:val="0"/>
        <w:adjustRightInd w:val="0"/>
        <w:rPr>
          <w:rFonts w:ascii="Arial" w:hAnsi="Arial" w:cs="Arial"/>
          <w:sz w:val="22"/>
          <w:szCs w:val="22"/>
          <w:lang w:val="en-US"/>
        </w:rPr>
      </w:pPr>
    </w:p>
    <w:p w14:paraId="6F303484" w14:textId="77777777" w:rsidR="003917D4" w:rsidRDefault="003917D4" w:rsidP="003F634D">
      <w:pPr>
        <w:autoSpaceDE w:val="0"/>
        <w:autoSpaceDN w:val="0"/>
        <w:adjustRightInd w:val="0"/>
        <w:rPr>
          <w:rFonts w:ascii="Arial" w:hAnsi="Arial" w:cs="Arial"/>
          <w:sz w:val="22"/>
          <w:szCs w:val="22"/>
          <w:lang w:val="en-US"/>
        </w:rPr>
      </w:pPr>
    </w:p>
    <w:p w14:paraId="10D3AD9C" w14:textId="3F378F28" w:rsidR="003917D4" w:rsidRDefault="003917D4" w:rsidP="003917D4">
      <w:pPr>
        <w:jc w:val="center"/>
        <w:rPr>
          <w:rFonts w:ascii="Arial" w:hAnsi="Arial" w:cs="Arial"/>
          <w:b/>
        </w:rPr>
      </w:pPr>
    </w:p>
    <w:p w14:paraId="517BBCFC" w14:textId="130DE604" w:rsidR="004B164B" w:rsidRDefault="004B164B" w:rsidP="003917D4">
      <w:pPr>
        <w:jc w:val="center"/>
        <w:rPr>
          <w:rFonts w:ascii="Arial" w:hAnsi="Arial" w:cs="Arial"/>
          <w:b/>
        </w:rPr>
      </w:pPr>
    </w:p>
    <w:p w14:paraId="173DF276" w14:textId="3E8B4586" w:rsidR="004B164B" w:rsidRDefault="004B164B" w:rsidP="003917D4">
      <w:pPr>
        <w:jc w:val="center"/>
        <w:rPr>
          <w:rFonts w:ascii="Arial" w:hAnsi="Arial" w:cs="Arial"/>
          <w:b/>
        </w:rPr>
      </w:pPr>
    </w:p>
    <w:p w14:paraId="7FF70968" w14:textId="4330D1EB" w:rsidR="004B164B" w:rsidRDefault="004B164B" w:rsidP="003917D4">
      <w:pPr>
        <w:jc w:val="center"/>
        <w:rPr>
          <w:rFonts w:ascii="Arial" w:hAnsi="Arial" w:cs="Arial"/>
          <w:b/>
        </w:rPr>
      </w:pPr>
    </w:p>
    <w:p w14:paraId="42F1F704" w14:textId="579E3BB4" w:rsidR="004B164B" w:rsidRDefault="004B164B" w:rsidP="003917D4">
      <w:pPr>
        <w:jc w:val="center"/>
        <w:rPr>
          <w:rFonts w:ascii="Arial" w:hAnsi="Arial" w:cs="Arial"/>
          <w:b/>
        </w:rPr>
      </w:pPr>
    </w:p>
    <w:p w14:paraId="6C654DC4" w14:textId="05654F31" w:rsidR="004B164B" w:rsidRDefault="004B164B" w:rsidP="003917D4">
      <w:pPr>
        <w:jc w:val="center"/>
        <w:rPr>
          <w:rFonts w:ascii="Arial" w:hAnsi="Arial" w:cs="Arial"/>
          <w:b/>
        </w:rPr>
      </w:pPr>
    </w:p>
    <w:p w14:paraId="1A9BCF5D" w14:textId="666EDDFA" w:rsidR="004B164B" w:rsidRDefault="004B164B" w:rsidP="003917D4">
      <w:pPr>
        <w:jc w:val="center"/>
        <w:rPr>
          <w:rFonts w:ascii="Arial" w:hAnsi="Arial" w:cs="Arial"/>
          <w:b/>
        </w:rPr>
      </w:pPr>
    </w:p>
    <w:p w14:paraId="4646ACB1" w14:textId="205BD938" w:rsidR="004B164B" w:rsidRDefault="004B164B" w:rsidP="003917D4">
      <w:pPr>
        <w:jc w:val="center"/>
        <w:rPr>
          <w:rFonts w:ascii="Arial" w:hAnsi="Arial" w:cs="Arial"/>
          <w:b/>
        </w:rPr>
      </w:pPr>
    </w:p>
    <w:p w14:paraId="7EA907CA" w14:textId="359CD768" w:rsidR="004B164B" w:rsidRDefault="004B164B" w:rsidP="003917D4">
      <w:pPr>
        <w:jc w:val="center"/>
        <w:rPr>
          <w:rFonts w:ascii="Arial" w:hAnsi="Arial" w:cs="Arial"/>
          <w:b/>
        </w:rPr>
      </w:pPr>
    </w:p>
    <w:p w14:paraId="5D00708B" w14:textId="74EA7470" w:rsidR="004B164B" w:rsidRDefault="004B164B" w:rsidP="003917D4">
      <w:pPr>
        <w:jc w:val="center"/>
        <w:rPr>
          <w:rFonts w:ascii="Arial" w:hAnsi="Arial" w:cs="Arial"/>
          <w:b/>
        </w:rPr>
      </w:pPr>
    </w:p>
    <w:p w14:paraId="6181D4C3" w14:textId="4CCC2238" w:rsidR="004B164B" w:rsidRDefault="004B164B" w:rsidP="003917D4">
      <w:pPr>
        <w:jc w:val="center"/>
        <w:rPr>
          <w:rFonts w:ascii="Arial" w:hAnsi="Arial" w:cs="Arial"/>
          <w:b/>
        </w:rPr>
      </w:pPr>
    </w:p>
    <w:p w14:paraId="4E498EF7" w14:textId="76FE84A6" w:rsidR="004B164B" w:rsidRDefault="004B164B" w:rsidP="003917D4">
      <w:pPr>
        <w:jc w:val="center"/>
        <w:rPr>
          <w:rFonts w:ascii="Arial" w:hAnsi="Arial" w:cs="Arial"/>
          <w:b/>
        </w:rPr>
      </w:pPr>
    </w:p>
    <w:p w14:paraId="1D33DC3A" w14:textId="699463BA" w:rsidR="004B164B" w:rsidRDefault="004B164B" w:rsidP="003917D4">
      <w:pPr>
        <w:jc w:val="center"/>
        <w:rPr>
          <w:rFonts w:ascii="Arial" w:hAnsi="Arial" w:cs="Arial"/>
          <w:b/>
        </w:rPr>
      </w:pPr>
    </w:p>
    <w:p w14:paraId="7CC2BB6C" w14:textId="77777777" w:rsidR="004B164B" w:rsidRDefault="004B164B" w:rsidP="003917D4">
      <w:pPr>
        <w:jc w:val="center"/>
        <w:rPr>
          <w:rFonts w:ascii="Arial" w:hAnsi="Arial" w:cs="Arial"/>
          <w:b/>
        </w:rPr>
      </w:pPr>
    </w:p>
    <w:p w14:paraId="23B7E356" w14:textId="77777777" w:rsidR="003917D4" w:rsidRDefault="003917D4" w:rsidP="003917D4">
      <w:pPr>
        <w:jc w:val="center"/>
        <w:rPr>
          <w:rFonts w:ascii="Arial" w:hAnsi="Arial" w:cs="Arial"/>
          <w:b/>
        </w:rPr>
      </w:pPr>
    </w:p>
    <w:p w14:paraId="6099246B" w14:textId="77777777" w:rsidR="003917D4" w:rsidRDefault="003917D4" w:rsidP="003917D4">
      <w:pPr>
        <w:jc w:val="center"/>
        <w:rPr>
          <w:rFonts w:ascii="Arial" w:hAnsi="Arial" w:cs="Arial"/>
          <w:b/>
        </w:rPr>
      </w:pPr>
    </w:p>
    <w:p w14:paraId="6E171654" w14:textId="77777777" w:rsidR="003917D4" w:rsidRDefault="003917D4" w:rsidP="003917D4">
      <w:pPr>
        <w:jc w:val="center"/>
        <w:rPr>
          <w:rFonts w:ascii="Arial" w:hAnsi="Arial" w:cs="Arial"/>
          <w:b/>
        </w:rPr>
      </w:pPr>
    </w:p>
    <w:p w14:paraId="084E8747" w14:textId="2377A8AF" w:rsidR="000C2219" w:rsidRDefault="000C2219" w:rsidP="000C2219">
      <w:pPr>
        <w:jc w:val="right"/>
        <w:rPr>
          <w:rFonts w:ascii="Arial" w:hAnsi="Arial" w:cs="Arial"/>
          <w:b/>
        </w:rPr>
      </w:pPr>
      <w:r>
        <w:rPr>
          <w:noProof/>
          <w:sz w:val="18"/>
          <w:szCs w:val="18"/>
          <w:lang w:eastAsia="en-GB"/>
        </w:rPr>
        <w:lastRenderedPageBreak/>
        <w:drawing>
          <wp:anchor distT="0" distB="0" distL="114300" distR="114300" simplePos="0" relativeHeight="251659264" behindDoc="1" locked="0" layoutInCell="1" allowOverlap="1" wp14:anchorId="408F0430" wp14:editId="785875CF">
            <wp:simplePos x="0" y="0"/>
            <wp:positionH relativeFrom="column">
              <wp:posOffset>4516755</wp:posOffset>
            </wp:positionH>
            <wp:positionV relativeFrom="paragraph">
              <wp:posOffset>-86995</wp:posOffset>
            </wp:positionV>
            <wp:extent cx="1123950" cy="1285875"/>
            <wp:effectExtent l="0" t="0" r="0" b="9525"/>
            <wp:wrapTight wrapText="bothSides">
              <wp:wrapPolygon edited="0">
                <wp:start x="0" y="0"/>
                <wp:lineTo x="0" y="21440"/>
                <wp:lineTo x="21234" y="21440"/>
                <wp:lineTo x="21234" y="0"/>
                <wp:lineTo x="0" y="0"/>
              </wp:wrapPolygon>
            </wp:wrapTight>
            <wp:docPr id="1" name="Picture 1"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9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85947" w14:textId="77777777" w:rsidR="000C2219" w:rsidRDefault="000C2219" w:rsidP="000C2219">
      <w:pPr>
        <w:jc w:val="center"/>
        <w:rPr>
          <w:rFonts w:ascii="Arial" w:hAnsi="Arial" w:cs="Arial"/>
          <w:b/>
        </w:rPr>
      </w:pPr>
    </w:p>
    <w:p w14:paraId="2075D242" w14:textId="77777777" w:rsidR="000C2219" w:rsidRDefault="000C2219" w:rsidP="000C2219">
      <w:pPr>
        <w:jc w:val="center"/>
        <w:rPr>
          <w:rFonts w:ascii="Arial" w:hAnsi="Arial" w:cs="Arial"/>
          <w:b/>
        </w:rPr>
      </w:pPr>
    </w:p>
    <w:p w14:paraId="6310032B" w14:textId="77777777" w:rsidR="000C2219" w:rsidRDefault="000C2219" w:rsidP="000C2219">
      <w:pPr>
        <w:jc w:val="center"/>
        <w:rPr>
          <w:rFonts w:ascii="Arial" w:hAnsi="Arial" w:cs="Arial"/>
          <w:b/>
        </w:rPr>
      </w:pPr>
    </w:p>
    <w:p w14:paraId="7856769D" w14:textId="77777777" w:rsidR="000C2219" w:rsidRDefault="000C2219" w:rsidP="000C2219">
      <w:pPr>
        <w:jc w:val="center"/>
        <w:rPr>
          <w:rFonts w:ascii="Arial" w:hAnsi="Arial" w:cs="Arial"/>
          <w:b/>
        </w:rPr>
      </w:pPr>
    </w:p>
    <w:p w14:paraId="281157C1" w14:textId="77777777" w:rsidR="000C2219" w:rsidRDefault="000C2219" w:rsidP="000C2219">
      <w:pPr>
        <w:jc w:val="center"/>
        <w:rPr>
          <w:rFonts w:ascii="Arial" w:hAnsi="Arial" w:cs="Arial"/>
          <w:b/>
        </w:rPr>
      </w:pPr>
    </w:p>
    <w:p w14:paraId="3C603E30" w14:textId="77777777" w:rsidR="000C2219" w:rsidRDefault="000C2219" w:rsidP="000C2219">
      <w:pPr>
        <w:jc w:val="center"/>
        <w:rPr>
          <w:rFonts w:ascii="Arial" w:hAnsi="Arial" w:cs="Arial"/>
          <w:b/>
        </w:rPr>
      </w:pPr>
    </w:p>
    <w:p w14:paraId="533E7E52" w14:textId="77777777" w:rsidR="000C2219" w:rsidRDefault="000C2219" w:rsidP="000C2219">
      <w:pPr>
        <w:jc w:val="center"/>
        <w:rPr>
          <w:rFonts w:ascii="Arial" w:hAnsi="Arial" w:cs="Arial"/>
          <w:b/>
        </w:rPr>
      </w:pPr>
    </w:p>
    <w:p w14:paraId="1F80E330" w14:textId="77777777" w:rsidR="000C2219" w:rsidRPr="00357B6E" w:rsidRDefault="000C2219" w:rsidP="000C2219">
      <w:pPr>
        <w:jc w:val="center"/>
        <w:rPr>
          <w:rFonts w:ascii="Arial" w:hAnsi="Arial" w:cs="Arial"/>
          <w:b/>
        </w:rPr>
      </w:pPr>
      <w:r w:rsidRPr="00357B6E">
        <w:rPr>
          <w:rFonts w:ascii="Arial" w:hAnsi="Arial" w:cs="Arial"/>
          <w:b/>
        </w:rPr>
        <w:t>Woking Borough Council Role Map</w:t>
      </w:r>
    </w:p>
    <w:p w14:paraId="2E986249" w14:textId="77777777" w:rsidR="000C2219" w:rsidRDefault="000C2219" w:rsidP="000C2219">
      <w:pPr>
        <w:jc w:val="center"/>
        <w:rPr>
          <w:rFonts w:ascii="Arial" w:hAnsi="Arial" w:cs="Arial"/>
          <w:b/>
        </w:rPr>
      </w:pPr>
    </w:p>
    <w:p w14:paraId="26FF46B0" w14:textId="7D60690E" w:rsidR="000C2219" w:rsidRDefault="000C2219" w:rsidP="000C2219">
      <w:pPr>
        <w:jc w:val="center"/>
        <w:rPr>
          <w:rFonts w:ascii="Arial" w:hAnsi="Arial" w:cs="Arial"/>
          <w:b/>
        </w:rPr>
      </w:pPr>
      <w:r>
        <w:rPr>
          <w:rFonts w:ascii="Arial" w:hAnsi="Arial" w:cs="Arial"/>
          <w:b/>
        </w:rPr>
        <w:t xml:space="preserve">Job Title: </w:t>
      </w:r>
      <w:r w:rsidR="00AD4E1B">
        <w:rPr>
          <w:rFonts w:ascii="Arial" w:hAnsi="Arial" w:cs="Arial"/>
          <w:b/>
        </w:rPr>
        <w:t xml:space="preserve">Housing </w:t>
      </w:r>
      <w:r w:rsidR="00FE0E9F">
        <w:rPr>
          <w:rFonts w:ascii="Arial" w:hAnsi="Arial" w:cs="Arial"/>
          <w:b/>
        </w:rPr>
        <w:t>Manager</w:t>
      </w:r>
    </w:p>
    <w:p w14:paraId="2A47A24F" w14:textId="77777777" w:rsidR="000C2219" w:rsidRDefault="000C2219" w:rsidP="000C2219">
      <w:pPr>
        <w:jc w:val="center"/>
        <w:rPr>
          <w:rFonts w:ascii="Arial" w:hAnsi="Arial" w:cs="Arial"/>
          <w:b/>
        </w:rPr>
      </w:pPr>
    </w:p>
    <w:p w14:paraId="192A7869" w14:textId="2EF57C36" w:rsidR="000C2219" w:rsidRPr="009B1B94" w:rsidRDefault="000C2219" w:rsidP="000C2219">
      <w:pPr>
        <w:jc w:val="center"/>
        <w:rPr>
          <w:rFonts w:ascii="Arial" w:hAnsi="Arial" w:cs="Arial"/>
          <w:b/>
          <w:bCs/>
        </w:rPr>
      </w:pPr>
      <w:r>
        <w:rPr>
          <w:rFonts w:ascii="Arial" w:hAnsi="Arial" w:cs="Arial"/>
          <w:b/>
        </w:rPr>
        <w:t>Team:</w:t>
      </w:r>
      <w:r>
        <w:rPr>
          <w:rFonts w:ascii="Arial" w:hAnsi="Arial" w:cs="Arial"/>
        </w:rPr>
        <w:t xml:space="preserve"> </w:t>
      </w:r>
      <w:r w:rsidR="009B1B94" w:rsidRPr="009B1B94">
        <w:rPr>
          <w:rFonts w:ascii="Arial" w:hAnsi="Arial" w:cs="Arial"/>
          <w:b/>
          <w:bCs/>
        </w:rPr>
        <w:t xml:space="preserve">Housing </w:t>
      </w:r>
      <w:r w:rsidR="00121D44" w:rsidRPr="009B1B94">
        <w:rPr>
          <w:rFonts w:ascii="Arial" w:hAnsi="Arial" w:cs="Arial"/>
          <w:b/>
          <w:bCs/>
        </w:rPr>
        <w:t>Services</w:t>
      </w:r>
    </w:p>
    <w:p w14:paraId="0D5A011B" w14:textId="77777777" w:rsidR="000C2219" w:rsidRPr="009B1B94" w:rsidRDefault="000C2219" w:rsidP="000C2219">
      <w:pPr>
        <w:jc w:val="center"/>
        <w:rPr>
          <w:rFonts w:ascii="Arial" w:hAnsi="Arial" w:cs="Arial"/>
          <w:b/>
          <w:bCs/>
        </w:rPr>
      </w:pPr>
      <w:r w:rsidRPr="009B1B94">
        <w:rPr>
          <w:rFonts w:ascii="Arial" w:hAnsi="Arial" w:cs="Arial"/>
          <w:b/>
          <w:bCs/>
        </w:rPr>
        <w:t xml:space="preserve"> </w:t>
      </w:r>
    </w:p>
    <w:p w14:paraId="50E91BAF" w14:textId="2574CD5C" w:rsidR="000C2219" w:rsidRPr="005E1593" w:rsidRDefault="000C2219" w:rsidP="000C2219">
      <w:pPr>
        <w:jc w:val="center"/>
        <w:rPr>
          <w:rFonts w:ascii="Arial" w:hAnsi="Arial" w:cs="Arial"/>
          <w:b/>
        </w:rPr>
      </w:pPr>
      <w:r>
        <w:rPr>
          <w:rFonts w:ascii="Arial" w:hAnsi="Arial" w:cs="Arial"/>
          <w:b/>
        </w:rPr>
        <w:t xml:space="preserve">Function: </w:t>
      </w:r>
      <w:r w:rsidR="00121D44">
        <w:rPr>
          <w:rFonts w:ascii="Arial" w:hAnsi="Arial" w:cs="Arial"/>
          <w:b/>
        </w:rPr>
        <w:t>Resident Services</w:t>
      </w:r>
    </w:p>
    <w:p w14:paraId="19D7EF3B" w14:textId="77777777" w:rsidR="000C2219" w:rsidRPr="00357B6E" w:rsidRDefault="000C2219" w:rsidP="000C2219">
      <w:pPr>
        <w:jc w:val="center"/>
        <w:rPr>
          <w:rFonts w:ascii="Arial" w:hAnsi="Arial" w:cs="Arial"/>
          <w:b/>
        </w:rPr>
      </w:pPr>
    </w:p>
    <w:tbl>
      <w:tblPr>
        <w:tblStyle w:val="TableGrid"/>
        <w:tblW w:w="0" w:type="auto"/>
        <w:jc w:val="center"/>
        <w:tblLook w:val="01E0" w:firstRow="1" w:lastRow="1" w:firstColumn="1" w:lastColumn="1" w:noHBand="0" w:noVBand="0"/>
      </w:tblPr>
      <w:tblGrid>
        <w:gridCol w:w="5040"/>
        <w:gridCol w:w="1980"/>
      </w:tblGrid>
      <w:tr w:rsidR="000C2219" w:rsidRPr="00357B6E" w14:paraId="499F0A58" w14:textId="77777777" w:rsidTr="003A268F">
        <w:trPr>
          <w:trHeight w:val="624"/>
          <w:jc w:val="center"/>
        </w:trPr>
        <w:tc>
          <w:tcPr>
            <w:tcW w:w="5040" w:type="dxa"/>
            <w:vAlign w:val="center"/>
          </w:tcPr>
          <w:p w14:paraId="0C015812" w14:textId="77777777" w:rsidR="000C2219" w:rsidRPr="00357B6E" w:rsidRDefault="000C2219" w:rsidP="00D611A4">
            <w:pPr>
              <w:spacing w:before="40" w:after="40"/>
              <w:jc w:val="left"/>
              <w:rPr>
                <w:rFonts w:ascii="Arial" w:hAnsi="Arial" w:cs="Arial"/>
                <w:b/>
              </w:rPr>
            </w:pPr>
            <w:r w:rsidRPr="00357B6E">
              <w:rPr>
                <w:rFonts w:ascii="Arial" w:hAnsi="Arial" w:cs="Arial"/>
                <w:b/>
              </w:rPr>
              <w:t>Behaviours</w:t>
            </w:r>
          </w:p>
        </w:tc>
        <w:tc>
          <w:tcPr>
            <w:tcW w:w="1980" w:type="dxa"/>
            <w:vAlign w:val="center"/>
          </w:tcPr>
          <w:p w14:paraId="2A9C4F68" w14:textId="77777777" w:rsidR="000C2219" w:rsidRPr="00357B6E" w:rsidRDefault="000C2219" w:rsidP="00D611A4">
            <w:pPr>
              <w:spacing w:before="40" w:after="40"/>
              <w:jc w:val="left"/>
              <w:rPr>
                <w:rFonts w:ascii="Arial" w:hAnsi="Arial" w:cs="Arial"/>
                <w:b/>
              </w:rPr>
            </w:pPr>
            <w:r>
              <w:rPr>
                <w:rFonts w:ascii="Arial" w:hAnsi="Arial" w:cs="Arial"/>
                <w:b/>
              </w:rPr>
              <w:t>L</w:t>
            </w:r>
            <w:r w:rsidRPr="00357B6E">
              <w:rPr>
                <w:rFonts w:ascii="Arial" w:hAnsi="Arial" w:cs="Arial"/>
                <w:b/>
              </w:rPr>
              <w:t>evel</w:t>
            </w:r>
            <w:r>
              <w:rPr>
                <w:rFonts w:ascii="Arial" w:hAnsi="Arial" w:cs="Arial"/>
                <w:b/>
              </w:rPr>
              <w:t xml:space="preserve"> required</w:t>
            </w:r>
          </w:p>
        </w:tc>
      </w:tr>
      <w:tr w:rsidR="000C2219" w:rsidRPr="00357B6E" w14:paraId="69CC9F15" w14:textId="77777777" w:rsidTr="003A268F">
        <w:trPr>
          <w:trHeight w:val="624"/>
          <w:jc w:val="center"/>
        </w:trPr>
        <w:tc>
          <w:tcPr>
            <w:tcW w:w="5040" w:type="dxa"/>
            <w:shd w:val="clear" w:color="auto" w:fill="FFCC00"/>
            <w:vAlign w:val="center"/>
          </w:tcPr>
          <w:p w14:paraId="755CA955" w14:textId="77777777" w:rsidR="000C2219" w:rsidRPr="005E1593" w:rsidRDefault="000C2219" w:rsidP="00D611A4">
            <w:pPr>
              <w:spacing w:before="40" w:after="40"/>
              <w:jc w:val="left"/>
              <w:rPr>
                <w:rFonts w:ascii="Arial" w:hAnsi="Arial" w:cs="Arial"/>
              </w:rPr>
            </w:pPr>
            <w:r>
              <w:rPr>
                <w:rFonts w:ascii="Arial" w:hAnsi="Arial" w:cs="Arial"/>
              </w:rPr>
              <w:t>Shaping our F</w:t>
            </w:r>
            <w:r w:rsidRPr="005E1593">
              <w:rPr>
                <w:rFonts w:ascii="Arial" w:hAnsi="Arial" w:cs="Arial"/>
              </w:rPr>
              <w:t>uture</w:t>
            </w:r>
          </w:p>
        </w:tc>
        <w:tc>
          <w:tcPr>
            <w:tcW w:w="1980" w:type="dxa"/>
            <w:shd w:val="clear" w:color="auto" w:fill="FFCC00"/>
            <w:vAlign w:val="center"/>
          </w:tcPr>
          <w:p w14:paraId="7ED91A23" w14:textId="2CE1C5A3" w:rsidR="000C2219" w:rsidRPr="00357B6E" w:rsidRDefault="009B1B94" w:rsidP="00D611A4">
            <w:pPr>
              <w:jc w:val="center"/>
              <w:rPr>
                <w:rFonts w:ascii="Arial" w:hAnsi="Arial" w:cs="Arial"/>
              </w:rPr>
            </w:pPr>
            <w:r>
              <w:rPr>
                <w:rFonts w:ascii="Arial" w:hAnsi="Arial" w:cs="Arial"/>
              </w:rPr>
              <w:t>2</w:t>
            </w:r>
          </w:p>
        </w:tc>
      </w:tr>
      <w:tr w:rsidR="000C2219" w:rsidRPr="00357B6E" w14:paraId="046921D4" w14:textId="77777777" w:rsidTr="003A268F">
        <w:trPr>
          <w:trHeight w:val="624"/>
          <w:jc w:val="center"/>
        </w:trPr>
        <w:tc>
          <w:tcPr>
            <w:tcW w:w="5040" w:type="dxa"/>
            <w:shd w:val="clear" w:color="auto" w:fill="92D050"/>
            <w:vAlign w:val="center"/>
          </w:tcPr>
          <w:p w14:paraId="69FFD7E5" w14:textId="77777777" w:rsidR="000C2219" w:rsidRPr="005E1593" w:rsidRDefault="000C2219" w:rsidP="00D611A4">
            <w:pPr>
              <w:spacing w:before="40" w:after="40"/>
              <w:jc w:val="left"/>
              <w:rPr>
                <w:rFonts w:ascii="Arial" w:hAnsi="Arial" w:cs="Arial"/>
              </w:rPr>
            </w:pPr>
            <w:r>
              <w:rPr>
                <w:rFonts w:ascii="Arial" w:hAnsi="Arial" w:cs="Arial"/>
              </w:rPr>
              <w:t>Leading our P</w:t>
            </w:r>
            <w:r w:rsidRPr="005E1593">
              <w:rPr>
                <w:rFonts w:ascii="Arial" w:hAnsi="Arial" w:cs="Arial"/>
              </w:rPr>
              <w:t>eople</w:t>
            </w:r>
          </w:p>
        </w:tc>
        <w:tc>
          <w:tcPr>
            <w:tcW w:w="1980" w:type="dxa"/>
            <w:shd w:val="clear" w:color="auto" w:fill="92D050"/>
            <w:vAlign w:val="center"/>
          </w:tcPr>
          <w:p w14:paraId="170A6248" w14:textId="6C67B6B5" w:rsidR="000C2219" w:rsidRPr="00357B6E" w:rsidRDefault="009B1B94" w:rsidP="00D611A4">
            <w:pPr>
              <w:jc w:val="center"/>
              <w:rPr>
                <w:rFonts w:ascii="Arial" w:hAnsi="Arial" w:cs="Arial"/>
                <w:noProof/>
              </w:rPr>
            </w:pPr>
            <w:r>
              <w:rPr>
                <w:rFonts w:ascii="Arial" w:hAnsi="Arial" w:cs="Arial"/>
                <w:noProof/>
              </w:rPr>
              <w:t>1</w:t>
            </w:r>
          </w:p>
        </w:tc>
      </w:tr>
      <w:tr w:rsidR="000C2219" w:rsidRPr="00357B6E" w14:paraId="59C1DD57" w14:textId="77777777" w:rsidTr="003A268F">
        <w:trPr>
          <w:trHeight w:val="624"/>
          <w:jc w:val="center"/>
        </w:trPr>
        <w:tc>
          <w:tcPr>
            <w:tcW w:w="5040" w:type="dxa"/>
            <w:shd w:val="clear" w:color="auto" w:fill="00A1DA"/>
            <w:vAlign w:val="center"/>
          </w:tcPr>
          <w:p w14:paraId="504361EF" w14:textId="77777777" w:rsidR="000C2219" w:rsidRPr="00357B6E" w:rsidRDefault="000C2219" w:rsidP="00D611A4">
            <w:pPr>
              <w:spacing w:before="40" w:after="40"/>
              <w:jc w:val="left"/>
              <w:rPr>
                <w:rFonts w:ascii="Arial" w:hAnsi="Arial" w:cs="Arial"/>
              </w:rPr>
            </w:pPr>
            <w:r>
              <w:rPr>
                <w:rFonts w:ascii="Arial" w:hAnsi="Arial" w:cs="Arial"/>
              </w:rPr>
              <w:t>Delivering for our C</w:t>
            </w:r>
            <w:r w:rsidRPr="00357B6E">
              <w:rPr>
                <w:rFonts w:ascii="Arial" w:hAnsi="Arial" w:cs="Arial"/>
              </w:rPr>
              <w:t>ustomers</w:t>
            </w:r>
          </w:p>
        </w:tc>
        <w:tc>
          <w:tcPr>
            <w:tcW w:w="1980" w:type="dxa"/>
            <w:shd w:val="clear" w:color="auto" w:fill="00A1DA"/>
            <w:vAlign w:val="center"/>
          </w:tcPr>
          <w:p w14:paraId="4410F633" w14:textId="61D93C4E" w:rsidR="000C2219" w:rsidRPr="00357B6E" w:rsidRDefault="009B1B94" w:rsidP="00D611A4">
            <w:pPr>
              <w:jc w:val="center"/>
              <w:rPr>
                <w:rFonts w:ascii="Arial" w:hAnsi="Arial" w:cs="Arial"/>
              </w:rPr>
            </w:pPr>
            <w:r>
              <w:rPr>
                <w:rFonts w:ascii="Arial" w:hAnsi="Arial" w:cs="Arial"/>
              </w:rPr>
              <w:t>2</w:t>
            </w:r>
          </w:p>
        </w:tc>
      </w:tr>
      <w:tr w:rsidR="000C2219" w:rsidRPr="00357B6E" w14:paraId="3F7A0C13" w14:textId="77777777" w:rsidTr="003A268F">
        <w:trPr>
          <w:trHeight w:val="624"/>
          <w:jc w:val="center"/>
        </w:trPr>
        <w:tc>
          <w:tcPr>
            <w:tcW w:w="5040" w:type="dxa"/>
            <w:shd w:val="clear" w:color="auto" w:fill="A86ED4"/>
            <w:vAlign w:val="center"/>
          </w:tcPr>
          <w:p w14:paraId="7D553223" w14:textId="77777777" w:rsidR="000C2219" w:rsidRPr="00357B6E" w:rsidRDefault="000C2219" w:rsidP="00D611A4">
            <w:pPr>
              <w:spacing w:before="40" w:after="40"/>
              <w:jc w:val="left"/>
              <w:rPr>
                <w:rFonts w:ascii="Arial" w:hAnsi="Arial" w:cs="Arial"/>
              </w:rPr>
            </w:pPr>
            <w:r>
              <w:rPr>
                <w:rFonts w:ascii="Arial" w:hAnsi="Arial" w:cs="Arial"/>
              </w:rPr>
              <w:t>Making Change Happen</w:t>
            </w:r>
          </w:p>
        </w:tc>
        <w:tc>
          <w:tcPr>
            <w:tcW w:w="1980" w:type="dxa"/>
            <w:shd w:val="clear" w:color="auto" w:fill="A86ED4"/>
            <w:vAlign w:val="center"/>
          </w:tcPr>
          <w:p w14:paraId="48715942" w14:textId="65EB7498" w:rsidR="000C2219" w:rsidRPr="00357B6E" w:rsidRDefault="009B1B94" w:rsidP="00D611A4">
            <w:pPr>
              <w:jc w:val="center"/>
              <w:rPr>
                <w:rFonts w:ascii="Arial" w:hAnsi="Arial" w:cs="Arial"/>
              </w:rPr>
            </w:pPr>
            <w:r>
              <w:rPr>
                <w:rFonts w:ascii="Arial" w:hAnsi="Arial" w:cs="Arial"/>
              </w:rPr>
              <w:t>2</w:t>
            </w:r>
          </w:p>
        </w:tc>
      </w:tr>
      <w:tr w:rsidR="000C2219" w:rsidRPr="00357B6E" w14:paraId="17B1AF70" w14:textId="77777777" w:rsidTr="003A268F">
        <w:trPr>
          <w:trHeight w:val="624"/>
          <w:jc w:val="center"/>
        </w:trPr>
        <w:tc>
          <w:tcPr>
            <w:tcW w:w="5040" w:type="dxa"/>
            <w:shd w:val="clear" w:color="auto" w:fill="FF0000"/>
            <w:vAlign w:val="center"/>
          </w:tcPr>
          <w:p w14:paraId="482DF93D" w14:textId="77777777" w:rsidR="000C2219" w:rsidRPr="00357B6E" w:rsidRDefault="000C2219" w:rsidP="00D611A4">
            <w:pPr>
              <w:spacing w:before="40" w:after="40"/>
              <w:jc w:val="left"/>
              <w:rPr>
                <w:rFonts w:ascii="Arial" w:hAnsi="Arial" w:cs="Arial"/>
              </w:rPr>
            </w:pPr>
            <w:r>
              <w:rPr>
                <w:rFonts w:ascii="Arial" w:hAnsi="Arial" w:cs="Arial"/>
              </w:rPr>
              <w:t>Team and Partnership Working</w:t>
            </w:r>
          </w:p>
        </w:tc>
        <w:tc>
          <w:tcPr>
            <w:tcW w:w="1980" w:type="dxa"/>
            <w:shd w:val="clear" w:color="auto" w:fill="FF0000"/>
            <w:vAlign w:val="center"/>
          </w:tcPr>
          <w:p w14:paraId="26BF65D0" w14:textId="14E4D984" w:rsidR="000C2219" w:rsidRPr="00357B6E" w:rsidRDefault="009B1B94" w:rsidP="00D611A4">
            <w:pPr>
              <w:jc w:val="center"/>
              <w:rPr>
                <w:rFonts w:ascii="Arial" w:hAnsi="Arial" w:cs="Arial"/>
              </w:rPr>
            </w:pPr>
            <w:r>
              <w:rPr>
                <w:rFonts w:ascii="Arial" w:hAnsi="Arial" w:cs="Arial"/>
              </w:rPr>
              <w:t>1</w:t>
            </w:r>
          </w:p>
        </w:tc>
      </w:tr>
      <w:tr w:rsidR="000C2219" w:rsidRPr="00357B6E" w14:paraId="1B5220C2" w14:textId="77777777" w:rsidTr="003A268F">
        <w:trPr>
          <w:trHeight w:val="624"/>
          <w:jc w:val="center"/>
        </w:trPr>
        <w:tc>
          <w:tcPr>
            <w:tcW w:w="5040" w:type="dxa"/>
            <w:shd w:val="clear" w:color="auto" w:fill="FF3399"/>
            <w:vAlign w:val="center"/>
          </w:tcPr>
          <w:p w14:paraId="16A40B1F" w14:textId="77777777" w:rsidR="000C2219" w:rsidRPr="00357B6E" w:rsidRDefault="000C2219" w:rsidP="00D611A4">
            <w:pPr>
              <w:spacing w:before="40" w:after="40"/>
              <w:jc w:val="left"/>
              <w:rPr>
                <w:rFonts w:ascii="Arial" w:hAnsi="Arial" w:cs="Arial"/>
              </w:rPr>
            </w:pPr>
            <w:r w:rsidRPr="00357B6E">
              <w:rPr>
                <w:rFonts w:ascii="Arial" w:hAnsi="Arial" w:cs="Arial"/>
              </w:rPr>
              <w:t xml:space="preserve">Communicating </w:t>
            </w:r>
            <w:r>
              <w:rPr>
                <w:rFonts w:ascii="Arial" w:hAnsi="Arial" w:cs="Arial"/>
              </w:rPr>
              <w:t>O</w:t>
            </w:r>
            <w:r w:rsidRPr="00357B6E">
              <w:rPr>
                <w:rFonts w:ascii="Arial" w:hAnsi="Arial" w:cs="Arial"/>
              </w:rPr>
              <w:t>penly</w:t>
            </w:r>
          </w:p>
        </w:tc>
        <w:tc>
          <w:tcPr>
            <w:tcW w:w="1980" w:type="dxa"/>
            <w:shd w:val="clear" w:color="auto" w:fill="FF3399"/>
            <w:vAlign w:val="center"/>
          </w:tcPr>
          <w:p w14:paraId="2E4B56EA" w14:textId="2A795ED1" w:rsidR="000C2219" w:rsidRPr="00357B6E" w:rsidRDefault="009B1B94" w:rsidP="00D611A4">
            <w:pPr>
              <w:jc w:val="center"/>
              <w:rPr>
                <w:rFonts w:ascii="Arial" w:hAnsi="Arial" w:cs="Arial"/>
              </w:rPr>
            </w:pPr>
            <w:r>
              <w:rPr>
                <w:rFonts w:ascii="Arial" w:hAnsi="Arial" w:cs="Arial"/>
              </w:rPr>
              <w:t>2</w:t>
            </w:r>
          </w:p>
        </w:tc>
      </w:tr>
      <w:tr w:rsidR="000C2219" w:rsidRPr="00357B6E" w14:paraId="015AB9F2" w14:textId="77777777" w:rsidTr="003A268F">
        <w:trPr>
          <w:trHeight w:val="624"/>
          <w:jc w:val="center"/>
        </w:trPr>
        <w:tc>
          <w:tcPr>
            <w:tcW w:w="5040" w:type="dxa"/>
            <w:shd w:val="clear" w:color="auto" w:fill="339966"/>
            <w:vAlign w:val="center"/>
          </w:tcPr>
          <w:p w14:paraId="38BF6C79" w14:textId="77777777" w:rsidR="000C2219" w:rsidRPr="00357B6E" w:rsidRDefault="000C2219" w:rsidP="00D611A4">
            <w:pPr>
              <w:spacing w:before="40" w:after="40"/>
              <w:jc w:val="left"/>
              <w:rPr>
                <w:rFonts w:ascii="Arial" w:hAnsi="Arial" w:cs="Arial"/>
              </w:rPr>
            </w:pPr>
            <w:r>
              <w:rPr>
                <w:rFonts w:ascii="Arial" w:hAnsi="Arial" w:cs="Arial"/>
              </w:rPr>
              <w:t>Performance Management</w:t>
            </w:r>
          </w:p>
        </w:tc>
        <w:tc>
          <w:tcPr>
            <w:tcW w:w="1980" w:type="dxa"/>
            <w:shd w:val="clear" w:color="auto" w:fill="339966"/>
            <w:vAlign w:val="center"/>
          </w:tcPr>
          <w:p w14:paraId="22B12810" w14:textId="0D3744CE" w:rsidR="000C2219" w:rsidRPr="00357B6E" w:rsidRDefault="009B1B94" w:rsidP="00D611A4">
            <w:pPr>
              <w:jc w:val="center"/>
              <w:rPr>
                <w:rFonts w:ascii="Arial" w:hAnsi="Arial" w:cs="Arial"/>
              </w:rPr>
            </w:pPr>
            <w:r>
              <w:rPr>
                <w:rFonts w:ascii="Arial" w:hAnsi="Arial" w:cs="Arial"/>
              </w:rPr>
              <w:t>1</w:t>
            </w:r>
          </w:p>
        </w:tc>
      </w:tr>
    </w:tbl>
    <w:p w14:paraId="109C1B02" w14:textId="77777777" w:rsidR="000C2219" w:rsidRDefault="000C2219" w:rsidP="000C2219">
      <w:pPr>
        <w:tabs>
          <w:tab w:val="left" w:pos="1275"/>
        </w:tabs>
        <w:rPr>
          <w:rFonts w:ascii="Arial" w:hAnsi="Arial" w:cs="Arial"/>
          <w:sz w:val="22"/>
          <w:szCs w:val="22"/>
          <w:lang w:val="en-US"/>
        </w:rPr>
      </w:pPr>
    </w:p>
    <w:p w14:paraId="4FC4E801" w14:textId="77777777" w:rsidR="000C2219" w:rsidRDefault="000C2219" w:rsidP="000C2219">
      <w:pPr>
        <w:tabs>
          <w:tab w:val="left" w:pos="1275"/>
        </w:tabs>
        <w:rPr>
          <w:rFonts w:ascii="Arial" w:hAnsi="Arial" w:cs="Arial"/>
          <w:sz w:val="22"/>
          <w:szCs w:val="22"/>
          <w:lang w:val="en-US"/>
        </w:rPr>
      </w:pPr>
    </w:p>
    <w:p w14:paraId="50055042" w14:textId="77777777" w:rsidR="000C2219" w:rsidRDefault="000C2219" w:rsidP="000C2219">
      <w:pPr>
        <w:tabs>
          <w:tab w:val="left" w:pos="1275"/>
        </w:tabs>
        <w:rPr>
          <w:rFonts w:ascii="Arial" w:hAnsi="Arial" w:cs="Arial"/>
          <w:sz w:val="22"/>
          <w:szCs w:val="22"/>
          <w:lang w:val="en-US"/>
        </w:rPr>
      </w:pPr>
    </w:p>
    <w:p w14:paraId="76E4C6B2" w14:textId="02E77A5B" w:rsidR="000C2219" w:rsidRDefault="000C2219" w:rsidP="000C2219">
      <w:pPr>
        <w:tabs>
          <w:tab w:val="left" w:pos="1275"/>
        </w:tabs>
        <w:jc w:val="center"/>
        <w:rPr>
          <w:rFonts w:ascii="Arial" w:hAnsi="Arial" w:cs="Arial"/>
          <w:sz w:val="22"/>
          <w:szCs w:val="22"/>
          <w:lang w:val="en-US"/>
        </w:rPr>
      </w:pPr>
      <w:r>
        <w:rPr>
          <w:rFonts w:ascii="Arial" w:hAnsi="Arial" w:cs="Arial"/>
          <w:sz w:val="22"/>
          <w:szCs w:val="22"/>
          <w:lang w:val="en-US"/>
        </w:rPr>
        <w:t>Please refer to the Council’s Behavioral Framework for examples and indicators of the expected behavior required at each level (this will be attached as a document to each job advert).</w:t>
      </w:r>
    </w:p>
    <w:p w14:paraId="1C8604E0" w14:textId="77777777" w:rsidR="000C2219" w:rsidRDefault="000C2219" w:rsidP="003917D4">
      <w:pPr>
        <w:jc w:val="center"/>
        <w:rPr>
          <w:rFonts w:ascii="Arial" w:hAnsi="Arial" w:cs="Arial"/>
          <w:b/>
        </w:rPr>
      </w:pPr>
    </w:p>
    <w:p w14:paraId="2B5573F7" w14:textId="77777777" w:rsidR="000C2219" w:rsidRDefault="000C2219" w:rsidP="003917D4">
      <w:pPr>
        <w:jc w:val="center"/>
        <w:rPr>
          <w:rFonts w:ascii="Arial" w:hAnsi="Arial" w:cs="Arial"/>
          <w:b/>
        </w:rPr>
      </w:pPr>
    </w:p>
    <w:p w14:paraId="5C75B960" w14:textId="77777777" w:rsidR="000C2219" w:rsidRDefault="000C2219" w:rsidP="003917D4">
      <w:pPr>
        <w:jc w:val="center"/>
        <w:rPr>
          <w:rFonts w:ascii="Arial" w:hAnsi="Arial" w:cs="Arial"/>
          <w:b/>
        </w:rPr>
      </w:pPr>
    </w:p>
    <w:p w14:paraId="5EABCB45" w14:textId="77777777" w:rsidR="003917D4" w:rsidRPr="00357B6E" w:rsidRDefault="003917D4" w:rsidP="003917D4">
      <w:pPr>
        <w:jc w:val="center"/>
        <w:rPr>
          <w:rFonts w:ascii="Arial" w:hAnsi="Arial" w:cs="Arial"/>
          <w:b/>
        </w:rPr>
      </w:pPr>
    </w:p>
    <w:p w14:paraId="64F15D57" w14:textId="287DF3FF" w:rsidR="003917D4" w:rsidRDefault="003917D4" w:rsidP="003917D4">
      <w:pPr>
        <w:tabs>
          <w:tab w:val="left" w:pos="1275"/>
        </w:tabs>
        <w:rPr>
          <w:rFonts w:ascii="Arial" w:hAnsi="Arial" w:cs="Arial"/>
          <w:sz w:val="22"/>
          <w:szCs w:val="22"/>
          <w:lang w:val="en-US"/>
        </w:rPr>
      </w:pPr>
    </w:p>
    <w:p w14:paraId="21DD2DA2" w14:textId="77777777" w:rsidR="003917D4" w:rsidRDefault="003917D4" w:rsidP="003917D4">
      <w:pPr>
        <w:tabs>
          <w:tab w:val="left" w:pos="1275"/>
        </w:tabs>
        <w:rPr>
          <w:rFonts w:ascii="Arial" w:hAnsi="Arial" w:cs="Arial"/>
          <w:sz w:val="22"/>
          <w:szCs w:val="22"/>
          <w:lang w:val="en-US"/>
        </w:rPr>
      </w:pPr>
    </w:p>
    <w:p w14:paraId="3D2C72B9" w14:textId="14CF90F4" w:rsidR="003917D4" w:rsidRDefault="003917D4" w:rsidP="003917D4">
      <w:pPr>
        <w:tabs>
          <w:tab w:val="left" w:pos="1275"/>
        </w:tabs>
        <w:rPr>
          <w:rFonts w:ascii="Arial" w:hAnsi="Arial" w:cs="Arial"/>
          <w:sz w:val="22"/>
          <w:szCs w:val="22"/>
          <w:lang w:val="en-US"/>
        </w:rPr>
      </w:pPr>
    </w:p>
    <w:p w14:paraId="5FE973C7" w14:textId="77777777" w:rsidR="00373EA3" w:rsidRDefault="00373EA3" w:rsidP="00373EA3"/>
    <w:sectPr w:rsidR="00373EA3" w:rsidSect="002562F1">
      <w:pgSz w:w="11906" w:h="16838"/>
      <w:pgMar w:top="902" w:right="1797" w:bottom="125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1314" w14:textId="77777777" w:rsidR="00C41CF7" w:rsidRDefault="00C41CF7" w:rsidP="003917D4">
      <w:r>
        <w:separator/>
      </w:r>
    </w:p>
  </w:endnote>
  <w:endnote w:type="continuationSeparator" w:id="0">
    <w:p w14:paraId="40A488B3" w14:textId="77777777" w:rsidR="00C41CF7" w:rsidRDefault="00C41CF7" w:rsidP="0039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6990" w14:textId="77777777" w:rsidR="00C41CF7" w:rsidRDefault="00C41CF7" w:rsidP="003917D4">
      <w:r>
        <w:separator/>
      </w:r>
    </w:p>
  </w:footnote>
  <w:footnote w:type="continuationSeparator" w:id="0">
    <w:p w14:paraId="3266143B" w14:textId="77777777" w:rsidR="00C41CF7" w:rsidRDefault="00C41CF7" w:rsidP="00391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FB0D1E8"/>
    <w:lvl w:ilvl="0">
      <w:numFmt w:val="decimal"/>
      <w:lvlText w:val="*"/>
      <w:lvlJc w:val="left"/>
    </w:lvl>
  </w:abstractNum>
  <w:abstractNum w:abstractNumId="1"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4E5925"/>
    <w:multiLevelType w:val="hybridMultilevel"/>
    <w:tmpl w:val="54500D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23"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23"/>
  </w:num>
  <w:num w:numId="3">
    <w:abstractNumId w:val="5"/>
  </w:num>
  <w:num w:numId="4">
    <w:abstractNumId w:val="19"/>
  </w:num>
  <w:num w:numId="5">
    <w:abstractNumId w:val="21"/>
  </w:num>
  <w:num w:numId="6">
    <w:abstractNumId w:val="6"/>
  </w:num>
  <w:num w:numId="7">
    <w:abstractNumId w:val="25"/>
  </w:num>
  <w:num w:numId="8">
    <w:abstractNumId w:val="12"/>
  </w:num>
  <w:num w:numId="9">
    <w:abstractNumId w:val="27"/>
  </w:num>
  <w:num w:numId="10">
    <w:abstractNumId w:val="11"/>
  </w:num>
  <w:num w:numId="11">
    <w:abstractNumId w:val="24"/>
  </w:num>
  <w:num w:numId="12">
    <w:abstractNumId w:val="9"/>
  </w:num>
  <w:num w:numId="13">
    <w:abstractNumId w:val="14"/>
  </w:num>
  <w:num w:numId="14">
    <w:abstractNumId w:val="15"/>
  </w:num>
  <w:num w:numId="15">
    <w:abstractNumId w:val="28"/>
  </w:num>
  <w:num w:numId="16">
    <w:abstractNumId w:val="2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
  </w:num>
  <w:num w:numId="19">
    <w:abstractNumId w:val="13"/>
  </w:num>
  <w:num w:numId="20">
    <w:abstractNumId w:val="3"/>
  </w:num>
  <w:num w:numId="21">
    <w:abstractNumId w:val="4"/>
  </w:num>
  <w:num w:numId="22">
    <w:abstractNumId w:val="17"/>
  </w:num>
  <w:num w:numId="23">
    <w:abstractNumId w:val="16"/>
  </w:num>
  <w:num w:numId="24">
    <w:abstractNumId w:val="1"/>
  </w:num>
  <w:num w:numId="25">
    <w:abstractNumId w:val="22"/>
  </w:num>
  <w:num w:numId="26">
    <w:abstractNumId w:val="20"/>
  </w:num>
  <w:num w:numId="27">
    <w:abstractNumId w:val="18"/>
  </w:num>
  <w:num w:numId="28">
    <w:abstractNumId w:val="1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3489D"/>
    <w:rsid w:val="000611CD"/>
    <w:rsid w:val="0006510E"/>
    <w:rsid w:val="00093465"/>
    <w:rsid w:val="000A37B1"/>
    <w:rsid w:val="000B1A14"/>
    <w:rsid w:val="000C2219"/>
    <w:rsid w:val="000C2315"/>
    <w:rsid w:val="000D6A18"/>
    <w:rsid w:val="000F2676"/>
    <w:rsid w:val="00121D44"/>
    <w:rsid w:val="00146410"/>
    <w:rsid w:val="00153AF6"/>
    <w:rsid w:val="001B1FC7"/>
    <w:rsid w:val="001E3DCF"/>
    <w:rsid w:val="002346E2"/>
    <w:rsid w:val="00242C7C"/>
    <w:rsid w:val="002562F1"/>
    <w:rsid w:val="00283624"/>
    <w:rsid w:val="00297CF1"/>
    <w:rsid w:val="002A6DA1"/>
    <w:rsid w:val="002A7585"/>
    <w:rsid w:val="002B4060"/>
    <w:rsid w:val="002B6F7B"/>
    <w:rsid w:val="002D28B6"/>
    <w:rsid w:val="00312487"/>
    <w:rsid w:val="003238E8"/>
    <w:rsid w:val="003538C0"/>
    <w:rsid w:val="003665FA"/>
    <w:rsid w:val="00373EA3"/>
    <w:rsid w:val="003917D4"/>
    <w:rsid w:val="003A268F"/>
    <w:rsid w:val="003B3B73"/>
    <w:rsid w:val="003F311C"/>
    <w:rsid w:val="003F3585"/>
    <w:rsid w:val="003F4BC7"/>
    <w:rsid w:val="003F634D"/>
    <w:rsid w:val="004005AC"/>
    <w:rsid w:val="00441A4E"/>
    <w:rsid w:val="00453FC7"/>
    <w:rsid w:val="00454ACF"/>
    <w:rsid w:val="004622D6"/>
    <w:rsid w:val="00497A43"/>
    <w:rsid w:val="004A3D73"/>
    <w:rsid w:val="004A4DF2"/>
    <w:rsid w:val="004B164B"/>
    <w:rsid w:val="0051058D"/>
    <w:rsid w:val="00562F79"/>
    <w:rsid w:val="0059580E"/>
    <w:rsid w:val="005A2EAE"/>
    <w:rsid w:val="005B5B1E"/>
    <w:rsid w:val="005B6456"/>
    <w:rsid w:val="005C183D"/>
    <w:rsid w:val="005D221F"/>
    <w:rsid w:val="005F0D2A"/>
    <w:rsid w:val="00602A1B"/>
    <w:rsid w:val="00610D52"/>
    <w:rsid w:val="00611C3A"/>
    <w:rsid w:val="006160BE"/>
    <w:rsid w:val="00627370"/>
    <w:rsid w:val="006301F6"/>
    <w:rsid w:val="00630D5F"/>
    <w:rsid w:val="006404C1"/>
    <w:rsid w:val="00654689"/>
    <w:rsid w:val="00655157"/>
    <w:rsid w:val="006914A3"/>
    <w:rsid w:val="006A30B5"/>
    <w:rsid w:val="006C0A18"/>
    <w:rsid w:val="006F5C11"/>
    <w:rsid w:val="0070529A"/>
    <w:rsid w:val="00706501"/>
    <w:rsid w:val="00717C67"/>
    <w:rsid w:val="00720836"/>
    <w:rsid w:val="007232F5"/>
    <w:rsid w:val="00727E0B"/>
    <w:rsid w:val="007452BE"/>
    <w:rsid w:val="00745A3B"/>
    <w:rsid w:val="00750B26"/>
    <w:rsid w:val="00760E14"/>
    <w:rsid w:val="007624E6"/>
    <w:rsid w:val="00780AD9"/>
    <w:rsid w:val="00810853"/>
    <w:rsid w:val="00831A6B"/>
    <w:rsid w:val="008335C6"/>
    <w:rsid w:val="008726B9"/>
    <w:rsid w:val="008B6F5C"/>
    <w:rsid w:val="008D5C2F"/>
    <w:rsid w:val="00920C93"/>
    <w:rsid w:val="0093464D"/>
    <w:rsid w:val="009352E4"/>
    <w:rsid w:val="0097552D"/>
    <w:rsid w:val="00985824"/>
    <w:rsid w:val="00991FD6"/>
    <w:rsid w:val="009B1B94"/>
    <w:rsid w:val="009C0D57"/>
    <w:rsid w:val="009C1BD7"/>
    <w:rsid w:val="009D0F1D"/>
    <w:rsid w:val="009D1CE9"/>
    <w:rsid w:val="009E4D5A"/>
    <w:rsid w:val="009E5D01"/>
    <w:rsid w:val="009F14B1"/>
    <w:rsid w:val="00A10278"/>
    <w:rsid w:val="00A12FCC"/>
    <w:rsid w:val="00A65FE7"/>
    <w:rsid w:val="00A74307"/>
    <w:rsid w:val="00A8416B"/>
    <w:rsid w:val="00AB3C4B"/>
    <w:rsid w:val="00AD4E1B"/>
    <w:rsid w:val="00AE39DD"/>
    <w:rsid w:val="00AE4EC6"/>
    <w:rsid w:val="00AF402A"/>
    <w:rsid w:val="00B2519D"/>
    <w:rsid w:val="00B4027C"/>
    <w:rsid w:val="00B51616"/>
    <w:rsid w:val="00B87A47"/>
    <w:rsid w:val="00BB3000"/>
    <w:rsid w:val="00BE75B1"/>
    <w:rsid w:val="00BF0E8D"/>
    <w:rsid w:val="00C11740"/>
    <w:rsid w:val="00C175D5"/>
    <w:rsid w:val="00C33F2F"/>
    <w:rsid w:val="00C41CF7"/>
    <w:rsid w:val="00C92EA2"/>
    <w:rsid w:val="00CB4918"/>
    <w:rsid w:val="00CB5887"/>
    <w:rsid w:val="00CF2C42"/>
    <w:rsid w:val="00D05F59"/>
    <w:rsid w:val="00D261FE"/>
    <w:rsid w:val="00D54E9A"/>
    <w:rsid w:val="00D81346"/>
    <w:rsid w:val="00D97612"/>
    <w:rsid w:val="00D97A90"/>
    <w:rsid w:val="00DC1E56"/>
    <w:rsid w:val="00DC4CEC"/>
    <w:rsid w:val="00E064A9"/>
    <w:rsid w:val="00E42E0F"/>
    <w:rsid w:val="00E60398"/>
    <w:rsid w:val="00E6539D"/>
    <w:rsid w:val="00EA59DB"/>
    <w:rsid w:val="00EB145B"/>
    <w:rsid w:val="00EB40A8"/>
    <w:rsid w:val="00EC4F36"/>
    <w:rsid w:val="00ED6366"/>
    <w:rsid w:val="00EE28B0"/>
    <w:rsid w:val="00F00785"/>
    <w:rsid w:val="00F46302"/>
    <w:rsid w:val="00F47593"/>
    <w:rsid w:val="00F652AC"/>
    <w:rsid w:val="00F74ACD"/>
    <w:rsid w:val="00FA3B92"/>
    <w:rsid w:val="00FD3245"/>
    <w:rsid w:val="00FE0E9F"/>
    <w:rsid w:val="00FF1459"/>
    <w:rsid w:val="031B8324"/>
    <w:rsid w:val="1A7B83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3721E"/>
  <w15:docId w15:val="{4EA7346E-A6BF-499A-91B4-646602F4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917D4"/>
    <w:pPr>
      <w:tabs>
        <w:tab w:val="center" w:pos="4513"/>
        <w:tab w:val="right" w:pos="9026"/>
      </w:tabs>
    </w:pPr>
  </w:style>
  <w:style w:type="character" w:customStyle="1" w:styleId="FooterChar">
    <w:name w:val="Footer Char"/>
    <w:basedOn w:val="DefaultParagraphFont"/>
    <w:link w:val="Footer"/>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rv3\apps\apps\OFFICE2016\Job%20Description%20Person%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Resident Services</TermName>
          <TermId xmlns="http://schemas.microsoft.com/office/infopath/2007/PartnerControls">6fec33ff-3ad5-4e02-9158-6e6cb21945b1</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359</Value>
    </TaxCatchAll>
    <_dlc_DocId xmlns="46807a20-9d27-4512-b221-24b6eb18f636">6N4EQP4X525S-1589145656-1151</_dlc_DocId>
    <_dlc_DocIdUrl xmlns="46807a20-9d27-4512-b221-24b6eb18f636">
      <Url>https://wokinggovuk.sharepoint.com/sites/hr/_layouts/15/DocIdRedir.aspx?ID=6N4EQP4X525S-1589145656-1151</Url>
      <Description>6N4EQP4X525S-1589145656-1151</Description>
    </_dlc_DocIdUrl>
    <_dlc_ExpireDateSaved xmlns="http://schemas.microsoft.com/sharepoint/v3" xsi:nil="true"/>
    <_dlc_ExpireDate xmlns="http://schemas.microsoft.com/sharepoint/v3">2023-12-07T17:19:25+00:00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233200c3dcde73262aa914587165c7ef">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a029febf5ef697ab6a7cbda26fb5b57c"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Expiration op="Change"/>
  <Microsoft.Office.RecordsManagement.PolicyFeatures.PolicyAudit op="Change"/>
</PolicyDirtyBag>
</file>

<file path=customXml/item6.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4533A182-7F51-4595-B350-E216CBE6762B}">
  <ds:schemaRefs>
    <ds:schemaRef ds:uri="http://schemas.microsoft.com/sharepoint/v3"/>
    <ds:schemaRef ds:uri="46807a20-9d27-4512-b221-24b6eb18f636"/>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E18EE4E-DD13-46B6-BB7E-3B7C2002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2A55C-12AE-4500-ACCD-064E9ABAED01}">
  <ds:schemaRefs>
    <ds:schemaRef ds:uri="http://schemas.microsoft.com/sharepoint/events"/>
  </ds:schemaRefs>
</ds:datastoreItem>
</file>

<file path=customXml/itemProps5.xml><?xml version="1.0" encoding="utf-8"?>
<ds:datastoreItem xmlns:ds="http://schemas.openxmlformats.org/officeDocument/2006/customXml" ds:itemID="{F8F33456-6395-40D1-84EA-651CF3E13827}">
  <ds:schemaRefs>
    <ds:schemaRef ds:uri="microsoft.office.server.policy.changes"/>
  </ds:schemaRefs>
</ds:datastoreItem>
</file>

<file path=customXml/itemProps6.xml><?xml version="1.0" encoding="utf-8"?>
<ds:datastoreItem xmlns:ds="http://schemas.openxmlformats.org/officeDocument/2006/customXml" ds:itemID="{EC6B5DC0-E0BC-4B9B-AB6C-B0A30FDCD6FF}">
  <ds:schemaRefs>
    <ds:schemaRef ds:uri="Microsoft.SharePoint.Taxonomy.ContentTypeSync"/>
  </ds:schemaRefs>
</ds:datastoreItem>
</file>

<file path=customXml/itemProps7.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8.xml><?xml version="1.0" encoding="utf-8"?>
<ds:datastoreItem xmlns:ds="http://schemas.openxmlformats.org/officeDocument/2006/customXml" ds:itemID="{3429B6E3-D1D1-4747-A83A-2F858FDB21C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Job Description Person Specification</Template>
  <TotalTime>1</TotalTime>
  <Pages>6</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Sarah Dolbear</dc:creator>
  <cp:lastModifiedBy>Sarah Herbert</cp:lastModifiedBy>
  <cp:revision>2</cp:revision>
  <cp:lastPrinted>2006-11-16T14:03:00Z</cp:lastPrinted>
  <dcterms:created xsi:type="dcterms:W3CDTF">2022-06-07T21:14:00Z</dcterms:created>
  <dcterms:modified xsi:type="dcterms:W3CDTF">2022-06-07T21:14:00Z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2ba057a1-aa0c-4e83-8ddd-ed1e9d2f8f42</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359;#Resident Services|6fec33ff-3ad5-4e02-9158-6e6cb21945b1</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ies>
</file>