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992D5" w14:textId="77777777" w:rsidR="00E87333" w:rsidRDefault="00FE4354" w:rsidP="007E0E19">
      <w:pPr>
        <w:spacing w:after="0"/>
        <w:jc w:val="both"/>
        <w:rPr>
          <w:rFonts w:ascii="Arial" w:hAnsi="Arial" w:cs="Arial"/>
          <w:sz w:val="24"/>
        </w:rPr>
      </w:pPr>
      <w:r w:rsidRPr="00421A4F">
        <w:rPr>
          <w:rFonts w:ascii="Arial" w:hAnsi="Arial" w:cs="Arial"/>
          <w:noProof/>
          <w:sz w:val="24"/>
        </w:rPr>
        <w:drawing>
          <wp:anchor distT="0" distB="0" distL="114300" distR="114300" simplePos="0" relativeHeight="251665408" behindDoc="0" locked="0" layoutInCell="1" allowOverlap="1" wp14:anchorId="78501B50" wp14:editId="3434C1B3">
            <wp:simplePos x="0" y="0"/>
            <wp:positionH relativeFrom="column">
              <wp:posOffset>4743905</wp:posOffset>
            </wp:positionH>
            <wp:positionV relativeFrom="paragraph">
              <wp:posOffset>-1207543</wp:posOffset>
            </wp:positionV>
            <wp:extent cx="2682240" cy="2682240"/>
            <wp:effectExtent l="0" t="0" r="3810" b="3810"/>
            <wp:wrapNone/>
            <wp:docPr id="10" name="Picture 10"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43F2C63A" w14:textId="77777777" w:rsidR="00FE177D" w:rsidRPr="00FE4354" w:rsidRDefault="009A1CC3" w:rsidP="007E0E19">
      <w:pPr>
        <w:spacing w:after="0"/>
        <w:jc w:val="both"/>
        <w:rPr>
          <w:rFonts w:ascii="Arial" w:hAnsi="Arial" w:cs="Arial"/>
          <w:b/>
          <w:sz w:val="48"/>
        </w:rPr>
      </w:pPr>
      <w:r w:rsidRPr="00FE4354">
        <w:rPr>
          <w:rFonts w:ascii="Arial" w:hAnsi="Arial" w:cs="Arial"/>
          <w:b/>
          <w:sz w:val="48"/>
        </w:rPr>
        <w:t>Job s</w:t>
      </w:r>
      <w:r w:rsidR="00421A4F" w:rsidRPr="00FE4354">
        <w:rPr>
          <w:rFonts w:ascii="Arial" w:hAnsi="Arial" w:cs="Arial"/>
          <w:b/>
          <w:sz w:val="48"/>
        </w:rPr>
        <w:t>ummary</w:t>
      </w:r>
    </w:p>
    <w:p w14:paraId="53AB7889" w14:textId="77777777" w:rsidR="00421A4F" w:rsidRDefault="00421A4F" w:rsidP="007E0E19">
      <w:pPr>
        <w:spacing w:after="0"/>
        <w:jc w:val="both"/>
        <w:rPr>
          <w:rFonts w:ascii="Arial" w:hAnsi="Arial" w:cs="Arial"/>
          <w:sz w:val="24"/>
          <w:vertAlign w:val="subscript"/>
        </w:rPr>
      </w:pPr>
    </w:p>
    <w:p w14:paraId="743BF4F6" w14:textId="77777777" w:rsidR="00421A4F" w:rsidRPr="00FE4354" w:rsidRDefault="00421A4F" w:rsidP="00421A4F">
      <w:pPr>
        <w:spacing w:after="120"/>
        <w:jc w:val="both"/>
        <w:rPr>
          <w:rFonts w:ascii="Arial" w:hAnsi="Arial" w:cs="Arial"/>
          <w:b/>
          <w:sz w:val="28"/>
        </w:rPr>
      </w:pPr>
      <w:r w:rsidRPr="00FE4354">
        <w:rPr>
          <w:rFonts w:ascii="Arial" w:hAnsi="Arial" w:cs="Arial"/>
          <w:b/>
          <w:sz w:val="28"/>
        </w:rPr>
        <w:t>Role title:</w:t>
      </w:r>
      <w:r w:rsidR="00FF2D84" w:rsidRPr="00FE4354">
        <w:rPr>
          <w:rFonts w:ascii="Arial" w:hAnsi="Arial" w:cs="Arial"/>
          <w:b/>
          <w:sz w:val="28"/>
        </w:rPr>
        <w:t xml:space="preserve"> </w:t>
      </w:r>
      <w:r w:rsidRPr="00FE4354">
        <w:rPr>
          <w:rFonts w:ascii="Arial" w:hAnsi="Arial" w:cs="Arial"/>
          <w:b/>
          <w:sz w:val="28"/>
        </w:rPr>
        <w:tab/>
      </w:r>
      <w:r w:rsidR="009A56E7">
        <w:rPr>
          <w:rFonts w:ascii="Arial" w:hAnsi="Arial" w:cs="Arial"/>
          <w:b/>
          <w:sz w:val="28"/>
        </w:rPr>
        <w:tab/>
      </w:r>
      <w:r w:rsidR="006B4C98">
        <w:rPr>
          <w:rFonts w:ascii="Arial" w:hAnsi="Arial" w:cs="Arial"/>
          <w:b/>
          <w:sz w:val="28"/>
        </w:rPr>
        <w:t>Asset Manager</w:t>
      </w:r>
    </w:p>
    <w:p w14:paraId="3B316F5D" w14:textId="77777777" w:rsidR="00421A4F" w:rsidRPr="00FF2D84" w:rsidRDefault="00421A4F" w:rsidP="00421A4F">
      <w:pPr>
        <w:spacing w:after="120"/>
        <w:jc w:val="both"/>
        <w:rPr>
          <w:rFonts w:ascii="Arial" w:hAnsi="Arial" w:cs="Arial"/>
        </w:rPr>
      </w:pPr>
      <w:r w:rsidRPr="00FE4354">
        <w:rPr>
          <w:rFonts w:ascii="Arial" w:hAnsi="Arial" w:cs="Arial"/>
          <w:b/>
          <w:sz w:val="28"/>
        </w:rPr>
        <w:t>Department:</w:t>
      </w:r>
      <w:r w:rsidRPr="00EB2215">
        <w:rPr>
          <w:rFonts w:ascii="Arial" w:hAnsi="Arial" w:cs="Arial"/>
          <w:b/>
        </w:rPr>
        <w:tab/>
      </w:r>
      <w:r w:rsidR="006B4C98">
        <w:rPr>
          <w:rFonts w:ascii="Arial" w:hAnsi="Arial" w:cs="Arial"/>
          <w:b/>
          <w:sz w:val="28"/>
          <w:szCs w:val="28"/>
        </w:rPr>
        <w:t xml:space="preserve">Property Services </w:t>
      </w:r>
      <w:r w:rsidR="009A56E7" w:rsidRPr="00230174">
        <w:rPr>
          <w:rFonts w:ascii="Arial" w:hAnsi="Arial" w:cs="Arial"/>
          <w:b/>
          <w:sz w:val="28"/>
          <w:szCs w:val="28"/>
        </w:rPr>
        <w:t>Department</w:t>
      </w:r>
    </w:p>
    <w:p w14:paraId="728A0F22" w14:textId="77777777" w:rsidR="00421A4F" w:rsidRPr="00EB2215" w:rsidRDefault="00421A4F" w:rsidP="00F64017">
      <w:pPr>
        <w:spacing w:after="120"/>
        <w:jc w:val="both"/>
        <w:rPr>
          <w:rFonts w:ascii="Arial" w:hAnsi="Arial" w:cs="Arial"/>
        </w:rPr>
      </w:pPr>
      <w:r w:rsidRPr="00EB2215">
        <w:rPr>
          <w:rFonts w:ascii="Arial" w:hAnsi="Arial" w:cs="Arial"/>
        </w:rPr>
        <w:t>______________________________________________________________________________</w:t>
      </w:r>
    </w:p>
    <w:p w14:paraId="35738F14" w14:textId="77777777" w:rsidR="00421A4F" w:rsidRPr="00EB2215" w:rsidRDefault="00421A4F" w:rsidP="007E0E19">
      <w:pPr>
        <w:spacing w:after="0"/>
        <w:jc w:val="both"/>
        <w:rPr>
          <w:rFonts w:ascii="Arial" w:hAnsi="Arial" w:cs="Arial"/>
        </w:rPr>
      </w:pPr>
    </w:p>
    <w:p w14:paraId="2D44B255" w14:textId="77777777" w:rsidR="00421A4F" w:rsidRPr="00FE4354" w:rsidRDefault="00421A4F" w:rsidP="007E0E19">
      <w:pPr>
        <w:spacing w:after="0"/>
        <w:jc w:val="both"/>
        <w:rPr>
          <w:rFonts w:ascii="Arial" w:hAnsi="Arial" w:cs="Arial"/>
          <w:b/>
          <w:sz w:val="24"/>
        </w:rPr>
      </w:pPr>
      <w:r w:rsidRPr="00FE4354">
        <w:rPr>
          <w:rFonts w:ascii="Arial" w:hAnsi="Arial" w:cs="Arial"/>
          <w:b/>
          <w:sz w:val="24"/>
        </w:rPr>
        <w:t>General description</w:t>
      </w:r>
      <w:r w:rsidR="00F64017" w:rsidRPr="00FE4354">
        <w:rPr>
          <w:rFonts w:ascii="Arial" w:hAnsi="Arial" w:cs="Arial"/>
          <w:b/>
          <w:sz w:val="24"/>
        </w:rPr>
        <w:t xml:space="preserve"> of role</w:t>
      </w:r>
    </w:p>
    <w:p w14:paraId="3F7A25F8" w14:textId="77777777" w:rsidR="0046450E" w:rsidRPr="00FF2D84" w:rsidRDefault="0046450E" w:rsidP="007E0E19">
      <w:pPr>
        <w:spacing w:after="0"/>
        <w:jc w:val="both"/>
        <w:rPr>
          <w:rFonts w:ascii="Arial" w:hAnsi="Arial" w:cs="Arial"/>
        </w:rPr>
      </w:pPr>
    </w:p>
    <w:p w14:paraId="4C0F72AF" w14:textId="77777777" w:rsidR="00F93BDE" w:rsidRPr="00F93BDE" w:rsidRDefault="00F93BDE" w:rsidP="00F93BDE">
      <w:pPr>
        <w:jc w:val="both"/>
        <w:rPr>
          <w:rFonts w:ascii="Arial" w:hAnsi="Arial" w:cs="Arial"/>
          <w:bCs/>
        </w:rPr>
      </w:pPr>
      <w:r w:rsidRPr="00F93BDE">
        <w:rPr>
          <w:rFonts w:ascii="Arial" w:hAnsi="Arial" w:cs="Arial"/>
          <w:bCs/>
        </w:rPr>
        <w:t xml:space="preserve">The appointed person will join a small team that manages the Council’s portfolio of investments and community assets. The postholder will undertake work including property management, rent reviews, lease renewals, handling the sale of surplus property, acquisitions and the provision of professional advice and support. </w:t>
      </w:r>
    </w:p>
    <w:p w14:paraId="07AF8A61" w14:textId="77777777" w:rsidR="00F93BDE" w:rsidRPr="00F93BDE" w:rsidRDefault="00F93BDE" w:rsidP="00F93BDE">
      <w:pPr>
        <w:jc w:val="both"/>
        <w:rPr>
          <w:rFonts w:ascii="Arial" w:hAnsi="Arial" w:cs="Arial"/>
          <w:bCs/>
        </w:rPr>
      </w:pPr>
      <w:r w:rsidRPr="00F93BDE">
        <w:rPr>
          <w:rFonts w:ascii="Arial" w:hAnsi="Arial" w:cs="Arial"/>
          <w:bCs/>
        </w:rPr>
        <w:t>The postholder will also support colleagues working on regeneration schemes, development opportunities and other projects.</w:t>
      </w:r>
    </w:p>
    <w:p w14:paraId="745C66CE" w14:textId="77777777" w:rsidR="00F93BDE" w:rsidRPr="00F93BDE" w:rsidRDefault="00F93BDE" w:rsidP="00F93BDE">
      <w:pPr>
        <w:jc w:val="both"/>
        <w:rPr>
          <w:rFonts w:ascii="Arial" w:hAnsi="Arial" w:cs="Arial"/>
          <w:bCs/>
        </w:rPr>
      </w:pPr>
      <w:r w:rsidRPr="00F93BDE">
        <w:rPr>
          <w:rFonts w:ascii="Arial" w:hAnsi="Arial" w:cs="Arial"/>
          <w:bCs/>
        </w:rPr>
        <w:t xml:space="preserve">This work will include dealing with a wide range of enquiries from council officers, councillors and the public, so good interpersonal and written communication skills are essential. Experience of report writing and working in a political environment would also be beneficial. </w:t>
      </w:r>
    </w:p>
    <w:p w14:paraId="17E0D630" w14:textId="77777777" w:rsidR="00F93BDE" w:rsidRPr="00F93BDE" w:rsidRDefault="00F93BDE" w:rsidP="00F93BDE">
      <w:pPr>
        <w:jc w:val="both"/>
        <w:rPr>
          <w:rFonts w:ascii="Arial" w:hAnsi="Arial" w:cs="Arial"/>
          <w:bCs/>
        </w:rPr>
      </w:pPr>
      <w:r w:rsidRPr="00F93BDE">
        <w:rPr>
          <w:rFonts w:ascii="Arial" w:hAnsi="Arial" w:cs="Arial"/>
          <w:bCs/>
        </w:rPr>
        <w:t xml:space="preserve">Good IT skills, a driving licence and the ability to undertake site visits are essential. </w:t>
      </w:r>
    </w:p>
    <w:p w14:paraId="2785B1E7" w14:textId="77777777" w:rsidR="00F93BDE" w:rsidRPr="00F93BDE" w:rsidRDefault="00F93BDE" w:rsidP="00F93BDE">
      <w:pPr>
        <w:jc w:val="both"/>
        <w:rPr>
          <w:rFonts w:ascii="Arial" w:hAnsi="Arial" w:cs="Arial"/>
          <w:bCs/>
        </w:rPr>
      </w:pPr>
      <w:r w:rsidRPr="00F93BDE">
        <w:rPr>
          <w:rFonts w:ascii="Arial" w:hAnsi="Arial" w:cs="Arial"/>
          <w:bCs/>
        </w:rPr>
        <w:t xml:space="preserve">Membership of the Royal Institution of Chartered Surveyors is preferred but not essential, subject to suitable experience of performing a similar role. </w:t>
      </w:r>
    </w:p>
    <w:p w14:paraId="4F06A2D0" w14:textId="77777777" w:rsidR="00421A4F" w:rsidRPr="00FF2D84" w:rsidRDefault="00421A4F" w:rsidP="00CF059B">
      <w:pPr>
        <w:spacing w:after="0"/>
        <w:rPr>
          <w:rFonts w:ascii="Arial" w:hAnsi="Arial" w:cs="Arial"/>
        </w:rPr>
      </w:pPr>
    </w:p>
    <w:p w14:paraId="4CA0F2BC" w14:textId="77777777" w:rsidR="00421A4F" w:rsidRDefault="00F64017" w:rsidP="00CF059B">
      <w:pPr>
        <w:spacing w:after="0"/>
        <w:rPr>
          <w:rFonts w:ascii="Arial" w:hAnsi="Arial" w:cs="Arial"/>
          <w:b/>
          <w:sz w:val="24"/>
        </w:rPr>
      </w:pPr>
      <w:r w:rsidRPr="00FE4354">
        <w:rPr>
          <w:rFonts w:ascii="Arial" w:hAnsi="Arial" w:cs="Arial"/>
          <w:b/>
          <w:sz w:val="24"/>
        </w:rPr>
        <w:t>Top ten d</w:t>
      </w:r>
      <w:r w:rsidR="00164A23" w:rsidRPr="00FE4354">
        <w:rPr>
          <w:rFonts w:ascii="Arial" w:hAnsi="Arial" w:cs="Arial"/>
          <w:b/>
          <w:sz w:val="24"/>
        </w:rPr>
        <w:t>uties</w:t>
      </w:r>
      <w:r w:rsidRPr="00FE4354">
        <w:rPr>
          <w:rFonts w:ascii="Arial" w:hAnsi="Arial" w:cs="Arial"/>
          <w:b/>
          <w:sz w:val="24"/>
        </w:rPr>
        <w:t xml:space="preserve"> </w:t>
      </w:r>
      <w:r w:rsidR="00644553" w:rsidRPr="00FE4354">
        <w:rPr>
          <w:rFonts w:ascii="Arial" w:hAnsi="Arial" w:cs="Arial"/>
          <w:b/>
          <w:sz w:val="24"/>
        </w:rPr>
        <w:t>/ responsibilities</w:t>
      </w:r>
      <w:r w:rsidR="00FE4354" w:rsidRPr="00FE4354">
        <w:rPr>
          <w:rFonts w:ascii="Arial" w:hAnsi="Arial" w:cs="Arial"/>
          <w:b/>
          <w:sz w:val="24"/>
        </w:rPr>
        <w:t xml:space="preserve"> </w:t>
      </w:r>
      <w:r w:rsidRPr="00FE4354">
        <w:rPr>
          <w:rFonts w:ascii="Arial" w:hAnsi="Arial" w:cs="Arial"/>
          <w:b/>
          <w:sz w:val="24"/>
        </w:rPr>
        <w:t>of role</w:t>
      </w:r>
    </w:p>
    <w:p w14:paraId="558CE2B9" w14:textId="77777777" w:rsidR="00FE4354" w:rsidRPr="00FE4354" w:rsidRDefault="00FE4354" w:rsidP="00CF059B">
      <w:pPr>
        <w:spacing w:after="0"/>
        <w:rPr>
          <w:rFonts w:ascii="Arial" w:hAnsi="Arial" w:cs="Arial"/>
          <w:b/>
          <w:sz w:val="24"/>
        </w:rPr>
      </w:pPr>
    </w:p>
    <w:p w14:paraId="18E2B78A" w14:textId="77777777" w:rsidR="00F93BDE" w:rsidRPr="00F93BDE" w:rsidRDefault="00F93BDE" w:rsidP="00120EBE">
      <w:pPr>
        <w:pStyle w:val="ListParagraph"/>
        <w:numPr>
          <w:ilvl w:val="0"/>
          <w:numId w:val="2"/>
        </w:numPr>
        <w:spacing w:after="120"/>
        <w:rPr>
          <w:rFonts w:ascii="Arial" w:hAnsi="Arial" w:cs="Arial"/>
          <w:sz w:val="22"/>
          <w:szCs w:val="22"/>
        </w:rPr>
      </w:pPr>
      <w:r w:rsidRPr="00F93BDE">
        <w:rPr>
          <w:rFonts w:ascii="Arial" w:hAnsi="Arial" w:cs="Arial"/>
          <w:sz w:val="22"/>
          <w:szCs w:val="22"/>
        </w:rPr>
        <w:t>To assist with the management of the Council’s diverse portfolio of land and buildings including raising of sales orders, production of service charges, service charge budgets and monitoring of assets. This will include dealing with tenancy-related issues as well as enquiries and requests from other Council departments and members of the public.</w:t>
      </w:r>
    </w:p>
    <w:p w14:paraId="4CA7E4ED" w14:textId="77777777" w:rsidR="00F93BDE" w:rsidRPr="00F93BDE" w:rsidRDefault="00F93BDE" w:rsidP="00120EBE">
      <w:pPr>
        <w:pStyle w:val="ListParagraph"/>
        <w:numPr>
          <w:ilvl w:val="0"/>
          <w:numId w:val="2"/>
        </w:numPr>
        <w:spacing w:after="120"/>
        <w:rPr>
          <w:rFonts w:ascii="Arial" w:hAnsi="Arial" w:cs="Arial"/>
          <w:sz w:val="22"/>
          <w:szCs w:val="22"/>
        </w:rPr>
      </w:pPr>
      <w:r w:rsidRPr="00F93BDE">
        <w:rPr>
          <w:rFonts w:ascii="Arial" w:hAnsi="Arial" w:cs="Arial"/>
          <w:sz w:val="22"/>
          <w:szCs w:val="22"/>
        </w:rPr>
        <w:t>To undertake rent reviews, renewals and grants of a similarly diverse range of agreements, which include sports pitch licences, property leased to community organisations, sports club premises, lock-up shops and industrial ground leases.</w:t>
      </w:r>
    </w:p>
    <w:p w14:paraId="60062FFD" w14:textId="77777777" w:rsidR="00F93BDE" w:rsidRDefault="00F93BDE" w:rsidP="00120EBE">
      <w:pPr>
        <w:pStyle w:val="ListParagraph"/>
        <w:numPr>
          <w:ilvl w:val="0"/>
          <w:numId w:val="2"/>
        </w:numPr>
        <w:spacing w:after="120"/>
        <w:rPr>
          <w:rFonts w:ascii="Arial" w:hAnsi="Arial" w:cs="Arial"/>
          <w:sz w:val="22"/>
          <w:szCs w:val="22"/>
        </w:rPr>
      </w:pPr>
      <w:r w:rsidRPr="00F93BDE">
        <w:rPr>
          <w:rFonts w:ascii="Arial" w:hAnsi="Arial" w:cs="Arial"/>
          <w:sz w:val="22"/>
          <w:szCs w:val="22"/>
        </w:rPr>
        <w:t>To handle or assist with the acquisition or sale of surplus Council property such as amenity land, surplus investment assets and development sites.</w:t>
      </w:r>
    </w:p>
    <w:p w14:paraId="686BD938" w14:textId="77777777" w:rsidR="00F93BDE" w:rsidRDefault="00F93BDE" w:rsidP="00120EBE">
      <w:pPr>
        <w:pStyle w:val="ListParagraph"/>
        <w:numPr>
          <w:ilvl w:val="0"/>
          <w:numId w:val="2"/>
        </w:numPr>
        <w:spacing w:after="120"/>
        <w:ind w:left="714" w:hanging="357"/>
        <w:rPr>
          <w:rFonts w:ascii="Arial" w:hAnsi="Arial" w:cs="Arial"/>
          <w:sz w:val="22"/>
          <w:szCs w:val="22"/>
        </w:rPr>
      </w:pPr>
      <w:r w:rsidRPr="00F93BDE">
        <w:rPr>
          <w:rFonts w:ascii="Arial" w:hAnsi="Arial" w:cs="Arial"/>
          <w:sz w:val="22"/>
          <w:szCs w:val="22"/>
        </w:rPr>
        <w:t>To assist with the selection, appointment and management of external consultants, agents and specialists where valuation or other work is outsourced.</w:t>
      </w:r>
    </w:p>
    <w:p w14:paraId="0C793128" w14:textId="77777777" w:rsidR="00F93BDE" w:rsidRPr="00F93BDE" w:rsidRDefault="00F93BDE" w:rsidP="00120EBE">
      <w:pPr>
        <w:pStyle w:val="ListParagraph"/>
        <w:numPr>
          <w:ilvl w:val="0"/>
          <w:numId w:val="2"/>
        </w:numPr>
        <w:spacing w:after="120"/>
        <w:ind w:left="714" w:hanging="357"/>
        <w:rPr>
          <w:rFonts w:ascii="Arial" w:hAnsi="Arial" w:cs="Arial"/>
          <w:sz w:val="22"/>
          <w:szCs w:val="22"/>
        </w:rPr>
      </w:pPr>
      <w:r w:rsidRPr="00F93BDE">
        <w:rPr>
          <w:rFonts w:ascii="Arial" w:hAnsi="Arial" w:cs="Arial"/>
          <w:sz w:val="22"/>
          <w:szCs w:val="22"/>
        </w:rPr>
        <w:t>To provide support to other departments including Finance, Greenspaces, Housing, and Parking on a range of property matters.</w:t>
      </w:r>
    </w:p>
    <w:p w14:paraId="205F9005" w14:textId="77777777" w:rsidR="00F93BDE" w:rsidRPr="00F93BDE" w:rsidRDefault="00F93BDE" w:rsidP="00120EBE">
      <w:pPr>
        <w:pStyle w:val="ListParagraph"/>
        <w:numPr>
          <w:ilvl w:val="0"/>
          <w:numId w:val="2"/>
        </w:numPr>
        <w:spacing w:after="120"/>
        <w:rPr>
          <w:rFonts w:ascii="Arial" w:hAnsi="Arial" w:cs="Arial"/>
          <w:sz w:val="22"/>
          <w:szCs w:val="22"/>
        </w:rPr>
      </w:pPr>
      <w:r w:rsidRPr="00F93BDE">
        <w:rPr>
          <w:rFonts w:ascii="Arial" w:hAnsi="Arial" w:cs="Arial"/>
          <w:sz w:val="22"/>
          <w:szCs w:val="22"/>
        </w:rPr>
        <w:t xml:space="preserve">To assist with a variety of project and other work. Examples of recent and ongoing project work being dealt with by the Council include mixed use developments, managing the construction of a new sports centre, and working with developers and partner organisations on town centre development and other regeneration schemes. </w:t>
      </w:r>
    </w:p>
    <w:p w14:paraId="0D24C40B" w14:textId="77777777" w:rsidR="00F93BDE" w:rsidRPr="00F93BDE" w:rsidRDefault="00F93BDE" w:rsidP="00120EBE">
      <w:pPr>
        <w:pStyle w:val="ListParagraph"/>
        <w:numPr>
          <w:ilvl w:val="0"/>
          <w:numId w:val="2"/>
        </w:numPr>
        <w:spacing w:after="120"/>
        <w:rPr>
          <w:rFonts w:ascii="Arial" w:hAnsi="Arial" w:cs="Arial"/>
          <w:sz w:val="22"/>
          <w:szCs w:val="22"/>
        </w:rPr>
      </w:pPr>
      <w:r w:rsidRPr="00F93BDE">
        <w:rPr>
          <w:rFonts w:ascii="Arial" w:hAnsi="Arial" w:cs="Arial"/>
          <w:sz w:val="22"/>
          <w:szCs w:val="22"/>
        </w:rPr>
        <w:t>To provide general property advice and services for internal Council purposes. This might include reviewing marketing reports in connection with planning applications for change of use of commercial premises, assisting other departments with land ownership or boundary-related queries and assisting with the negotiation and grant of temporary agreements for access over, or use of, Council operational property.</w:t>
      </w:r>
    </w:p>
    <w:p w14:paraId="5681A4A0" w14:textId="77777777" w:rsidR="00F93BDE" w:rsidRPr="00F93BDE" w:rsidRDefault="00F93BDE" w:rsidP="00120EBE">
      <w:pPr>
        <w:pStyle w:val="ListParagraph"/>
        <w:numPr>
          <w:ilvl w:val="0"/>
          <w:numId w:val="2"/>
        </w:numPr>
        <w:spacing w:after="120"/>
        <w:rPr>
          <w:rFonts w:ascii="Arial" w:hAnsi="Arial" w:cs="Arial"/>
          <w:sz w:val="22"/>
          <w:szCs w:val="22"/>
        </w:rPr>
      </w:pPr>
      <w:r w:rsidRPr="00F93BDE">
        <w:rPr>
          <w:rFonts w:ascii="Arial" w:hAnsi="Arial" w:cs="Arial"/>
          <w:sz w:val="22"/>
          <w:szCs w:val="22"/>
        </w:rPr>
        <w:lastRenderedPageBreak/>
        <w:t>To assist with raising purchase orders and authorising related invoice payments in the Council’s ‘Business World On’ finance system.</w:t>
      </w:r>
    </w:p>
    <w:p w14:paraId="469564AB" w14:textId="77777777" w:rsidR="00F93BDE" w:rsidRPr="00F93BDE" w:rsidRDefault="00F93BDE" w:rsidP="00120EBE">
      <w:pPr>
        <w:pStyle w:val="ListParagraph"/>
        <w:numPr>
          <w:ilvl w:val="0"/>
          <w:numId w:val="2"/>
        </w:numPr>
        <w:spacing w:after="120"/>
        <w:rPr>
          <w:rFonts w:ascii="Arial" w:hAnsi="Arial" w:cs="Arial"/>
          <w:sz w:val="22"/>
          <w:szCs w:val="22"/>
        </w:rPr>
      </w:pPr>
      <w:r w:rsidRPr="00F93BDE">
        <w:rPr>
          <w:rFonts w:ascii="Arial" w:hAnsi="Arial" w:cs="Arial"/>
          <w:sz w:val="22"/>
          <w:szCs w:val="22"/>
        </w:rPr>
        <w:t xml:space="preserve">To assist with the monitoring of income and expenditure budgets for allocated assets.  </w:t>
      </w:r>
    </w:p>
    <w:p w14:paraId="6C43C617" w14:textId="77777777" w:rsidR="00F93BDE" w:rsidRPr="00D06CD4" w:rsidRDefault="00F93BDE" w:rsidP="00D06CD4">
      <w:pPr>
        <w:pStyle w:val="ListParagraph"/>
        <w:numPr>
          <w:ilvl w:val="0"/>
          <w:numId w:val="2"/>
        </w:numPr>
        <w:spacing w:after="120"/>
        <w:rPr>
          <w:rFonts w:ascii="Arial" w:hAnsi="Arial" w:cs="Arial"/>
          <w:sz w:val="22"/>
          <w:szCs w:val="22"/>
        </w:rPr>
      </w:pPr>
      <w:r w:rsidRPr="00D06CD4">
        <w:rPr>
          <w:rFonts w:ascii="Arial" w:hAnsi="Arial" w:cs="Arial"/>
          <w:sz w:val="22"/>
          <w:szCs w:val="22"/>
        </w:rPr>
        <w:t>To assist in keeping the Council’s property records up to date by entering details of new agreements, rent reviews, disposals, acquisitions and other information.</w:t>
      </w:r>
    </w:p>
    <w:p w14:paraId="7F13559D" w14:textId="77777777" w:rsidR="00421A4F" w:rsidRPr="00F93BDE" w:rsidRDefault="00421A4F" w:rsidP="00F93BDE">
      <w:pPr>
        <w:pStyle w:val="ListParagraph"/>
        <w:spacing w:after="120"/>
        <w:rPr>
          <w:rFonts w:ascii="Arial" w:hAnsi="Arial" w:cs="Arial"/>
          <w:sz w:val="22"/>
          <w:szCs w:val="22"/>
        </w:rPr>
      </w:pPr>
    </w:p>
    <w:p w14:paraId="23C87294" w14:textId="77777777" w:rsidR="00F93BDE" w:rsidRPr="007360E7" w:rsidRDefault="00F93BDE" w:rsidP="00F93BDE">
      <w:pPr>
        <w:spacing w:after="120"/>
        <w:ind w:left="357"/>
        <w:jc w:val="both"/>
        <w:rPr>
          <w:rFonts w:ascii="Arial" w:hAnsi="Arial" w:cs="Arial"/>
        </w:rPr>
      </w:pPr>
      <w:r>
        <w:rPr>
          <w:rFonts w:ascii="Arial" w:hAnsi="Arial" w:cs="Arial"/>
        </w:rPr>
        <w:t>T</w:t>
      </w:r>
      <w:r w:rsidRPr="002373F0">
        <w:rPr>
          <w:rFonts w:ascii="Arial" w:hAnsi="Arial" w:cs="Arial"/>
        </w:rPr>
        <w:t>he above is not exhaustive and the post holder will be expected to undertake any duties which may reasonably fall within the level of responsibility and the competence of the post.</w:t>
      </w:r>
      <w:r>
        <w:rPr>
          <w:rFonts w:ascii="Arial" w:hAnsi="Arial" w:cs="Arial"/>
        </w:rPr>
        <w:t xml:space="preserve"> Training will be provided on software, systems and Council processes.</w:t>
      </w:r>
    </w:p>
    <w:p w14:paraId="5BE06C0F" w14:textId="77777777" w:rsidR="00421A4F" w:rsidRPr="00F93BDE" w:rsidRDefault="00421A4F" w:rsidP="00CF059B">
      <w:pPr>
        <w:spacing w:after="0"/>
        <w:rPr>
          <w:rFonts w:ascii="Arial" w:hAnsi="Arial" w:cs="Arial"/>
        </w:rPr>
      </w:pPr>
    </w:p>
    <w:p w14:paraId="4B9E628D" w14:textId="77777777" w:rsidR="00421A4F" w:rsidRPr="00F93BDE" w:rsidRDefault="00421A4F" w:rsidP="00CF059B">
      <w:pPr>
        <w:spacing w:after="0"/>
        <w:rPr>
          <w:rFonts w:ascii="Arial" w:hAnsi="Arial" w:cs="Arial"/>
        </w:rPr>
      </w:pPr>
    </w:p>
    <w:p w14:paraId="163792AB" w14:textId="77777777" w:rsidR="00421A4F" w:rsidRPr="00F93BDE" w:rsidRDefault="00421A4F" w:rsidP="00CF059B">
      <w:pPr>
        <w:spacing w:after="0"/>
        <w:rPr>
          <w:rFonts w:ascii="Arial" w:hAnsi="Arial" w:cs="Arial"/>
        </w:rPr>
      </w:pPr>
    </w:p>
    <w:p w14:paraId="6D025C9F" w14:textId="77777777" w:rsidR="00421A4F" w:rsidRPr="00F93BDE" w:rsidRDefault="00421A4F" w:rsidP="00CF059B">
      <w:pPr>
        <w:spacing w:after="0"/>
        <w:rPr>
          <w:rFonts w:ascii="Arial" w:hAnsi="Arial" w:cs="Arial"/>
        </w:rPr>
      </w:pPr>
    </w:p>
    <w:p w14:paraId="0EA829F0" w14:textId="77777777" w:rsidR="00421A4F" w:rsidRPr="00F93BDE" w:rsidRDefault="00344A21" w:rsidP="00CF059B">
      <w:pPr>
        <w:spacing w:after="0"/>
        <w:rPr>
          <w:rFonts w:ascii="Arial" w:hAnsi="Arial" w:cs="Arial"/>
        </w:rPr>
      </w:pPr>
      <w:r w:rsidRPr="00F93BDE">
        <w:rPr>
          <w:rFonts w:ascii="Arial" w:hAnsi="Arial" w:cs="Arial"/>
          <w:noProof/>
        </w:rPr>
        <w:drawing>
          <wp:anchor distT="0" distB="0" distL="114300" distR="114300" simplePos="0" relativeHeight="251667456" behindDoc="0" locked="0" layoutInCell="1" allowOverlap="1" wp14:anchorId="66F7D0C2" wp14:editId="4C108F6C">
            <wp:simplePos x="0" y="0"/>
            <wp:positionH relativeFrom="column">
              <wp:posOffset>7851775</wp:posOffset>
            </wp:positionH>
            <wp:positionV relativeFrom="paragraph">
              <wp:posOffset>-7217410</wp:posOffset>
            </wp:positionV>
            <wp:extent cx="2682240" cy="2682240"/>
            <wp:effectExtent l="0" t="0" r="3810" b="3810"/>
            <wp:wrapNone/>
            <wp:docPr id="2" name="Picture 2"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645D9E7F" w14:textId="77777777" w:rsidR="009A1CC3" w:rsidRDefault="009A1CC3" w:rsidP="009A1CC3">
      <w:pPr>
        <w:rPr>
          <w:rFonts w:ascii="Arial" w:hAnsi="Arial" w:cs="Arial"/>
          <w:b/>
          <w:sz w:val="40"/>
        </w:rPr>
        <w:sectPr w:rsidR="009A1CC3" w:rsidSect="007E0E19">
          <w:headerReference w:type="default" r:id="rId9"/>
          <w:headerReference w:type="first" r:id="rId10"/>
          <w:footerReference w:type="first" r:id="rId11"/>
          <w:pgSz w:w="11906" w:h="16838"/>
          <w:pgMar w:top="720" w:right="720" w:bottom="720" w:left="720" w:header="709" w:footer="709" w:gutter="0"/>
          <w:cols w:space="708"/>
          <w:titlePg/>
          <w:docGrid w:linePitch="360"/>
        </w:sectPr>
      </w:pPr>
    </w:p>
    <w:p w14:paraId="769664D2" w14:textId="77777777" w:rsidR="00421A4F" w:rsidRPr="00421A4F" w:rsidRDefault="00344A21" w:rsidP="00FC6859">
      <w:pPr>
        <w:spacing w:after="0"/>
        <w:rPr>
          <w:rFonts w:ascii="Arial" w:hAnsi="Arial" w:cs="Arial"/>
          <w:b/>
          <w:sz w:val="40"/>
        </w:rPr>
      </w:pPr>
      <w:r>
        <w:rPr>
          <w:rFonts w:ascii="Arial" w:hAnsi="Arial" w:cs="Arial"/>
          <w:noProof/>
          <w:sz w:val="24"/>
        </w:rPr>
        <w:lastRenderedPageBreak/>
        <w:drawing>
          <wp:anchor distT="0" distB="0" distL="114300" distR="114300" simplePos="0" relativeHeight="251668480" behindDoc="1" locked="0" layoutInCell="1" allowOverlap="1" wp14:anchorId="325B001F" wp14:editId="68206F97">
            <wp:simplePos x="0" y="0"/>
            <wp:positionH relativeFrom="column">
              <wp:posOffset>7590790</wp:posOffset>
            </wp:positionH>
            <wp:positionV relativeFrom="paragraph">
              <wp:posOffset>-1017342</wp:posOffset>
            </wp:positionV>
            <wp:extent cx="2682240" cy="26822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14:sizeRelH relativeFrom="page">
              <wp14:pctWidth>0</wp14:pctWidth>
            </wp14:sizeRelH>
            <wp14:sizeRelV relativeFrom="page">
              <wp14:pctHeight>0</wp14:pctHeight>
            </wp14:sizeRelV>
          </wp:anchor>
        </w:drawing>
      </w:r>
      <w:r w:rsidR="00421A4F" w:rsidRPr="00421A4F">
        <w:rPr>
          <w:rFonts w:ascii="Arial" w:hAnsi="Arial" w:cs="Arial"/>
          <w:b/>
          <w:sz w:val="40"/>
        </w:rPr>
        <w:t xml:space="preserve">Person specification </w:t>
      </w:r>
      <w:r w:rsidR="009A56E7">
        <w:rPr>
          <w:rFonts w:ascii="Arial" w:hAnsi="Arial" w:cs="Arial"/>
          <w:b/>
          <w:sz w:val="40"/>
        </w:rPr>
        <w:t>and</w:t>
      </w:r>
      <w:r w:rsidR="00421A4F" w:rsidRPr="00421A4F">
        <w:rPr>
          <w:rFonts w:ascii="Arial" w:hAnsi="Arial" w:cs="Arial"/>
          <w:b/>
          <w:sz w:val="40"/>
        </w:rPr>
        <w:t xml:space="preserve"> interview</w:t>
      </w:r>
      <w:r w:rsidR="009A1CC3">
        <w:rPr>
          <w:rFonts w:ascii="Arial" w:hAnsi="Arial" w:cs="Arial"/>
          <w:b/>
          <w:sz w:val="40"/>
        </w:rPr>
        <w:t xml:space="preserve"> </w:t>
      </w:r>
      <w:r w:rsidR="00421A4F" w:rsidRPr="00421A4F">
        <w:rPr>
          <w:rFonts w:ascii="Arial" w:hAnsi="Arial" w:cs="Arial"/>
          <w:b/>
          <w:sz w:val="40"/>
        </w:rPr>
        <w:t>assessment form</w: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2409"/>
        <w:gridCol w:w="2552"/>
        <w:gridCol w:w="4678"/>
      </w:tblGrid>
      <w:tr w:rsidR="004E778C" w14:paraId="102D716D" w14:textId="77777777" w:rsidTr="00FF2D84">
        <w:trPr>
          <w:trHeight w:val="454"/>
        </w:trPr>
        <w:tc>
          <w:tcPr>
            <w:tcW w:w="2127" w:type="dxa"/>
            <w:shd w:val="clear" w:color="auto" w:fill="DBE5F1" w:themeFill="accent1" w:themeFillTint="33"/>
            <w:vAlign w:val="center"/>
          </w:tcPr>
          <w:p w14:paraId="02A6C1B5" w14:textId="77777777" w:rsidR="004E778C" w:rsidRPr="004E778C" w:rsidRDefault="004E778C" w:rsidP="00FF2D84">
            <w:pPr>
              <w:rPr>
                <w:rFonts w:ascii="Arial" w:hAnsi="Arial" w:cs="Arial"/>
                <w:b/>
              </w:rPr>
            </w:pPr>
            <w:r w:rsidRPr="004E778C">
              <w:rPr>
                <w:rFonts w:ascii="Arial" w:hAnsi="Arial" w:cs="Arial"/>
                <w:b/>
              </w:rPr>
              <w:t xml:space="preserve">Candidate </w:t>
            </w:r>
            <w:r w:rsidR="00F64017">
              <w:rPr>
                <w:rFonts w:ascii="Arial" w:hAnsi="Arial" w:cs="Arial"/>
                <w:b/>
              </w:rPr>
              <w:t>n</w:t>
            </w:r>
            <w:r w:rsidRPr="004E778C">
              <w:rPr>
                <w:rFonts w:ascii="Arial" w:hAnsi="Arial" w:cs="Arial"/>
                <w:b/>
              </w:rPr>
              <w:t>ame</w:t>
            </w:r>
          </w:p>
        </w:tc>
        <w:tc>
          <w:tcPr>
            <w:tcW w:w="9639" w:type="dxa"/>
            <w:gridSpan w:val="3"/>
            <w:vAlign w:val="center"/>
          </w:tcPr>
          <w:p w14:paraId="5261E224" w14:textId="77777777" w:rsidR="004E778C" w:rsidRPr="00421A4F" w:rsidRDefault="004E778C" w:rsidP="00FF2D84">
            <w:pPr>
              <w:rPr>
                <w:rFonts w:ascii="Arial" w:hAnsi="Arial" w:cs="Arial"/>
              </w:rPr>
            </w:pPr>
          </w:p>
        </w:tc>
      </w:tr>
      <w:tr w:rsidR="00F64017" w14:paraId="5723FEED" w14:textId="77777777" w:rsidTr="00FF2D84">
        <w:trPr>
          <w:trHeight w:val="454"/>
        </w:trPr>
        <w:tc>
          <w:tcPr>
            <w:tcW w:w="2127" w:type="dxa"/>
            <w:shd w:val="clear" w:color="auto" w:fill="DBE5F1" w:themeFill="accent1" w:themeFillTint="33"/>
            <w:vAlign w:val="center"/>
          </w:tcPr>
          <w:p w14:paraId="3A650DC2" w14:textId="77777777" w:rsidR="00F64017" w:rsidRDefault="00F64017" w:rsidP="00FF2D84">
            <w:pPr>
              <w:rPr>
                <w:rFonts w:ascii="Arial" w:hAnsi="Arial" w:cs="Arial"/>
                <w:b/>
              </w:rPr>
            </w:pPr>
            <w:r>
              <w:rPr>
                <w:rFonts w:ascii="Arial" w:hAnsi="Arial" w:cs="Arial"/>
                <w:b/>
              </w:rPr>
              <w:t>Contact number</w:t>
            </w:r>
          </w:p>
        </w:tc>
        <w:tc>
          <w:tcPr>
            <w:tcW w:w="9639" w:type="dxa"/>
            <w:gridSpan w:val="3"/>
            <w:vAlign w:val="center"/>
          </w:tcPr>
          <w:p w14:paraId="51CD96EE" w14:textId="77777777" w:rsidR="00F64017" w:rsidRPr="00421A4F" w:rsidRDefault="00F64017" w:rsidP="00FF2D84">
            <w:pPr>
              <w:rPr>
                <w:rFonts w:ascii="Arial" w:hAnsi="Arial" w:cs="Arial"/>
              </w:rPr>
            </w:pPr>
          </w:p>
        </w:tc>
      </w:tr>
      <w:tr w:rsidR="0015195C" w14:paraId="18BA55FB" w14:textId="77777777" w:rsidTr="00FF2D84">
        <w:trPr>
          <w:trHeight w:val="454"/>
        </w:trPr>
        <w:tc>
          <w:tcPr>
            <w:tcW w:w="2127" w:type="dxa"/>
            <w:shd w:val="clear" w:color="auto" w:fill="DBE5F1" w:themeFill="accent1" w:themeFillTint="33"/>
            <w:vAlign w:val="center"/>
          </w:tcPr>
          <w:p w14:paraId="1AF7BB77" w14:textId="77777777" w:rsidR="0015195C" w:rsidRDefault="0015195C" w:rsidP="00FF2D84">
            <w:pPr>
              <w:rPr>
                <w:rFonts w:ascii="Arial" w:hAnsi="Arial" w:cs="Arial"/>
                <w:b/>
              </w:rPr>
            </w:pPr>
            <w:r>
              <w:rPr>
                <w:rFonts w:ascii="Arial" w:hAnsi="Arial" w:cs="Arial"/>
                <w:b/>
              </w:rPr>
              <w:t>Role title</w:t>
            </w:r>
          </w:p>
        </w:tc>
        <w:tc>
          <w:tcPr>
            <w:tcW w:w="9639" w:type="dxa"/>
            <w:gridSpan w:val="3"/>
            <w:vAlign w:val="center"/>
          </w:tcPr>
          <w:p w14:paraId="2CDF9741" w14:textId="77777777" w:rsidR="0015195C" w:rsidRPr="00421A4F" w:rsidRDefault="000971A5" w:rsidP="00FF2D84">
            <w:pPr>
              <w:rPr>
                <w:rFonts w:ascii="Arial" w:hAnsi="Arial" w:cs="Arial"/>
              </w:rPr>
            </w:pPr>
            <w:r>
              <w:rPr>
                <w:rFonts w:ascii="Arial" w:hAnsi="Arial" w:cs="Arial"/>
              </w:rPr>
              <w:t>Asset Manager</w:t>
            </w:r>
          </w:p>
        </w:tc>
      </w:tr>
      <w:tr w:rsidR="004E778C" w14:paraId="7511C9F2" w14:textId="77777777" w:rsidTr="00FF2D84">
        <w:trPr>
          <w:trHeight w:val="454"/>
        </w:trPr>
        <w:tc>
          <w:tcPr>
            <w:tcW w:w="2127" w:type="dxa"/>
            <w:shd w:val="clear" w:color="auto" w:fill="DBE5F1" w:themeFill="accent1" w:themeFillTint="33"/>
            <w:vAlign w:val="center"/>
          </w:tcPr>
          <w:p w14:paraId="3F814EF5" w14:textId="77777777" w:rsidR="004E778C" w:rsidRPr="004E778C" w:rsidRDefault="00F64017" w:rsidP="00FF2D84">
            <w:pPr>
              <w:rPr>
                <w:rFonts w:ascii="Arial" w:hAnsi="Arial" w:cs="Arial"/>
                <w:b/>
              </w:rPr>
            </w:pPr>
            <w:r>
              <w:rPr>
                <w:rFonts w:ascii="Arial" w:hAnsi="Arial" w:cs="Arial"/>
                <w:b/>
              </w:rPr>
              <w:t>Date of i</w:t>
            </w:r>
            <w:r w:rsidR="004E778C">
              <w:rPr>
                <w:rFonts w:ascii="Arial" w:hAnsi="Arial" w:cs="Arial"/>
                <w:b/>
              </w:rPr>
              <w:t>nterview</w:t>
            </w:r>
          </w:p>
        </w:tc>
        <w:tc>
          <w:tcPr>
            <w:tcW w:w="2409" w:type="dxa"/>
            <w:vAlign w:val="center"/>
          </w:tcPr>
          <w:p w14:paraId="5EBEDF80" w14:textId="77777777" w:rsidR="004E778C" w:rsidRPr="00421A4F" w:rsidRDefault="004E778C" w:rsidP="00FF2D84">
            <w:pPr>
              <w:rPr>
                <w:rFonts w:ascii="Arial" w:hAnsi="Arial" w:cs="Arial"/>
              </w:rPr>
            </w:pPr>
          </w:p>
        </w:tc>
        <w:tc>
          <w:tcPr>
            <w:tcW w:w="2552" w:type="dxa"/>
            <w:shd w:val="clear" w:color="auto" w:fill="DBE5F1" w:themeFill="accent1" w:themeFillTint="33"/>
            <w:vAlign w:val="center"/>
          </w:tcPr>
          <w:p w14:paraId="5B910AD0" w14:textId="77777777" w:rsidR="004E778C" w:rsidRPr="004E778C" w:rsidRDefault="004E778C" w:rsidP="00FF2D84">
            <w:pPr>
              <w:rPr>
                <w:rFonts w:ascii="Arial" w:hAnsi="Arial" w:cs="Arial"/>
                <w:b/>
              </w:rPr>
            </w:pPr>
            <w:r w:rsidRPr="004E778C">
              <w:rPr>
                <w:rFonts w:ascii="Arial" w:hAnsi="Arial" w:cs="Arial"/>
                <w:b/>
              </w:rPr>
              <w:t xml:space="preserve">Signed by </w:t>
            </w:r>
            <w:r w:rsidR="003227E2">
              <w:rPr>
                <w:rFonts w:ascii="Arial" w:hAnsi="Arial" w:cs="Arial"/>
                <w:b/>
              </w:rPr>
              <w:t>recruiting manager</w:t>
            </w:r>
          </w:p>
        </w:tc>
        <w:tc>
          <w:tcPr>
            <w:tcW w:w="4678" w:type="dxa"/>
            <w:vAlign w:val="center"/>
          </w:tcPr>
          <w:p w14:paraId="6658BB2E" w14:textId="77777777" w:rsidR="004E778C" w:rsidRPr="00421A4F" w:rsidRDefault="004E778C" w:rsidP="00FF2D84">
            <w:pPr>
              <w:rPr>
                <w:rFonts w:ascii="Arial" w:hAnsi="Arial" w:cs="Arial"/>
              </w:rPr>
            </w:pPr>
          </w:p>
        </w:tc>
      </w:tr>
    </w:tbl>
    <w:p w14:paraId="467D3AE1" w14:textId="77777777" w:rsidR="00421A4F" w:rsidRDefault="00FF2D84" w:rsidP="00FC6859">
      <w:pPr>
        <w:spacing w:after="0"/>
        <w:rPr>
          <w:rFonts w:ascii="Arial" w:hAnsi="Arial" w:cs="Arial"/>
          <w:sz w:val="24"/>
        </w:rPr>
      </w:pPr>
      <w:r>
        <w:rPr>
          <w:rFonts w:ascii="Arial" w:hAnsi="Arial" w:cs="Arial"/>
          <w:sz w:val="24"/>
        </w:rPr>
        <w:br w:type="textWrapping" w:clear="all"/>
      </w:r>
    </w:p>
    <w:tbl>
      <w:tblPr>
        <w:tblStyle w:val="TableGrid"/>
        <w:tblW w:w="15280" w:type="dxa"/>
        <w:tblInd w:w="108" w:type="dxa"/>
        <w:tblLook w:val="04A0" w:firstRow="1" w:lastRow="0" w:firstColumn="1" w:lastColumn="0" w:noHBand="0" w:noVBand="1"/>
      </w:tblPr>
      <w:tblGrid>
        <w:gridCol w:w="3748"/>
        <w:gridCol w:w="3263"/>
        <w:gridCol w:w="2836"/>
        <w:gridCol w:w="5433"/>
      </w:tblGrid>
      <w:tr w:rsidR="006428DE" w:rsidRPr="000532C7" w14:paraId="3F1BFC8D" w14:textId="77777777" w:rsidTr="00C81F48">
        <w:trPr>
          <w:trHeight w:val="454"/>
        </w:trPr>
        <w:tc>
          <w:tcPr>
            <w:tcW w:w="7258" w:type="dxa"/>
            <w:gridSpan w:val="2"/>
            <w:tcBorders>
              <w:bottom w:val="single" w:sz="4" w:space="0" w:color="000000" w:themeColor="text1"/>
            </w:tcBorders>
            <w:shd w:val="clear" w:color="auto" w:fill="DBE5F1" w:themeFill="accent1" w:themeFillTint="33"/>
            <w:vAlign w:val="center"/>
          </w:tcPr>
          <w:p w14:paraId="4D48AE37" w14:textId="77777777" w:rsidR="006428DE" w:rsidRPr="000532C7" w:rsidRDefault="000532C7" w:rsidP="00047BA8">
            <w:pPr>
              <w:jc w:val="center"/>
              <w:rPr>
                <w:rFonts w:ascii="Arial" w:hAnsi="Arial" w:cs="Arial"/>
                <w:b/>
                <w:sz w:val="24"/>
              </w:rPr>
            </w:pPr>
            <w:r>
              <w:rPr>
                <w:rFonts w:ascii="Arial" w:hAnsi="Arial" w:cs="Arial"/>
                <w:b/>
                <w:sz w:val="24"/>
              </w:rPr>
              <w:t>S</w:t>
            </w:r>
            <w:r w:rsidR="00047BA8">
              <w:rPr>
                <w:rFonts w:ascii="Arial" w:hAnsi="Arial" w:cs="Arial"/>
                <w:b/>
                <w:sz w:val="24"/>
              </w:rPr>
              <w:t>election</w:t>
            </w:r>
            <w:r>
              <w:rPr>
                <w:rFonts w:ascii="Arial" w:hAnsi="Arial" w:cs="Arial"/>
                <w:b/>
                <w:sz w:val="24"/>
              </w:rPr>
              <w:t xml:space="preserve"> and Interview </w:t>
            </w:r>
            <w:r w:rsidRPr="000532C7">
              <w:rPr>
                <w:rFonts w:ascii="Arial" w:hAnsi="Arial" w:cs="Arial"/>
                <w:b/>
                <w:sz w:val="24"/>
              </w:rPr>
              <w:t>Criteria</w:t>
            </w:r>
          </w:p>
        </w:tc>
        <w:tc>
          <w:tcPr>
            <w:tcW w:w="8022" w:type="dxa"/>
            <w:gridSpan w:val="2"/>
            <w:tcBorders>
              <w:bottom w:val="single" w:sz="4" w:space="0" w:color="000000" w:themeColor="text1"/>
            </w:tcBorders>
            <w:shd w:val="clear" w:color="auto" w:fill="DBE5F1" w:themeFill="accent1" w:themeFillTint="33"/>
            <w:vAlign w:val="center"/>
          </w:tcPr>
          <w:p w14:paraId="78506412" w14:textId="77777777" w:rsidR="006428DE" w:rsidRPr="000532C7" w:rsidRDefault="000532C7" w:rsidP="00F64017">
            <w:pPr>
              <w:jc w:val="center"/>
              <w:rPr>
                <w:rFonts w:ascii="Arial" w:hAnsi="Arial" w:cs="Arial"/>
                <w:b/>
                <w:sz w:val="24"/>
              </w:rPr>
            </w:pPr>
            <w:r>
              <w:rPr>
                <w:rFonts w:ascii="Arial" w:hAnsi="Arial" w:cs="Arial"/>
                <w:b/>
                <w:sz w:val="24"/>
              </w:rPr>
              <w:t>Scoring</w:t>
            </w:r>
          </w:p>
        </w:tc>
      </w:tr>
      <w:tr w:rsidR="006863A6" w:rsidRPr="000532C7" w14:paraId="5A68E20A" w14:textId="77777777" w:rsidTr="00C81F48">
        <w:trPr>
          <w:cantSplit/>
          <w:trHeight w:val="1191"/>
        </w:trPr>
        <w:tc>
          <w:tcPr>
            <w:tcW w:w="4132" w:type="dxa"/>
            <w:shd w:val="clear" w:color="auto" w:fill="DBE5F1" w:themeFill="accent1" w:themeFillTint="33"/>
            <w:vAlign w:val="center"/>
          </w:tcPr>
          <w:p w14:paraId="2FB48A5C" w14:textId="77777777" w:rsidR="006863A6" w:rsidRPr="00D4519C" w:rsidRDefault="006863A6" w:rsidP="00491F63">
            <w:pPr>
              <w:jc w:val="center"/>
              <w:rPr>
                <w:rFonts w:ascii="Arial" w:hAnsi="Arial" w:cs="Arial"/>
                <w:b/>
              </w:rPr>
            </w:pPr>
            <w:r w:rsidRPr="00D4519C">
              <w:rPr>
                <w:rFonts w:ascii="Arial" w:hAnsi="Arial" w:cs="Arial"/>
                <w:b/>
              </w:rPr>
              <w:t>Criteria</w:t>
            </w:r>
          </w:p>
          <w:p w14:paraId="3C2CBCCB" w14:textId="77777777" w:rsidR="006863A6" w:rsidRPr="000532C7" w:rsidRDefault="006863A6" w:rsidP="00491F63">
            <w:pPr>
              <w:jc w:val="center"/>
              <w:rPr>
                <w:rFonts w:ascii="Arial" w:hAnsi="Arial" w:cs="Arial"/>
                <w:sz w:val="18"/>
                <w:szCs w:val="18"/>
              </w:rPr>
            </w:pPr>
          </w:p>
        </w:tc>
        <w:tc>
          <w:tcPr>
            <w:tcW w:w="3126" w:type="dxa"/>
            <w:shd w:val="clear" w:color="auto" w:fill="DBE5F1" w:themeFill="accent1" w:themeFillTint="33"/>
            <w:vAlign w:val="center"/>
          </w:tcPr>
          <w:p w14:paraId="1B539BA1" w14:textId="77777777" w:rsidR="006863A6" w:rsidRPr="00D4519C" w:rsidRDefault="006764EA" w:rsidP="00491F63">
            <w:pPr>
              <w:jc w:val="center"/>
              <w:rPr>
                <w:rFonts w:ascii="Arial" w:hAnsi="Arial" w:cs="Arial"/>
                <w:b/>
              </w:rPr>
            </w:pPr>
            <w:r w:rsidRPr="00D4519C">
              <w:rPr>
                <w:rFonts w:ascii="Arial" w:hAnsi="Arial" w:cs="Arial"/>
                <w:b/>
              </w:rPr>
              <w:t>Criteria i</w:t>
            </w:r>
            <w:r w:rsidR="006863A6" w:rsidRPr="00D4519C">
              <w:rPr>
                <w:rFonts w:ascii="Arial" w:hAnsi="Arial" w:cs="Arial"/>
                <w:b/>
              </w:rPr>
              <w:t>mportance</w:t>
            </w:r>
          </w:p>
          <w:p w14:paraId="718627D5" w14:textId="77777777" w:rsidR="006863A6" w:rsidRPr="000532C7" w:rsidRDefault="006863A6" w:rsidP="00491F63">
            <w:pPr>
              <w:jc w:val="center"/>
              <w:rPr>
                <w:rFonts w:ascii="Arial" w:hAnsi="Arial" w:cs="Arial"/>
                <w:sz w:val="18"/>
                <w:szCs w:val="18"/>
              </w:rPr>
            </w:pPr>
          </w:p>
          <w:p w14:paraId="42B306FF" w14:textId="77777777" w:rsidR="006863A6" w:rsidRPr="000532C7" w:rsidRDefault="006863A6" w:rsidP="00491F63">
            <w:pPr>
              <w:jc w:val="center"/>
              <w:rPr>
                <w:rFonts w:ascii="Arial" w:hAnsi="Arial" w:cs="Arial"/>
                <w:sz w:val="18"/>
                <w:szCs w:val="18"/>
              </w:rPr>
            </w:pPr>
            <w:r w:rsidRPr="000532C7">
              <w:rPr>
                <w:rFonts w:ascii="Arial" w:hAnsi="Arial" w:cs="Arial"/>
                <w:sz w:val="18"/>
                <w:szCs w:val="18"/>
              </w:rPr>
              <w:t>E</w:t>
            </w:r>
            <w:r w:rsidR="000532C7">
              <w:rPr>
                <w:rFonts w:ascii="Arial" w:hAnsi="Arial" w:cs="Arial"/>
                <w:sz w:val="18"/>
                <w:szCs w:val="18"/>
              </w:rPr>
              <w:t xml:space="preserve"> </w:t>
            </w:r>
            <w:r w:rsidRPr="000532C7">
              <w:rPr>
                <w:rFonts w:ascii="Arial" w:hAnsi="Arial" w:cs="Arial"/>
                <w:sz w:val="18"/>
                <w:szCs w:val="18"/>
              </w:rPr>
              <w:t>= Essential</w:t>
            </w:r>
          </w:p>
          <w:p w14:paraId="69203EC6" w14:textId="77777777" w:rsidR="006863A6" w:rsidRPr="000532C7" w:rsidRDefault="006863A6" w:rsidP="00491F63">
            <w:pPr>
              <w:jc w:val="center"/>
              <w:rPr>
                <w:rFonts w:ascii="Arial" w:hAnsi="Arial" w:cs="Arial"/>
                <w:sz w:val="18"/>
                <w:szCs w:val="18"/>
              </w:rPr>
            </w:pPr>
            <w:r w:rsidRPr="000532C7">
              <w:rPr>
                <w:rFonts w:ascii="Arial" w:hAnsi="Arial" w:cs="Arial"/>
                <w:sz w:val="18"/>
                <w:szCs w:val="18"/>
              </w:rPr>
              <w:t>P</w:t>
            </w:r>
            <w:r w:rsidR="000532C7">
              <w:rPr>
                <w:rFonts w:ascii="Arial" w:hAnsi="Arial" w:cs="Arial"/>
                <w:sz w:val="18"/>
                <w:szCs w:val="18"/>
              </w:rPr>
              <w:t xml:space="preserve"> </w:t>
            </w:r>
            <w:r w:rsidRPr="000532C7">
              <w:rPr>
                <w:rFonts w:ascii="Arial" w:hAnsi="Arial" w:cs="Arial"/>
                <w:sz w:val="18"/>
                <w:szCs w:val="18"/>
              </w:rPr>
              <w:t>= Preferred</w:t>
            </w:r>
          </w:p>
        </w:tc>
        <w:tc>
          <w:tcPr>
            <w:tcW w:w="2616" w:type="dxa"/>
            <w:shd w:val="clear" w:color="auto" w:fill="DBE5F1" w:themeFill="accent1" w:themeFillTint="33"/>
          </w:tcPr>
          <w:p w14:paraId="15151F7A" w14:textId="77777777" w:rsidR="006863A6" w:rsidRPr="00D4519C" w:rsidRDefault="000532C7" w:rsidP="000532C7">
            <w:pPr>
              <w:jc w:val="center"/>
              <w:rPr>
                <w:rFonts w:ascii="Arial" w:hAnsi="Arial" w:cs="Arial"/>
                <w:b/>
              </w:rPr>
            </w:pPr>
            <w:r w:rsidRPr="00D4519C">
              <w:rPr>
                <w:rFonts w:ascii="Arial" w:hAnsi="Arial" w:cs="Arial"/>
                <w:b/>
              </w:rPr>
              <w:t>Score</w:t>
            </w:r>
          </w:p>
          <w:p w14:paraId="66655439" w14:textId="77777777" w:rsidR="006863A6" w:rsidRPr="000532C7" w:rsidRDefault="006863A6" w:rsidP="009A1CC3">
            <w:pPr>
              <w:rPr>
                <w:rFonts w:ascii="Arial" w:hAnsi="Arial" w:cs="Arial"/>
                <w:sz w:val="18"/>
                <w:szCs w:val="18"/>
              </w:rPr>
            </w:pPr>
          </w:p>
          <w:p w14:paraId="585D04CB" w14:textId="77777777" w:rsidR="006863A6" w:rsidRPr="000532C7" w:rsidRDefault="006863A6" w:rsidP="009A1CC3">
            <w:pPr>
              <w:rPr>
                <w:rFonts w:ascii="Arial" w:hAnsi="Arial" w:cs="Arial"/>
                <w:sz w:val="18"/>
                <w:szCs w:val="18"/>
              </w:rPr>
            </w:pPr>
            <w:r w:rsidRPr="000532C7">
              <w:rPr>
                <w:rFonts w:ascii="Arial" w:hAnsi="Arial" w:cs="Arial"/>
                <w:sz w:val="18"/>
                <w:szCs w:val="18"/>
              </w:rPr>
              <w:t>3 = Met with full example</w:t>
            </w:r>
          </w:p>
          <w:p w14:paraId="038DC3C8" w14:textId="77777777" w:rsidR="006863A6" w:rsidRPr="000532C7" w:rsidRDefault="003227E2" w:rsidP="009A1CC3">
            <w:pPr>
              <w:rPr>
                <w:rFonts w:ascii="Arial" w:hAnsi="Arial" w:cs="Arial"/>
                <w:sz w:val="18"/>
                <w:szCs w:val="18"/>
              </w:rPr>
            </w:pPr>
            <w:r>
              <w:rPr>
                <w:rFonts w:ascii="Arial" w:hAnsi="Arial" w:cs="Arial"/>
                <w:sz w:val="18"/>
                <w:szCs w:val="18"/>
              </w:rPr>
              <w:t>2 = Partly met</w:t>
            </w:r>
            <w:r w:rsidR="006863A6" w:rsidRPr="000532C7">
              <w:rPr>
                <w:rFonts w:ascii="Arial" w:hAnsi="Arial" w:cs="Arial"/>
                <w:sz w:val="18"/>
                <w:szCs w:val="18"/>
              </w:rPr>
              <w:t xml:space="preserve"> with example</w:t>
            </w:r>
          </w:p>
          <w:p w14:paraId="709C6F93" w14:textId="77777777" w:rsidR="006863A6" w:rsidRPr="000532C7" w:rsidRDefault="006863A6" w:rsidP="009A1CC3">
            <w:pPr>
              <w:rPr>
                <w:rFonts w:ascii="Arial" w:hAnsi="Arial" w:cs="Arial"/>
                <w:sz w:val="18"/>
                <w:szCs w:val="18"/>
              </w:rPr>
            </w:pPr>
            <w:r w:rsidRPr="000532C7">
              <w:rPr>
                <w:rFonts w:ascii="Arial" w:hAnsi="Arial" w:cs="Arial"/>
                <w:sz w:val="18"/>
                <w:szCs w:val="18"/>
              </w:rPr>
              <w:t>1 = Partly met no example</w:t>
            </w:r>
          </w:p>
          <w:p w14:paraId="3C7142C7" w14:textId="77777777" w:rsidR="006863A6" w:rsidRPr="000532C7" w:rsidRDefault="006863A6" w:rsidP="00D01C70">
            <w:pPr>
              <w:rPr>
                <w:rFonts w:ascii="Arial" w:hAnsi="Arial" w:cs="Arial"/>
                <w:sz w:val="18"/>
              </w:rPr>
            </w:pPr>
            <w:r w:rsidRPr="000532C7">
              <w:rPr>
                <w:rFonts w:ascii="Arial" w:hAnsi="Arial" w:cs="Arial"/>
                <w:sz w:val="18"/>
                <w:szCs w:val="18"/>
              </w:rPr>
              <w:t>0 = Not demonstrated</w:t>
            </w:r>
          </w:p>
        </w:tc>
        <w:tc>
          <w:tcPr>
            <w:tcW w:w="5406" w:type="dxa"/>
            <w:shd w:val="clear" w:color="auto" w:fill="DBE5F1" w:themeFill="accent1" w:themeFillTint="33"/>
            <w:vAlign w:val="center"/>
          </w:tcPr>
          <w:p w14:paraId="601BA72E" w14:textId="77777777" w:rsidR="006863A6" w:rsidRPr="00D4519C" w:rsidRDefault="00D4519C" w:rsidP="00491F63">
            <w:pPr>
              <w:jc w:val="center"/>
              <w:rPr>
                <w:rFonts w:ascii="Arial" w:hAnsi="Arial" w:cs="Arial"/>
                <w:b/>
              </w:rPr>
            </w:pPr>
            <w:r>
              <w:rPr>
                <w:rFonts w:ascii="Arial" w:hAnsi="Arial" w:cs="Arial"/>
                <w:b/>
              </w:rPr>
              <w:t>Score</w:t>
            </w:r>
            <w:r w:rsidR="00491F63">
              <w:rPr>
                <w:rFonts w:ascii="Arial" w:hAnsi="Arial" w:cs="Arial"/>
                <w:b/>
              </w:rPr>
              <w:t xml:space="preserve"> rationale/</w:t>
            </w:r>
            <w:r w:rsidR="006764EA" w:rsidRPr="00D4519C">
              <w:rPr>
                <w:rFonts w:ascii="Arial" w:hAnsi="Arial" w:cs="Arial"/>
                <w:b/>
              </w:rPr>
              <w:t xml:space="preserve">interview </w:t>
            </w:r>
            <w:r w:rsidR="006863A6" w:rsidRPr="00D4519C">
              <w:rPr>
                <w:rFonts w:ascii="Arial" w:hAnsi="Arial" w:cs="Arial"/>
                <w:b/>
              </w:rPr>
              <w:t>notes</w:t>
            </w:r>
          </w:p>
          <w:p w14:paraId="1FE97637" w14:textId="77777777" w:rsidR="006863A6" w:rsidRPr="000532C7" w:rsidRDefault="006863A6" w:rsidP="00491F63">
            <w:pPr>
              <w:jc w:val="center"/>
              <w:rPr>
                <w:rFonts w:ascii="Arial" w:hAnsi="Arial" w:cs="Arial"/>
                <w:sz w:val="24"/>
              </w:rPr>
            </w:pPr>
          </w:p>
        </w:tc>
      </w:tr>
      <w:tr w:rsidR="00AB3899" w:rsidRPr="00EB2215" w14:paraId="267E0BCC" w14:textId="77777777" w:rsidTr="00C81F48">
        <w:trPr>
          <w:trHeight w:val="1432"/>
        </w:trPr>
        <w:tc>
          <w:tcPr>
            <w:tcW w:w="15280" w:type="dxa"/>
            <w:gridSpan w:val="4"/>
            <w:vAlign w:val="center"/>
          </w:tcPr>
          <w:p w14:paraId="04B46D1B" w14:textId="77777777" w:rsidR="000971A5" w:rsidRPr="00EB2215" w:rsidRDefault="000971A5" w:rsidP="006428DE">
            <w:pPr>
              <w:rPr>
                <w:rFonts w:ascii="Arial" w:hAnsi="Arial" w:cs="Arial"/>
              </w:rPr>
            </w:pPr>
          </w:p>
          <w:tbl>
            <w:tblPr>
              <w:tblStyle w:val="TableGrid"/>
              <w:tblW w:w="16052" w:type="dxa"/>
              <w:tblLook w:val="04A0" w:firstRow="1" w:lastRow="0" w:firstColumn="1" w:lastColumn="0" w:noHBand="0" w:noVBand="1"/>
            </w:tblPr>
            <w:tblGrid>
              <w:gridCol w:w="5744"/>
              <w:gridCol w:w="1432"/>
              <w:gridCol w:w="2552"/>
              <w:gridCol w:w="6324"/>
            </w:tblGrid>
            <w:tr w:rsidR="000971A5" w:rsidRPr="00EB2215" w14:paraId="27A9632C" w14:textId="77777777" w:rsidTr="00CF0C3F">
              <w:trPr>
                <w:trHeight w:val="454"/>
              </w:trPr>
              <w:tc>
                <w:tcPr>
                  <w:tcW w:w="16052" w:type="dxa"/>
                  <w:gridSpan w:val="4"/>
                  <w:vAlign w:val="center"/>
                </w:tcPr>
                <w:p w14:paraId="18CA65A0" w14:textId="77777777" w:rsidR="000971A5" w:rsidRPr="00EB2215" w:rsidRDefault="000971A5" w:rsidP="000971A5">
                  <w:pPr>
                    <w:rPr>
                      <w:rFonts w:ascii="Arial" w:hAnsi="Arial" w:cs="Arial"/>
                    </w:rPr>
                  </w:pPr>
                  <w:r w:rsidRPr="00EB2215">
                    <w:rPr>
                      <w:rFonts w:ascii="Arial" w:hAnsi="Arial" w:cs="Arial"/>
                      <w:b/>
                    </w:rPr>
                    <w:t>Qualifications</w:t>
                  </w:r>
                </w:p>
              </w:tc>
            </w:tr>
            <w:tr w:rsidR="000971A5" w:rsidRPr="00EB2215" w14:paraId="1DAB92DF" w14:textId="77777777" w:rsidTr="00CF0C3F">
              <w:trPr>
                <w:trHeight w:val="454"/>
              </w:trPr>
              <w:tc>
                <w:tcPr>
                  <w:tcW w:w="5744" w:type="dxa"/>
                  <w:shd w:val="clear" w:color="auto" w:fill="FFFFFF" w:themeFill="background1"/>
                  <w:vAlign w:val="center"/>
                </w:tcPr>
                <w:p w14:paraId="284E63BB" w14:textId="77777777" w:rsidR="000971A5" w:rsidRPr="00EB2215" w:rsidRDefault="000971A5" w:rsidP="000971A5">
                  <w:pPr>
                    <w:rPr>
                      <w:rFonts w:ascii="Arial" w:hAnsi="Arial" w:cs="Arial"/>
                    </w:rPr>
                  </w:pPr>
                  <w:r w:rsidRPr="00A33649">
                    <w:rPr>
                      <w:rFonts w:ascii="Arial" w:hAnsi="Arial" w:cs="Arial"/>
                    </w:rPr>
                    <w:t>Qualified Member of the Royal Institution of Chartered Surveyors</w:t>
                  </w:r>
                </w:p>
              </w:tc>
              <w:tc>
                <w:tcPr>
                  <w:tcW w:w="1432" w:type="dxa"/>
                  <w:shd w:val="clear" w:color="auto" w:fill="FFFFFF" w:themeFill="background1"/>
                  <w:vAlign w:val="center"/>
                </w:tcPr>
                <w:p w14:paraId="6254C11E" w14:textId="77777777" w:rsidR="000971A5" w:rsidRPr="00EB2215" w:rsidRDefault="000971A5" w:rsidP="000971A5">
                  <w:pPr>
                    <w:jc w:val="center"/>
                    <w:rPr>
                      <w:rFonts w:ascii="Arial" w:hAnsi="Arial" w:cs="Arial"/>
                    </w:rPr>
                  </w:pPr>
                  <w:r>
                    <w:rPr>
                      <w:rFonts w:ascii="Arial" w:hAnsi="Arial" w:cs="Arial"/>
                    </w:rPr>
                    <w:t>P</w:t>
                  </w:r>
                </w:p>
              </w:tc>
              <w:tc>
                <w:tcPr>
                  <w:tcW w:w="2552" w:type="dxa"/>
                  <w:shd w:val="clear" w:color="auto" w:fill="FFFFFF" w:themeFill="background1"/>
                  <w:vAlign w:val="center"/>
                </w:tcPr>
                <w:p w14:paraId="688180F9"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4B3DD1EF" w14:textId="77777777" w:rsidR="000971A5" w:rsidRPr="00EB2215" w:rsidRDefault="000971A5" w:rsidP="000971A5">
                  <w:pPr>
                    <w:rPr>
                      <w:rFonts w:ascii="Arial" w:hAnsi="Arial" w:cs="Arial"/>
                    </w:rPr>
                  </w:pPr>
                </w:p>
              </w:tc>
            </w:tr>
            <w:tr w:rsidR="000971A5" w:rsidRPr="00EB2215" w14:paraId="38C2AA59" w14:textId="77777777" w:rsidTr="00CF0C3F">
              <w:trPr>
                <w:trHeight w:val="454"/>
              </w:trPr>
              <w:tc>
                <w:tcPr>
                  <w:tcW w:w="16052" w:type="dxa"/>
                  <w:gridSpan w:val="4"/>
                  <w:shd w:val="clear" w:color="auto" w:fill="FFFFFF" w:themeFill="background1"/>
                  <w:vAlign w:val="center"/>
                </w:tcPr>
                <w:p w14:paraId="5A2E2EB5" w14:textId="77777777" w:rsidR="000971A5" w:rsidRPr="00EB2215" w:rsidRDefault="000971A5" w:rsidP="000971A5">
                  <w:pPr>
                    <w:rPr>
                      <w:rFonts w:ascii="Arial" w:hAnsi="Arial" w:cs="Arial"/>
                    </w:rPr>
                  </w:pPr>
                  <w:r>
                    <w:rPr>
                      <w:rFonts w:ascii="Arial" w:hAnsi="Arial" w:cs="Arial"/>
                      <w:b/>
                    </w:rPr>
                    <w:t>Experience and</w:t>
                  </w:r>
                  <w:r w:rsidRPr="00EB2215">
                    <w:rPr>
                      <w:rFonts w:ascii="Arial" w:hAnsi="Arial" w:cs="Arial"/>
                      <w:b/>
                    </w:rPr>
                    <w:t xml:space="preserve"> achievements</w:t>
                  </w:r>
                </w:p>
              </w:tc>
            </w:tr>
            <w:tr w:rsidR="000971A5" w:rsidRPr="00357E32" w14:paraId="07EB9918" w14:textId="77777777" w:rsidTr="00CF0C3F">
              <w:trPr>
                <w:trHeight w:val="454"/>
              </w:trPr>
              <w:tc>
                <w:tcPr>
                  <w:tcW w:w="5744" w:type="dxa"/>
                  <w:shd w:val="clear" w:color="auto" w:fill="FFFFFF" w:themeFill="background1"/>
                  <w:vAlign w:val="center"/>
                </w:tcPr>
                <w:p w14:paraId="1F0DF4F2" w14:textId="77777777" w:rsidR="000971A5" w:rsidRPr="00357E32" w:rsidRDefault="000971A5" w:rsidP="000971A5">
                  <w:pPr>
                    <w:rPr>
                      <w:rFonts w:ascii="Arial" w:hAnsi="Arial" w:cs="Arial"/>
                    </w:rPr>
                  </w:pPr>
                  <w:r w:rsidRPr="00357E32">
                    <w:rPr>
                      <w:rFonts w:ascii="Arial" w:hAnsi="Arial" w:cs="Arial"/>
                    </w:rPr>
                    <w:t>Understanding of the property market.</w:t>
                  </w:r>
                </w:p>
              </w:tc>
              <w:tc>
                <w:tcPr>
                  <w:tcW w:w="1432" w:type="dxa"/>
                  <w:shd w:val="clear" w:color="auto" w:fill="FFFFFF" w:themeFill="background1"/>
                  <w:vAlign w:val="center"/>
                </w:tcPr>
                <w:p w14:paraId="757AAEDE"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7E937B5F"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7AF0EE1C" w14:textId="77777777" w:rsidR="000971A5" w:rsidRPr="00EB2215" w:rsidRDefault="000971A5" w:rsidP="000971A5">
                  <w:pPr>
                    <w:rPr>
                      <w:rFonts w:ascii="Arial" w:hAnsi="Arial" w:cs="Arial"/>
                    </w:rPr>
                  </w:pPr>
                </w:p>
              </w:tc>
            </w:tr>
            <w:tr w:rsidR="000971A5" w:rsidRPr="00357E32" w14:paraId="451DB01E" w14:textId="77777777" w:rsidTr="00CF0C3F">
              <w:trPr>
                <w:trHeight w:val="454"/>
              </w:trPr>
              <w:tc>
                <w:tcPr>
                  <w:tcW w:w="5744" w:type="dxa"/>
                  <w:shd w:val="clear" w:color="auto" w:fill="FFFFFF" w:themeFill="background1"/>
                  <w:vAlign w:val="center"/>
                </w:tcPr>
                <w:p w14:paraId="745CD700" w14:textId="77777777" w:rsidR="000971A5" w:rsidRPr="00357E32" w:rsidRDefault="000971A5" w:rsidP="000971A5">
                  <w:pPr>
                    <w:rPr>
                      <w:rFonts w:ascii="Arial" w:hAnsi="Arial" w:cs="Arial"/>
                    </w:rPr>
                  </w:pPr>
                  <w:r w:rsidRPr="00357E32">
                    <w:rPr>
                      <w:rFonts w:ascii="Arial" w:hAnsi="Arial" w:cs="Arial"/>
                    </w:rPr>
                    <w:t>Good knowledge of legislation relevant to non-housing property</w:t>
                  </w:r>
                </w:p>
              </w:tc>
              <w:tc>
                <w:tcPr>
                  <w:tcW w:w="1432" w:type="dxa"/>
                  <w:shd w:val="clear" w:color="auto" w:fill="FFFFFF" w:themeFill="background1"/>
                  <w:vAlign w:val="center"/>
                </w:tcPr>
                <w:p w14:paraId="28B11E6D"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2DE90627"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5F9DD5BD" w14:textId="77777777" w:rsidR="000971A5" w:rsidRPr="00EB2215" w:rsidRDefault="000971A5" w:rsidP="000971A5">
                  <w:pPr>
                    <w:rPr>
                      <w:rFonts w:ascii="Arial" w:hAnsi="Arial" w:cs="Arial"/>
                    </w:rPr>
                  </w:pPr>
                </w:p>
              </w:tc>
            </w:tr>
            <w:tr w:rsidR="000971A5" w:rsidRPr="00357E32" w14:paraId="632EBEBE" w14:textId="77777777" w:rsidTr="00CF0C3F">
              <w:trPr>
                <w:trHeight w:val="454"/>
              </w:trPr>
              <w:tc>
                <w:tcPr>
                  <w:tcW w:w="5744" w:type="dxa"/>
                  <w:shd w:val="clear" w:color="auto" w:fill="FFFFFF" w:themeFill="background1"/>
                  <w:vAlign w:val="center"/>
                </w:tcPr>
                <w:p w14:paraId="1EFA3D6D" w14:textId="77777777" w:rsidR="000971A5" w:rsidRPr="00357E32" w:rsidRDefault="000971A5" w:rsidP="000971A5">
                  <w:pPr>
                    <w:rPr>
                      <w:rFonts w:ascii="Arial" w:hAnsi="Arial" w:cs="Arial"/>
                    </w:rPr>
                  </w:pPr>
                  <w:r w:rsidRPr="00357E32">
                    <w:rPr>
                      <w:rFonts w:ascii="Arial" w:hAnsi="Arial" w:cs="Arial"/>
                    </w:rPr>
                    <w:t>Awareness / understanding of asset management and best value principles</w:t>
                  </w:r>
                </w:p>
              </w:tc>
              <w:tc>
                <w:tcPr>
                  <w:tcW w:w="1432" w:type="dxa"/>
                  <w:shd w:val="clear" w:color="auto" w:fill="FFFFFF" w:themeFill="background1"/>
                  <w:vAlign w:val="center"/>
                </w:tcPr>
                <w:p w14:paraId="01133FDD"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5A85BCC7"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57A800AD" w14:textId="77777777" w:rsidR="000971A5" w:rsidRPr="00EB2215" w:rsidRDefault="000971A5" w:rsidP="000971A5">
                  <w:pPr>
                    <w:rPr>
                      <w:rFonts w:ascii="Arial" w:hAnsi="Arial" w:cs="Arial"/>
                    </w:rPr>
                  </w:pPr>
                </w:p>
              </w:tc>
            </w:tr>
            <w:tr w:rsidR="000971A5" w:rsidRPr="00357E32" w14:paraId="4ADB71EF" w14:textId="77777777" w:rsidTr="00CF0C3F">
              <w:trPr>
                <w:trHeight w:val="454"/>
              </w:trPr>
              <w:tc>
                <w:tcPr>
                  <w:tcW w:w="5744" w:type="dxa"/>
                  <w:shd w:val="clear" w:color="auto" w:fill="FFFFFF" w:themeFill="background1"/>
                  <w:vAlign w:val="center"/>
                </w:tcPr>
                <w:p w14:paraId="13586D52" w14:textId="77777777" w:rsidR="000971A5" w:rsidRPr="00357E32" w:rsidRDefault="000971A5" w:rsidP="000971A5">
                  <w:pPr>
                    <w:rPr>
                      <w:rFonts w:ascii="Arial" w:hAnsi="Arial" w:cs="Arial"/>
                    </w:rPr>
                  </w:pPr>
                  <w:r w:rsidRPr="00357E32">
                    <w:rPr>
                      <w:rFonts w:ascii="Arial" w:hAnsi="Arial" w:cs="Arial"/>
                    </w:rPr>
                    <w:t>Awareness of current developments affecting local government and their impact on property</w:t>
                  </w:r>
                </w:p>
              </w:tc>
              <w:tc>
                <w:tcPr>
                  <w:tcW w:w="1432" w:type="dxa"/>
                  <w:shd w:val="clear" w:color="auto" w:fill="FFFFFF" w:themeFill="background1"/>
                  <w:vAlign w:val="center"/>
                </w:tcPr>
                <w:p w14:paraId="4266A4A7"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76C7678B"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5ADC2745" w14:textId="77777777" w:rsidR="000971A5" w:rsidRPr="00EB2215" w:rsidRDefault="000971A5" w:rsidP="000971A5">
                  <w:pPr>
                    <w:rPr>
                      <w:rFonts w:ascii="Arial" w:hAnsi="Arial" w:cs="Arial"/>
                    </w:rPr>
                  </w:pPr>
                </w:p>
              </w:tc>
            </w:tr>
            <w:tr w:rsidR="000971A5" w:rsidRPr="00357E32" w14:paraId="470F4148" w14:textId="77777777" w:rsidTr="00CF0C3F">
              <w:trPr>
                <w:trHeight w:val="454"/>
              </w:trPr>
              <w:tc>
                <w:tcPr>
                  <w:tcW w:w="5744" w:type="dxa"/>
                  <w:shd w:val="clear" w:color="auto" w:fill="FFFFFF" w:themeFill="background1"/>
                  <w:vAlign w:val="center"/>
                </w:tcPr>
                <w:p w14:paraId="5FAEBEEE" w14:textId="77777777" w:rsidR="000971A5" w:rsidRPr="00357E32" w:rsidRDefault="000971A5" w:rsidP="000971A5">
                  <w:pPr>
                    <w:rPr>
                      <w:rFonts w:ascii="Arial" w:hAnsi="Arial" w:cs="Arial"/>
                    </w:rPr>
                  </w:pPr>
                  <w:r w:rsidRPr="00357E32">
                    <w:rPr>
                      <w:rFonts w:ascii="Arial" w:hAnsi="Arial" w:cs="Arial"/>
                    </w:rPr>
                    <w:t>Aware of Political sensitivities</w:t>
                  </w:r>
                </w:p>
              </w:tc>
              <w:tc>
                <w:tcPr>
                  <w:tcW w:w="1432" w:type="dxa"/>
                  <w:shd w:val="clear" w:color="auto" w:fill="FFFFFF" w:themeFill="background1"/>
                  <w:vAlign w:val="center"/>
                </w:tcPr>
                <w:p w14:paraId="4DDF99E2"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161F62BF"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4D1C0597" w14:textId="77777777" w:rsidR="000971A5" w:rsidRPr="00EB2215" w:rsidRDefault="000971A5" w:rsidP="000971A5">
                  <w:pPr>
                    <w:rPr>
                      <w:rFonts w:ascii="Arial" w:hAnsi="Arial" w:cs="Arial"/>
                    </w:rPr>
                  </w:pPr>
                </w:p>
              </w:tc>
            </w:tr>
            <w:tr w:rsidR="000971A5" w:rsidRPr="00357E32" w14:paraId="37944CAC" w14:textId="77777777" w:rsidTr="00CF0C3F">
              <w:trPr>
                <w:trHeight w:val="454"/>
              </w:trPr>
              <w:tc>
                <w:tcPr>
                  <w:tcW w:w="5744" w:type="dxa"/>
                  <w:shd w:val="clear" w:color="auto" w:fill="FFFFFF" w:themeFill="background1"/>
                  <w:vAlign w:val="center"/>
                </w:tcPr>
                <w:p w14:paraId="2F482F50" w14:textId="77777777" w:rsidR="000971A5" w:rsidRPr="00357E32" w:rsidRDefault="000971A5" w:rsidP="000971A5">
                  <w:pPr>
                    <w:rPr>
                      <w:rFonts w:ascii="Arial" w:hAnsi="Arial" w:cs="Arial"/>
                    </w:rPr>
                  </w:pPr>
                  <w:r w:rsidRPr="00357E32">
                    <w:rPr>
                      <w:rFonts w:ascii="Arial" w:hAnsi="Arial" w:cs="Arial"/>
                    </w:rPr>
                    <w:t>Good negotiating skills</w:t>
                  </w:r>
                </w:p>
              </w:tc>
              <w:tc>
                <w:tcPr>
                  <w:tcW w:w="1432" w:type="dxa"/>
                  <w:shd w:val="clear" w:color="auto" w:fill="FFFFFF" w:themeFill="background1"/>
                  <w:vAlign w:val="center"/>
                </w:tcPr>
                <w:p w14:paraId="7F4BE6D3"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1DE339E5"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3130C8CE" w14:textId="77777777" w:rsidR="000971A5" w:rsidRPr="00EB2215" w:rsidRDefault="000971A5" w:rsidP="000971A5">
                  <w:pPr>
                    <w:rPr>
                      <w:rFonts w:ascii="Arial" w:hAnsi="Arial" w:cs="Arial"/>
                    </w:rPr>
                  </w:pPr>
                </w:p>
              </w:tc>
            </w:tr>
            <w:tr w:rsidR="000971A5" w:rsidRPr="00357E32" w14:paraId="68A6B925" w14:textId="77777777" w:rsidTr="00CF0C3F">
              <w:trPr>
                <w:trHeight w:val="454"/>
              </w:trPr>
              <w:tc>
                <w:tcPr>
                  <w:tcW w:w="5744" w:type="dxa"/>
                  <w:shd w:val="clear" w:color="auto" w:fill="FFFFFF" w:themeFill="background1"/>
                  <w:vAlign w:val="center"/>
                </w:tcPr>
                <w:p w14:paraId="4F4E210D" w14:textId="77777777" w:rsidR="000971A5" w:rsidRPr="00357E32" w:rsidRDefault="000971A5" w:rsidP="000971A5">
                  <w:pPr>
                    <w:rPr>
                      <w:rFonts w:ascii="Arial" w:hAnsi="Arial" w:cs="Arial"/>
                    </w:rPr>
                  </w:pPr>
                  <w:r w:rsidRPr="00357E32">
                    <w:rPr>
                      <w:rFonts w:ascii="Arial" w:hAnsi="Arial" w:cs="Arial"/>
                    </w:rPr>
                    <w:t>Good verbal and written communication skills</w:t>
                  </w:r>
                </w:p>
              </w:tc>
              <w:tc>
                <w:tcPr>
                  <w:tcW w:w="1432" w:type="dxa"/>
                  <w:shd w:val="clear" w:color="auto" w:fill="FFFFFF" w:themeFill="background1"/>
                  <w:vAlign w:val="center"/>
                </w:tcPr>
                <w:p w14:paraId="0356BCE7"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3199A0D7"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6DBC3769" w14:textId="77777777" w:rsidR="000971A5" w:rsidRPr="00EB2215" w:rsidRDefault="000971A5" w:rsidP="000971A5">
                  <w:pPr>
                    <w:rPr>
                      <w:rFonts w:ascii="Arial" w:hAnsi="Arial" w:cs="Arial"/>
                    </w:rPr>
                  </w:pPr>
                </w:p>
              </w:tc>
            </w:tr>
            <w:tr w:rsidR="000971A5" w:rsidRPr="00357E32" w14:paraId="36110B65" w14:textId="77777777" w:rsidTr="00CF0C3F">
              <w:trPr>
                <w:trHeight w:val="454"/>
              </w:trPr>
              <w:tc>
                <w:tcPr>
                  <w:tcW w:w="5744" w:type="dxa"/>
                  <w:shd w:val="clear" w:color="auto" w:fill="FFFFFF" w:themeFill="background1"/>
                  <w:vAlign w:val="center"/>
                </w:tcPr>
                <w:p w14:paraId="5F199FF9" w14:textId="77777777" w:rsidR="000971A5" w:rsidRPr="00357E32" w:rsidRDefault="000971A5" w:rsidP="000971A5">
                  <w:pPr>
                    <w:rPr>
                      <w:rFonts w:ascii="Arial" w:hAnsi="Arial" w:cs="Arial"/>
                    </w:rPr>
                  </w:pPr>
                  <w:r w:rsidRPr="00357E32">
                    <w:rPr>
                      <w:rFonts w:ascii="Arial" w:hAnsi="Arial" w:cs="Arial"/>
                    </w:rPr>
                    <w:t>Ability to use ICT</w:t>
                  </w:r>
                </w:p>
              </w:tc>
              <w:tc>
                <w:tcPr>
                  <w:tcW w:w="1432" w:type="dxa"/>
                  <w:shd w:val="clear" w:color="auto" w:fill="FFFFFF" w:themeFill="background1"/>
                  <w:vAlign w:val="center"/>
                </w:tcPr>
                <w:p w14:paraId="751B03FF"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28754719"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36354E7E" w14:textId="77777777" w:rsidR="000971A5" w:rsidRPr="00EB2215" w:rsidRDefault="000971A5" w:rsidP="000971A5">
                  <w:pPr>
                    <w:rPr>
                      <w:rFonts w:ascii="Arial" w:hAnsi="Arial" w:cs="Arial"/>
                    </w:rPr>
                  </w:pPr>
                </w:p>
              </w:tc>
            </w:tr>
            <w:tr w:rsidR="000971A5" w:rsidRPr="00357E32" w14:paraId="50A6DE1E" w14:textId="77777777" w:rsidTr="00CF0C3F">
              <w:trPr>
                <w:trHeight w:val="454"/>
              </w:trPr>
              <w:tc>
                <w:tcPr>
                  <w:tcW w:w="5744" w:type="dxa"/>
                  <w:shd w:val="clear" w:color="auto" w:fill="FFFFFF" w:themeFill="background1"/>
                  <w:vAlign w:val="center"/>
                </w:tcPr>
                <w:p w14:paraId="46EEF071" w14:textId="77777777" w:rsidR="000971A5" w:rsidRPr="00357E32" w:rsidRDefault="000971A5" w:rsidP="000971A5">
                  <w:pPr>
                    <w:rPr>
                      <w:rFonts w:ascii="Arial" w:hAnsi="Arial" w:cs="Arial"/>
                    </w:rPr>
                  </w:pPr>
                  <w:r w:rsidRPr="00357E32">
                    <w:rPr>
                      <w:rFonts w:ascii="Arial" w:hAnsi="Arial" w:cs="Arial"/>
                    </w:rPr>
                    <w:t>Commercial awareness</w:t>
                  </w:r>
                </w:p>
              </w:tc>
              <w:tc>
                <w:tcPr>
                  <w:tcW w:w="1432" w:type="dxa"/>
                  <w:shd w:val="clear" w:color="auto" w:fill="FFFFFF" w:themeFill="background1"/>
                  <w:vAlign w:val="center"/>
                </w:tcPr>
                <w:p w14:paraId="578AF538"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08EE3AD7"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3654073F" w14:textId="77777777" w:rsidR="000971A5" w:rsidRPr="00EB2215" w:rsidRDefault="000971A5" w:rsidP="000971A5">
                  <w:pPr>
                    <w:rPr>
                      <w:rFonts w:ascii="Arial" w:hAnsi="Arial" w:cs="Arial"/>
                    </w:rPr>
                  </w:pPr>
                </w:p>
              </w:tc>
            </w:tr>
            <w:tr w:rsidR="000971A5" w:rsidRPr="00EB2215" w14:paraId="37EDAFB9" w14:textId="77777777" w:rsidTr="00CF0C3F">
              <w:trPr>
                <w:trHeight w:val="454"/>
              </w:trPr>
              <w:tc>
                <w:tcPr>
                  <w:tcW w:w="5744" w:type="dxa"/>
                  <w:shd w:val="clear" w:color="auto" w:fill="FFFFFF" w:themeFill="background1"/>
                  <w:vAlign w:val="center"/>
                </w:tcPr>
                <w:p w14:paraId="2CA403C2" w14:textId="77777777" w:rsidR="000971A5" w:rsidRPr="00357E32" w:rsidRDefault="000971A5" w:rsidP="000971A5">
                  <w:pPr>
                    <w:rPr>
                      <w:rFonts w:ascii="Arial" w:hAnsi="Arial" w:cs="Arial"/>
                    </w:rPr>
                  </w:pPr>
                  <w:r w:rsidRPr="00357E32">
                    <w:rPr>
                      <w:rFonts w:ascii="Arial" w:hAnsi="Arial" w:cs="Arial"/>
                    </w:rPr>
                    <w:lastRenderedPageBreak/>
                    <w:t>Demonstrable problem solving skills and experience</w:t>
                  </w:r>
                </w:p>
              </w:tc>
              <w:tc>
                <w:tcPr>
                  <w:tcW w:w="1432" w:type="dxa"/>
                  <w:shd w:val="clear" w:color="auto" w:fill="FFFFFF" w:themeFill="background1"/>
                  <w:vAlign w:val="center"/>
                </w:tcPr>
                <w:p w14:paraId="2B3101AB"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1219CEF2"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0324DAE2" w14:textId="77777777" w:rsidR="000971A5" w:rsidRPr="00EB2215" w:rsidRDefault="000971A5" w:rsidP="000971A5">
                  <w:pPr>
                    <w:rPr>
                      <w:rFonts w:ascii="Arial" w:hAnsi="Arial" w:cs="Arial"/>
                    </w:rPr>
                  </w:pPr>
                </w:p>
              </w:tc>
            </w:tr>
            <w:tr w:rsidR="000971A5" w:rsidRPr="00EB2215" w14:paraId="456160E1" w14:textId="77777777" w:rsidTr="00CF0C3F">
              <w:trPr>
                <w:trHeight w:val="454"/>
              </w:trPr>
              <w:tc>
                <w:tcPr>
                  <w:tcW w:w="5744" w:type="dxa"/>
                  <w:shd w:val="clear" w:color="auto" w:fill="FFFFFF" w:themeFill="background1"/>
                  <w:vAlign w:val="center"/>
                </w:tcPr>
                <w:p w14:paraId="347B18B6" w14:textId="77777777" w:rsidR="000971A5" w:rsidRPr="00357E32" w:rsidRDefault="000971A5" w:rsidP="000971A5">
                  <w:pPr>
                    <w:rPr>
                      <w:rFonts w:ascii="Arial" w:hAnsi="Arial" w:cs="Arial"/>
                    </w:rPr>
                  </w:pPr>
                  <w:r w:rsidRPr="00357E32">
                    <w:rPr>
                      <w:rFonts w:ascii="Arial" w:hAnsi="Arial" w:cs="Arial"/>
                    </w:rPr>
                    <w:t>Good team working skills and experience</w:t>
                  </w:r>
                </w:p>
              </w:tc>
              <w:tc>
                <w:tcPr>
                  <w:tcW w:w="1432" w:type="dxa"/>
                  <w:shd w:val="clear" w:color="auto" w:fill="FFFFFF" w:themeFill="background1"/>
                  <w:vAlign w:val="center"/>
                </w:tcPr>
                <w:p w14:paraId="716FDA0D"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6B0D200D" w14:textId="77777777" w:rsidR="000971A5" w:rsidRPr="00EB2215" w:rsidRDefault="000971A5" w:rsidP="000971A5">
                  <w:pPr>
                    <w:rPr>
                      <w:rFonts w:ascii="Arial" w:hAnsi="Arial" w:cs="Arial"/>
                    </w:rPr>
                  </w:pPr>
                </w:p>
              </w:tc>
              <w:tc>
                <w:tcPr>
                  <w:tcW w:w="6324" w:type="dxa"/>
                  <w:shd w:val="clear" w:color="auto" w:fill="FFFFFF" w:themeFill="background1"/>
                  <w:vAlign w:val="center"/>
                </w:tcPr>
                <w:p w14:paraId="71939253" w14:textId="77777777" w:rsidR="000971A5" w:rsidRPr="00EB2215" w:rsidRDefault="000971A5" w:rsidP="000971A5">
                  <w:pPr>
                    <w:rPr>
                      <w:rFonts w:ascii="Arial" w:hAnsi="Arial" w:cs="Arial"/>
                    </w:rPr>
                  </w:pPr>
                </w:p>
              </w:tc>
            </w:tr>
            <w:tr w:rsidR="000971A5" w:rsidRPr="00EB2215" w14:paraId="521F0A6E" w14:textId="77777777" w:rsidTr="00CF0C3F">
              <w:trPr>
                <w:trHeight w:val="454"/>
              </w:trPr>
              <w:tc>
                <w:tcPr>
                  <w:tcW w:w="5744" w:type="dxa"/>
                  <w:shd w:val="clear" w:color="auto" w:fill="FFFFFF" w:themeFill="background1"/>
                  <w:vAlign w:val="center"/>
                </w:tcPr>
                <w:p w14:paraId="43CE72C7" w14:textId="77777777" w:rsidR="000971A5" w:rsidRPr="00357E32" w:rsidRDefault="000971A5" w:rsidP="000971A5">
                  <w:pPr>
                    <w:rPr>
                      <w:rFonts w:ascii="Arial" w:hAnsi="Arial" w:cs="Arial"/>
                    </w:rPr>
                  </w:pPr>
                  <w:r w:rsidRPr="00357E32">
                    <w:rPr>
                      <w:rFonts w:ascii="Arial" w:hAnsi="Arial" w:cs="Arial"/>
                    </w:rPr>
                    <w:t>Experience of commercial estate management</w:t>
                  </w:r>
                </w:p>
              </w:tc>
              <w:tc>
                <w:tcPr>
                  <w:tcW w:w="1432" w:type="dxa"/>
                  <w:shd w:val="clear" w:color="auto" w:fill="FFFFFF" w:themeFill="background1"/>
                  <w:vAlign w:val="center"/>
                </w:tcPr>
                <w:p w14:paraId="62160A5E"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02989C55"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33B216BC" w14:textId="77777777" w:rsidR="000971A5" w:rsidRPr="00EB2215" w:rsidRDefault="000971A5" w:rsidP="000971A5">
                  <w:pPr>
                    <w:rPr>
                      <w:rFonts w:ascii="Arial" w:hAnsi="Arial" w:cs="Arial"/>
                    </w:rPr>
                  </w:pPr>
                </w:p>
              </w:tc>
            </w:tr>
            <w:tr w:rsidR="000971A5" w:rsidRPr="00EB2215" w14:paraId="1256B7D5" w14:textId="77777777" w:rsidTr="00CF0C3F">
              <w:trPr>
                <w:trHeight w:val="454"/>
              </w:trPr>
              <w:tc>
                <w:tcPr>
                  <w:tcW w:w="5744" w:type="dxa"/>
                  <w:shd w:val="clear" w:color="auto" w:fill="FFFFFF" w:themeFill="background1"/>
                  <w:vAlign w:val="center"/>
                </w:tcPr>
                <w:p w14:paraId="0BE01088" w14:textId="77777777" w:rsidR="000971A5" w:rsidRPr="00357E32" w:rsidRDefault="000971A5" w:rsidP="000971A5">
                  <w:pPr>
                    <w:rPr>
                      <w:rFonts w:ascii="Arial" w:hAnsi="Arial" w:cs="Arial"/>
                    </w:rPr>
                  </w:pPr>
                  <w:r w:rsidRPr="00357E32">
                    <w:rPr>
                      <w:rFonts w:ascii="Arial" w:hAnsi="Arial" w:cs="Arial"/>
                    </w:rPr>
                    <w:t>Experience of service charge administration</w:t>
                  </w:r>
                </w:p>
              </w:tc>
              <w:tc>
                <w:tcPr>
                  <w:tcW w:w="1432" w:type="dxa"/>
                  <w:shd w:val="clear" w:color="auto" w:fill="FFFFFF" w:themeFill="background1"/>
                  <w:vAlign w:val="center"/>
                </w:tcPr>
                <w:p w14:paraId="2DE6DA78"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0C57F5C1"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257B9D85" w14:textId="77777777" w:rsidR="000971A5" w:rsidRPr="00EB2215" w:rsidRDefault="000971A5" w:rsidP="000971A5">
                  <w:pPr>
                    <w:rPr>
                      <w:rFonts w:ascii="Arial" w:hAnsi="Arial" w:cs="Arial"/>
                    </w:rPr>
                  </w:pPr>
                </w:p>
              </w:tc>
            </w:tr>
            <w:tr w:rsidR="000971A5" w:rsidRPr="00EB2215" w14:paraId="5380A0BC" w14:textId="77777777" w:rsidTr="00CF0C3F">
              <w:trPr>
                <w:trHeight w:val="454"/>
              </w:trPr>
              <w:tc>
                <w:tcPr>
                  <w:tcW w:w="5744" w:type="dxa"/>
                  <w:shd w:val="clear" w:color="auto" w:fill="FFFFFF" w:themeFill="background1"/>
                  <w:vAlign w:val="center"/>
                </w:tcPr>
                <w:p w14:paraId="23D728EB" w14:textId="77777777" w:rsidR="000971A5" w:rsidRPr="00357E32" w:rsidRDefault="000971A5" w:rsidP="000971A5">
                  <w:pPr>
                    <w:rPr>
                      <w:rFonts w:ascii="Arial" w:hAnsi="Arial" w:cs="Arial"/>
                    </w:rPr>
                  </w:pPr>
                  <w:r w:rsidRPr="00357E32">
                    <w:rPr>
                      <w:rFonts w:ascii="Arial" w:hAnsi="Arial" w:cs="Arial"/>
                    </w:rPr>
                    <w:t>Experience of providing valuation advice</w:t>
                  </w:r>
                </w:p>
              </w:tc>
              <w:tc>
                <w:tcPr>
                  <w:tcW w:w="1432" w:type="dxa"/>
                  <w:shd w:val="clear" w:color="auto" w:fill="FFFFFF" w:themeFill="background1"/>
                  <w:vAlign w:val="center"/>
                </w:tcPr>
                <w:p w14:paraId="10497E3D"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6E7CACD8"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3FFFCDA2" w14:textId="77777777" w:rsidR="000971A5" w:rsidRPr="00EB2215" w:rsidRDefault="000971A5" w:rsidP="000971A5">
                  <w:pPr>
                    <w:rPr>
                      <w:rFonts w:ascii="Arial" w:hAnsi="Arial" w:cs="Arial"/>
                    </w:rPr>
                  </w:pPr>
                </w:p>
              </w:tc>
            </w:tr>
            <w:tr w:rsidR="000971A5" w:rsidRPr="00EB2215" w14:paraId="19288AD1" w14:textId="77777777" w:rsidTr="00CF0C3F">
              <w:trPr>
                <w:trHeight w:val="454"/>
              </w:trPr>
              <w:tc>
                <w:tcPr>
                  <w:tcW w:w="5744" w:type="dxa"/>
                  <w:shd w:val="clear" w:color="auto" w:fill="FFFFFF" w:themeFill="background1"/>
                  <w:vAlign w:val="center"/>
                </w:tcPr>
                <w:p w14:paraId="08A320D2" w14:textId="77777777" w:rsidR="000971A5" w:rsidRPr="00357E32" w:rsidRDefault="000971A5" w:rsidP="000971A5">
                  <w:pPr>
                    <w:rPr>
                      <w:rFonts w:ascii="Arial" w:hAnsi="Arial" w:cs="Arial"/>
                    </w:rPr>
                  </w:pPr>
                  <w:r w:rsidRPr="00357E32">
                    <w:rPr>
                      <w:rFonts w:ascii="Arial" w:hAnsi="Arial" w:cs="Arial"/>
                    </w:rPr>
                    <w:t>Post qualification experience, if a member of the RICS or significant experience (ideally in the region of 3 years) of performing in a similar role</w:t>
                  </w:r>
                </w:p>
              </w:tc>
              <w:tc>
                <w:tcPr>
                  <w:tcW w:w="1432" w:type="dxa"/>
                  <w:shd w:val="clear" w:color="auto" w:fill="FFFFFF" w:themeFill="background1"/>
                  <w:vAlign w:val="center"/>
                </w:tcPr>
                <w:p w14:paraId="752EC791"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1EAAF71F"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1FD7140A" w14:textId="77777777" w:rsidR="000971A5" w:rsidRPr="00EB2215" w:rsidRDefault="000971A5" w:rsidP="000971A5">
                  <w:pPr>
                    <w:rPr>
                      <w:rFonts w:ascii="Arial" w:hAnsi="Arial" w:cs="Arial"/>
                    </w:rPr>
                  </w:pPr>
                </w:p>
              </w:tc>
            </w:tr>
            <w:tr w:rsidR="000971A5" w:rsidRPr="00EB2215" w14:paraId="51618652" w14:textId="77777777" w:rsidTr="00CF0C3F">
              <w:trPr>
                <w:trHeight w:val="454"/>
              </w:trPr>
              <w:tc>
                <w:tcPr>
                  <w:tcW w:w="5744" w:type="dxa"/>
                  <w:shd w:val="clear" w:color="auto" w:fill="FFFFFF" w:themeFill="background1"/>
                  <w:vAlign w:val="center"/>
                </w:tcPr>
                <w:p w14:paraId="43623CD5" w14:textId="77777777" w:rsidR="000971A5" w:rsidRPr="00EB2215" w:rsidRDefault="000971A5" w:rsidP="000971A5">
                  <w:pPr>
                    <w:rPr>
                      <w:rFonts w:ascii="Arial" w:hAnsi="Arial" w:cs="Arial"/>
                    </w:rPr>
                  </w:pPr>
                  <w:r w:rsidRPr="00357E32">
                    <w:rPr>
                      <w:rFonts w:ascii="Arial" w:hAnsi="Arial" w:cs="Arial"/>
                    </w:rPr>
                    <w:t>Experience of asset / proper</w:t>
                  </w:r>
                  <w:r>
                    <w:rPr>
                      <w:rFonts w:ascii="Arial" w:hAnsi="Arial" w:cs="Arial"/>
                    </w:rPr>
                    <w:t>ty management and GIS software</w:t>
                  </w:r>
                </w:p>
              </w:tc>
              <w:tc>
                <w:tcPr>
                  <w:tcW w:w="1432" w:type="dxa"/>
                  <w:shd w:val="clear" w:color="auto" w:fill="FFFFFF" w:themeFill="background1"/>
                  <w:vAlign w:val="center"/>
                </w:tcPr>
                <w:p w14:paraId="2AC4871B" w14:textId="77777777" w:rsidR="000971A5" w:rsidRPr="00EB2215" w:rsidRDefault="000971A5" w:rsidP="000971A5">
                  <w:pPr>
                    <w:jc w:val="center"/>
                    <w:rPr>
                      <w:rFonts w:ascii="Arial" w:hAnsi="Arial" w:cs="Arial"/>
                    </w:rPr>
                  </w:pPr>
                  <w:r>
                    <w:rPr>
                      <w:rFonts w:ascii="Arial" w:hAnsi="Arial" w:cs="Arial"/>
                    </w:rPr>
                    <w:t>P</w:t>
                  </w:r>
                </w:p>
              </w:tc>
              <w:tc>
                <w:tcPr>
                  <w:tcW w:w="2552" w:type="dxa"/>
                  <w:shd w:val="clear" w:color="auto" w:fill="FFFFFF" w:themeFill="background1"/>
                  <w:vAlign w:val="center"/>
                </w:tcPr>
                <w:p w14:paraId="507FD479"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5307129A" w14:textId="77777777" w:rsidR="000971A5" w:rsidRPr="00EB2215" w:rsidRDefault="000971A5" w:rsidP="000971A5">
                  <w:pPr>
                    <w:rPr>
                      <w:rFonts w:ascii="Arial" w:hAnsi="Arial" w:cs="Arial"/>
                    </w:rPr>
                  </w:pPr>
                </w:p>
              </w:tc>
            </w:tr>
            <w:tr w:rsidR="000971A5" w:rsidRPr="00EB2215" w14:paraId="0E1E3D7B" w14:textId="77777777" w:rsidTr="00CF0C3F">
              <w:trPr>
                <w:trHeight w:val="454"/>
              </w:trPr>
              <w:tc>
                <w:tcPr>
                  <w:tcW w:w="16052" w:type="dxa"/>
                  <w:gridSpan w:val="4"/>
                  <w:shd w:val="clear" w:color="auto" w:fill="FFFFFF" w:themeFill="background1"/>
                  <w:vAlign w:val="center"/>
                </w:tcPr>
                <w:p w14:paraId="256AD29B" w14:textId="77777777" w:rsidR="000971A5" w:rsidRPr="00EB2215" w:rsidRDefault="000971A5" w:rsidP="000971A5">
                  <w:pPr>
                    <w:rPr>
                      <w:rFonts w:ascii="Arial" w:hAnsi="Arial" w:cs="Arial"/>
                    </w:rPr>
                  </w:pPr>
                  <w:r w:rsidRPr="00EB2215">
                    <w:rPr>
                      <w:rFonts w:ascii="Arial" w:hAnsi="Arial" w:cs="Arial"/>
                      <w:b/>
                    </w:rPr>
                    <w:t xml:space="preserve">Role required competencies </w:t>
                  </w:r>
                  <w:r>
                    <w:rPr>
                      <w:rFonts w:ascii="Arial" w:hAnsi="Arial" w:cs="Arial"/>
                      <w:b/>
                    </w:rPr>
                    <w:t>and</w:t>
                  </w:r>
                  <w:r w:rsidRPr="00EB2215">
                    <w:rPr>
                      <w:rFonts w:ascii="Arial" w:hAnsi="Arial" w:cs="Arial"/>
                      <w:b/>
                    </w:rPr>
                    <w:t xml:space="preserve"> behaviours</w:t>
                  </w:r>
                </w:p>
              </w:tc>
            </w:tr>
            <w:tr w:rsidR="000971A5" w:rsidRPr="00EB2215" w14:paraId="124712FB" w14:textId="77777777" w:rsidTr="00CF0C3F">
              <w:trPr>
                <w:trHeight w:val="454"/>
              </w:trPr>
              <w:tc>
                <w:tcPr>
                  <w:tcW w:w="5744" w:type="dxa"/>
                  <w:shd w:val="clear" w:color="auto" w:fill="FFFFFF" w:themeFill="background1"/>
                  <w:vAlign w:val="center"/>
                </w:tcPr>
                <w:p w14:paraId="392961DD" w14:textId="77777777" w:rsidR="000971A5" w:rsidRPr="00357E32" w:rsidRDefault="000971A5" w:rsidP="000971A5">
                  <w:pPr>
                    <w:rPr>
                      <w:rFonts w:ascii="Arial" w:hAnsi="Arial" w:cs="Arial"/>
                    </w:rPr>
                  </w:pPr>
                  <w:r w:rsidRPr="00357E32">
                    <w:rPr>
                      <w:rFonts w:ascii="Arial" w:hAnsi="Arial" w:cs="Arial"/>
                    </w:rPr>
                    <w:t xml:space="preserve">Good interpersonal skills and good influencing skills </w:t>
                  </w:r>
                </w:p>
              </w:tc>
              <w:tc>
                <w:tcPr>
                  <w:tcW w:w="1432" w:type="dxa"/>
                  <w:shd w:val="clear" w:color="auto" w:fill="FFFFFF" w:themeFill="background1"/>
                  <w:vAlign w:val="center"/>
                </w:tcPr>
                <w:p w14:paraId="039C2E62"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19AC29F0"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7CD1A8D6" w14:textId="77777777" w:rsidR="000971A5" w:rsidRPr="00EB2215" w:rsidRDefault="000971A5" w:rsidP="000971A5">
                  <w:pPr>
                    <w:rPr>
                      <w:rFonts w:ascii="Arial" w:hAnsi="Arial" w:cs="Arial"/>
                    </w:rPr>
                  </w:pPr>
                </w:p>
              </w:tc>
            </w:tr>
            <w:tr w:rsidR="000971A5" w:rsidRPr="00EB2215" w14:paraId="54D4127B" w14:textId="77777777" w:rsidTr="00CF0C3F">
              <w:trPr>
                <w:trHeight w:val="454"/>
              </w:trPr>
              <w:tc>
                <w:tcPr>
                  <w:tcW w:w="5744" w:type="dxa"/>
                  <w:shd w:val="clear" w:color="auto" w:fill="FFFFFF" w:themeFill="background1"/>
                  <w:vAlign w:val="center"/>
                </w:tcPr>
                <w:p w14:paraId="4BAFD6C3" w14:textId="77777777" w:rsidR="000971A5" w:rsidRPr="00357E32" w:rsidRDefault="000971A5" w:rsidP="000971A5">
                  <w:pPr>
                    <w:rPr>
                      <w:rFonts w:ascii="Arial" w:hAnsi="Arial" w:cs="Arial"/>
                    </w:rPr>
                  </w:pPr>
                  <w:r w:rsidRPr="00357E32">
                    <w:rPr>
                      <w:rFonts w:ascii="Arial" w:hAnsi="Arial" w:cs="Arial"/>
                    </w:rPr>
                    <w:t>Ability to remain calm and professionally detached in all circumstances</w:t>
                  </w:r>
                </w:p>
              </w:tc>
              <w:tc>
                <w:tcPr>
                  <w:tcW w:w="1432" w:type="dxa"/>
                  <w:shd w:val="clear" w:color="auto" w:fill="FFFFFF" w:themeFill="background1"/>
                  <w:vAlign w:val="center"/>
                </w:tcPr>
                <w:p w14:paraId="33CEDDCB"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221F7E41"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2D3B3E5C" w14:textId="77777777" w:rsidR="000971A5" w:rsidRPr="00EB2215" w:rsidRDefault="000971A5" w:rsidP="000971A5">
                  <w:pPr>
                    <w:rPr>
                      <w:rFonts w:ascii="Arial" w:hAnsi="Arial" w:cs="Arial"/>
                    </w:rPr>
                  </w:pPr>
                </w:p>
              </w:tc>
            </w:tr>
            <w:tr w:rsidR="000971A5" w:rsidRPr="00EB2215" w14:paraId="492DE88C" w14:textId="77777777" w:rsidTr="00CF0C3F">
              <w:trPr>
                <w:trHeight w:val="454"/>
              </w:trPr>
              <w:tc>
                <w:tcPr>
                  <w:tcW w:w="5744" w:type="dxa"/>
                  <w:shd w:val="clear" w:color="auto" w:fill="FFFFFF" w:themeFill="background1"/>
                  <w:vAlign w:val="center"/>
                </w:tcPr>
                <w:p w14:paraId="66D5E853" w14:textId="77777777" w:rsidR="000971A5" w:rsidRPr="00357E32" w:rsidRDefault="000971A5" w:rsidP="000971A5">
                  <w:pPr>
                    <w:rPr>
                      <w:rFonts w:ascii="Arial" w:hAnsi="Arial" w:cs="Arial"/>
                    </w:rPr>
                  </w:pPr>
                  <w:r w:rsidRPr="00357E32">
                    <w:rPr>
                      <w:rFonts w:ascii="Arial" w:hAnsi="Arial" w:cs="Arial"/>
                    </w:rPr>
                    <w:t>Ability to manage and prioritize own caseload and be self motivated in approach</w:t>
                  </w:r>
                </w:p>
              </w:tc>
              <w:tc>
                <w:tcPr>
                  <w:tcW w:w="1432" w:type="dxa"/>
                  <w:shd w:val="clear" w:color="auto" w:fill="FFFFFF" w:themeFill="background1"/>
                  <w:vAlign w:val="center"/>
                </w:tcPr>
                <w:p w14:paraId="373EAAB8"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7A282444"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71043338" w14:textId="77777777" w:rsidR="000971A5" w:rsidRPr="00EB2215" w:rsidRDefault="000971A5" w:rsidP="000971A5">
                  <w:pPr>
                    <w:rPr>
                      <w:rFonts w:ascii="Arial" w:hAnsi="Arial" w:cs="Arial"/>
                    </w:rPr>
                  </w:pPr>
                </w:p>
              </w:tc>
            </w:tr>
            <w:tr w:rsidR="000971A5" w:rsidRPr="00EB2215" w14:paraId="3365C4AE" w14:textId="77777777" w:rsidTr="00CF0C3F">
              <w:trPr>
                <w:trHeight w:val="454"/>
              </w:trPr>
              <w:tc>
                <w:tcPr>
                  <w:tcW w:w="5744" w:type="dxa"/>
                  <w:shd w:val="clear" w:color="auto" w:fill="FFFFFF" w:themeFill="background1"/>
                  <w:vAlign w:val="center"/>
                </w:tcPr>
                <w:p w14:paraId="013F30C9" w14:textId="77777777" w:rsidR="000971A5" w:rsidRPr="00357E32" w:rsidRDefault="000971A5" w:rsidP="000971A5">
                  <w:pPr>
                    <w:rPr>
                      <w:rFonts w:ascii="Arial" w:hAnsi="Arial" w:cs="Arial"/>
                    </w:rPr>
                  </w:pPr>
                  <w:r w:rsidRPr="00357E32">
                    <w:rPr>
                      <w:rFonts w:ascii="Arial" w:hAnsi="Arial" w:cs="Arial"/>
                    </w:rPr>
                    <w:t>Ability to learn quickly and to take on new types and complexities of work. Demonstrable adaptability skills and experience</w:t>
                  </w:r>
                </w:p>
              </w:tc>
              <w:tc>
                <w:tcPr>
                  <w:tcW w:w="1432" w:type="dxa"/>
                  <w:shd w:val="clear" w:color="auto" w:fill="FFFFFF" w:themeFill="background1"/>
                  <w:vAlign w:val="center"/>
                </w:tcPr>
                <w:p w14:paraId="703F2E0A"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42D6171E"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2A41A50E" w14:textId="77777777" w:rsidR="000971A5" w:rsidRPr="00EB2215" w:rsidRDefault="000971A5" w:rsidP="000971A5">
                  <w:pPr>
                    <w:rPr>
                      <w:rFonts w:ascii="Arial" w:hAnsi="Arial" w:cs="Arial"/>
                    </w:rPr>
                  </w:pPr>
                </w:p>
              </w:tc>
            </w:tr>
            <w:tr w:rsidR="000971A5" w:rsidRPr="00EB2215" w14:paraId="6F97E74C" w14:textId="77777777" w:rsidTr="00CF0C3F">
              <w:trPr>
                <w:trHeight w:val="454"/>
              </w:trPr>
              <w:tc>
                <w:tcPr>
                  <w:tcW w:w="5744" w:type="dxa"/>
                  <w:shd w:val="clear" w:color="auto" w:fill="FFFFFF" w:themeFill="background1"/>
                  <w:vAlign w:val="center"/>
                </w:tcPr>
                <w:p w14:paraId="623722B2" w14:textId="77777777" w:rsidR="000971A5" w:rsidRPr="00357E32" w:rsidRDefault="000971A5" w:rsidP="000971A5">
                  <w:pPr>
                    <w:rPr>
                      <w:rFonts w:ascii="Arial" w:hAnsi="Arial" w:cs="Arial"/>
                    </w:rPr>
                  </w:pPr>
                  <w:r w:rsidRPr="00357E32">
                    <w:rPr>
                      <w:rFonts w:ascii="Arial" w:hAnsi="Arial" w:cs="Arial"/>
                    </w:rPr>
                    <w:t>Commitment to customer care</w:t>
                  </w:r>
                </w:p>
              </w:tc>
              <w:tc>
                <w:tcPr>
                  <w:tcW w:w="1432" w:type="dxa"/>
                  <w:shd w:val="clear" w:color="auto" w:fill="FFFFFF" w:themeFill="background1"/>
                  <w:vAlign w:val="center"/>
                </w:tcPr>
                <w:p w14:paraId="783AFE8C"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0A4432AE"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7558ED63" w14:textId="77777777" w:rsidR="000971A5" w:rsidRPr="00EB2215" w:rsidRDefault="000971A5" w:rsidP="000971A5">
                  <w:pPr>
                    <w:rPr>
                      <w:rFonts w:ascii="Arial" w:hAnsi="Arial" w:cs="Arial"/>
                    </w:rPr>
                  </w:pPr>
                </w:p>
              </w:tc>
            </w:tr>
            <w:tr w:rsidR="000971A5" w:rsidRPr="00EB2215" w14:paraId="197E8195" w14:textId="77777777" w:rsidTr="00CF0C3F">
              <w:trPr>
                <w:trHeight w:val="454"/>
              </w:trPr>
              <w:tc>
                <w:tcPr>
                  <w:tcW w:w="5744" w:type="dxa"/>
                  <w:shd w:val="clear" w:color="auto" w:fill="FFFFFF" w:themeFill="background1"/>
                  <w:vAlign w:val="center"/>
                </w:tcPr>
                <w:p w14:paraId="31914406" w14:textId="77777777" w:rsidR="000971A5" w:rsidRPr="00357E32" w:rsidRDefault="000971A5" w:rsidP="000971A5">
                  <w:pPr>
                    <w:rPr>
                      <w:rFonts w:ascii="Arial" w:hAnsi="Arial" w:cs="Arial"/>
                    </w:rPr>
                  </w:pPr>
                  <w:r w:rsidRPr="00357E32">
                    <w:rPr>
                      <w:rFonts w:ascii="Arial" w:hAnsi="Arial" w:cs="Arial"/>
                    </w:rPr>
                    <w:t>Focus on quality of work</w:t>
                  </w:r>
                </w:p>
              </w:tc>
              <w:tc>
                <w:tcPr>
                  <w:tcW w:w="1432" w:type="dxa"/>
                  <w:shd w:val="clear" w:color="auto" w:fill="FFFFFF" w:themeFill="background1"/>
                  <w:vAlign w:val="center"/>
                </w:tcPr>
                <w:p w14:paraId="2CEB65EF" w14:textId="77777777" w:rsidR="000971A5" w:rsidRPr="00357E32" w:rsidRDefault="000971A5" w:rsidP="000971A5">
                  <w:pPr>
                    <w:jc w:val="center"/>
                    <w:rPr>
                      <w:rFonts w:ascii="Arial" w:hAnsi="Arial" w:cs="Arial"/>
                    </w:rPr>
                  </w:pPr>
                  <w:r w:rsidRPr="00357E32">
                    <w:rPr>
                      <w:rFonts w:ascii="Arial" w:hAnsi="Arial" w:cs="Arial"/>
                    </w:rPr>
                    <w:t>E</w:t>
                  </w:r>
                </w:p>
              </w:tc>
              <w:tc>
                <w:tcPr>
                  <w:tcW w:w="2552" w:type="dxa"/>
                  <w:shd w:val="clear" w:color="auto" w:fill="FFFFFF" w:themeFill="background1"/>
                  <w:vAlign w:val="center"/>
                </w:tcPr>
                <w:p w14:paraId="5DB24DCD"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1C5F925C" w14:textId="77777777" w:rsidR="000971A5" w:rsidRPr="00EB2215" w:rsidRDefault="000971A5" w:rsidP="000971A5">
                  <w:pPr>
                    <w:rPr>
                      <w:rFonts w:ascii="Arial" w:hAnsi="Arial" w:cs="Arial"/>
                    </w:rPr>
                  </w:pPr>
                </w:p>
              </w:tc>
            </w:tr>
            <w:tr w:rsidR="000971A5" w:rsidRPr="00EB2215" w14:paraId="51D6E739" w14:textId="77777777" w:rsidTr="00CF0C3F">
              <w:trPr>
                <w:trHeight w:val="454"/>
              </w:trPr>
              <w:tc>
                <w:tcPr>
                  <w:tcW w:w="16052" w:type="dxa"/>
                  <w:gridSpan w:val="4"/>
                  <w:shd w:val="clear" w:color="auto" w:fill="FFFFFF" w:themeFill="background1"/>
                  <w:vAlign w:val="center"/>
                </w:tcPr>
                <w:p w14:paraId="253DE069" w14:textId="77777777" w:rsidR="000971A5" w:rsidRPr="00EB2215" w:rsidRDefault="000971A5" w:rsidP="000971A5">
                  <w:pPr>
                    <w:rPr>
                      <w:rFonts w:ascii="Arial" w:hAnsi="Arial" w:cs="Arial"/>
                    </w:rPr>
                  </w:pPr>
                  <w:r w:rsidRPr="00EB2215">
                    <w:rPr>
                      <w:rFonts w:ascii="Arial" w:hAnsi="Arial" w:cs="Arial"/>
                      <w:b/>
                    </w:rPr>
                    <w:t xml:space="preserve">Corporately required personal qualities </w:t>
                  </w:r>
                  <w:r>
                    <w:rPr>
                      <w:rFonts w:ascii="Arial" w:hAnsi="Arial" w:cs="Arial"/>
                      <w:b/>
                    </w:rPr>
                    <w:t>and</w:t>
                  </w:r>
                  <w:r w:rsidRPr="00EB2215">
                    <w:rPr>
                      <w:rFonts w:ascii="Arial" w:hAnsi="Arial" w:cs="Arial"/>
                      <w:b/>
                    </w:rPr>
                    <w:t xml:space="preserve"> behaviours</w:t>
                  </w:r>
                </w:p>
              </w:tc>
            </w:tr>
            <w:tr w:rsidR="000971A5" w:rsidRPr="00EB2215" w14:paraId="749942BB" w14:textId="77777777" w:rsidTr="00CF0C3F">
              <w:trPr>
                <w:trHeight w:val="454"/>
              </w:trPr>
              <w:tc>
                <w:tcPr>
                  <w:tcW w:w="5744" w:type="dxa"/>
                  <w:shd w:val="clear" w:color="auto" w:fill="FFFFFF" w:themeFill="background1"/>
                  <w:vAlign w:val="center"/>
                </w:tcPr>
                <w:p w14:paraId="3C714FB2" w14:textId="77777777" w:rsidR="000971A5" w:rsidRPr="00EB2215" w:rsidRDefault="000971A5" w:rsidP="000971A5">
                  <w:pPr>
                    <w:rPr>
                      <w:rFonts w:ascii="Arial" w:hAnsi="Arial" w:cs="Arial"/>
                    </w:rPr>
                  </w:pPr>
                  <w:r w:rsidRPr="00EB2215">
                    <w:rPr>
                      <w:rFonts w:ascii="Arial" w:hAnsi="Arial" w:cs="Arial"/>
                    </w:rPr>
                    <w:t>Innovative</w:t>
                  </w:r>
                </w:p>
              </w:tc>
              <w:tc>
                <w:tcPr>
                  <w:tcW w:w="1432" w:type="dxa"/>
                  <w:shd w:val="clear" w:color="auto" w:fill="FFFFFF" w:themeFill="background1"/>
                  <w:vAlign w:val="center"/>
                </w:tcPr>
                <w:p w14:paraId="620B3F45" w14:textId="77777777" w:rsidR="000971A5" w:rsidRPr="00EB2215" w:rsidRDefault="000971A5" w:rsidP="000971A5">
                  <w:pPr>
                    <w:jc w:val="center"/>
                    <w:rPr>
                      <w:rFonts w:ascii="Arial" w:hAnsi="Arial" w:cs="Arial"/>
                    </w:rPr>
                  </w:pPr>
                  <w:r w:rsidRPr="00EB2215">
                    <w:rPr>
                      <w:rFonts w:ascii="Arial" w:hAnsi="Arial" w:cs="Arial"/>
                    </w:rPr>
                    <w:t>E</w:t>
                  </w:r>
                </w:p>
              </w:tc>
              <w:tc>
                <w:tcPr>
                  <w:tcW w:w="2552" w:type="dxa"/>
                  <w:shd w:val="clear" w:color="auto" w:fill="FFFFFF" w:themeFill="background1"/>
                  <w:vAlign w:val="center"/>
                </w:tcPr>
                <w:p w14:paraId="64873193"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3185C9BE" w14:textId="77777777" w:rsidR="000971A5" w:rsidRPr="00EB2215" w:rsidRDefault="000971A5" w:rsidP="000971A5">
                  <w:pPr>
                    <w:rPr>
                      <w:rFonts w:ascii="Arial" w:hAnsi="Arial" w:cs="Arial"/>
                    </w:rPr>
                  </w:pPr>
                </w:p>
              </w:tc>
            </w:tr>
            <w:tr w:rsidR="000971A5" w:rsidRPr="00EB2215" w14:paraId="006EA4BB" w14:textId="77777777" w:rsidTr="00CF0C3F">
              <w:trPr>
                <w:trHeight w:val="454"/>
              </w:trPr>
              <w:tc>
                <w:tcPr>
                  <w:tcW w:w="5744" w:type="dxa"/>
                  <w:shd w:val="clear" w:color="auto" w:fill="FFFFFF" w:themeFill="background1"/>
                  <w:vAlign w:val="center"/>
                </w:tcPr>
                <w:p w14:paraId="36A1EF6E" w14:textId="77777777" w:rsidR="000971A5" w:rsidRPr="00EB2215" w:rsidRDefault="000971A5" w:rsidP="000971A5">
                  <w:pPr>
                    <w:rPr>
                      <w:rFonts w:ascii="Arial" w:hAnsi="Arial" w:cs="Arial"/>
                    </w:rPr>
                  </w:pPr>
                  <w:r w:rsidRPr="00EB2215">
                    <w:rPr>
                      <w:rFonts w:ascii="Arial" w:hAnsi="Arial" w:cs="Arial"/>
                    </w:rPr>
                    <w:t>Proactive</w:t>
                  </w:r>
                </w:p>
              </w:tc>
              <w:tc>
                <w:tcPr>
                  <w:tcW w:w="1432" w:type="dxa"/>
                  <w:shd w:val="clear" w:color="auto" w:fill="FFFFFF" w:themeFill="background1"/>
                  <w:vAlign w:val="center"/>
                </w:tcPr>
                <w:p w14:paraId="7D6B0D39" w14:textId="77777777" w:rsidR="000971A5" w:rsidRPr="00EB2215" w:rsidRDefault="000971A5" w:rsidP="000971A5">
                  <w:pPr>
                    <w:jc w:val="center"/>
                    <w:rPr>
                      <w:rFonts w:ascii="Arial" w:hAnsi="Arial" w:cs="Arial"/>
                    </w:rPr>
                  </w:pPr>
                  <w:r w:rsidRPr="00EB2215">
                    <w:rPr>
                      <w:rFonts w:ascii="Arial" w:hAnsi="Arial" w:cs="Arial"/>
                    </w:rPr>
                    <w:t>E</w:t>
                  </w:r>
                </w:p>
              </w:tc>
              <w:tc>
                <w:tcPr>
                  <w:tcW w:w="2552" w:type="dxa"/>
                  <w:shd w:val="clear" w:color="auto" w:fill="FFFFFF" w:themeFill="background1"/>
                  <w:vAlign w:val="center"/>
                </w:tcPr>
                <w:p w14:paraId="0EE741BD"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58D1B737" w14:textId="77777777" w:rsidR="000971A5" w:rsidRPr="00EB2215" w:rsidRDefault="000971A5" w:rsidP="000971A5">
                  <w:pPr>
                    <w:rPr>
                      <w:rFonts w:ascii="Arial" w:hAnsi="Arial" w:cs="Arial"/>
                    </w:rPr>
                  </w:pPr>
                </w:p>
              </w:tc>
            </w:tr>
            <w:tr w:rsidR="000971A5" w:rsidRPr="00EB2215" w14:paraId="4AFA7E36" w14:textId="77777777" w:rsidTr="00CF0C3F">
              <w:trPr>
                <w:trHeight w:val="454"/>
              </w:trPr>
              <w:tc>
                <w:tcPr>
                  <w:tcW w:w="5744" w:type="dxa"/>
                  <w:shd w:val="clear" w:color="auto" w:fill="FFFFFF" w:themeFill="background1"/>
                  <w:vAlign w:val="center"/>
                </w:tcPr>
                <w:p w14:paraId="2FB2550E" w14:textId="77777777" w:rsidR="000971A5" w:rsidRPr="00EB2215" w:rsidRDefault="000971A5" w:rsidP="000971A5">
                  <w:pPr>
                    <w:rPr>
                      <w:rFonts w:ascii="Arial" w:hAnsi="Arial" w:cs="Arial"/>
                    </w:rPr>
                  </w:pPr>
                  <w:r w:rsidRPr="00EB2215">
                    <w:rPr>
                      <w:rFonts w:ascii="Arial" w:hAnsi="Arial" w:cs="Arial"/>
                    </w:rPr>
                    <w:t>Supportive</w:t>
                  </w:r>
                </w:p>
              </w:tc>
              <w:tc>
                <w:tcPr>
                  <w:tcW w:w="1432" w:type="dxa"/>
                  <w:shd w:val="clear" w:color="auto" w:fill="FFFFFF" w:themeFill="background1"/>
                  <w:vAlign w:val="center"/>
                </w:tcPr>
                <w:p w14:paraId="6775B9A0" w14:textId="77777777" w:rsidR="000971A5" w:rsidRPr="00EB2215" w:rsidRDefault="000971A5" w:rsidP="000971A5">
                  <w:pPr>
                    <w:jc w:val="center"/>
                    <w:rPr>
                      <w:rFonts w:ascii="Arial" w:hAnsi="Arial" w:cs="Arial"/>
                    </w:rPr>
                  </w:pPr>
                  <w:r w:rsidRPr="00EB2215">
                    <w:rPr>
                      <w:rFonts w:ascii="Arial" w:hAnsi="Arial" w:cs="Arial"/>
                    </w:rPr>
                    <w:t>E</w:t>
                  </w:r>
                </w:p>
              </w:tc>
              <w:tc>
                <w:tcPr>
                  <w:tcW w:w="2552" w:type="dxa"/>
                  <w:shd w:val="clear" w:color="auto" w:fill="FFFFFF" w:themeFill="background1"/>
                  <w:vAlign w:val="center"/>
                </w:tcPr>
                <w:p w14:paraId="2A5F15AB" w14:textId="77777777" w:rsidR="000971A5" w:rsidRPr="00EB2215" w:rsidRDefault="000971A5" w:rsidP="000971A5">
                  <w:pPr>
                    <w:jc w:val="center"/>
                    <w:rPr>
                      <w:rFonts w:ascii="Arial" w:hAnsi="Arial" w:cs="Arial"/>
                    </w:rPr>
                  </w:pPr>
                </w:p>
              </w:tc>
              <w:tc>
                <w:tcPr>
                  <w:tcW w:w="6324" w:type="dxa"/>
                  <w:vMerge w:val="restart"/>
                  <w:shd w:val="clear" w:color="auto" w:fill="FFFFFF" w:themeFill="background1"/>
                  <w:vAlign w:val="center"/>
                </w:tcPr>
                <w:p w14:paraId="1CCEF786" w14:textId="77777777" w:rsidR="000971A5" w:rsidRPr="00EB2215" w:rsidRDefault="000971A5" w:rsidP="000971A5">
                  <w:pPr>
                    <w:rPr>
                      <w:rFonts w:ascii="Arial" w:hAnsi="Arial" w:cs="Arial"/>
                    </w:rPr>
                  </w:pPr>
                  <w:r>
                    <w:rPr>
                      <w:rFonts w:ascii="Arial" w:hAnsi="Arial" w:cs="Arial"/>
                    </w:rPr>
                    <w:t>.</w:t>
                  </w:r>
                </w:p>
              </w:tc>
            </w:tr>
            <w:tr w:rsidR="000971A5" w:rsidRPr="00EB2215" w14:paraId="626B8136" w14:textId="77777777" w:rsidTr="00CF0C3F">
              <w:trPr>
                <w:trHeight w:val="454"/>
              </w:trPr>
              <w:tc>
                <w:tcPr>
                  <w:tcW w:w="5744" w:type="dxa"/>
                  <w:shd w:val="clear" w:color="auto" w:fill="FFFFFF" w:themeFill="background1"/>
                  <w:vAlign w:val="center"/>
                </w:tcPr>
                <w:p w14:paraId="06C8AFBE" w14:textId="77777777" w:rsidR="000971A5" w:rsidRPr="00EB2215" w:rsidRDefault="000971A5" w:rsidP="000971A5">
                  <w:pPr>
                    <w:rPr>
                      <w:rFonts w:ascii="Arial" w:hAnsi="Arial" w:cs="Arial"/>
                    </w:rPr>
                  </w:pPr>
                  <w:r w:rsidRPr="00EB2215">
                    <w:rPr>
                      <w:rFonts w:ascii="Arial" w:hAnsi="Arial" w:cs="Arial"/>
                    </w:rPr>
                    <w:t>Flexible</w:t>
                  </w:r>
                </w:p>
              </w:tc>
              <w:tc>
                <w:tcPr>
                  <w:tcW w:w="1432" w:type="dxa"/>
                  <w:shd w:val="clear" w:color="auto" w:fill="FFFFFF" w:themeFill="background1"/>
                  <w:vAlign w:val="center"/>
                </w:tcPr>
                <w:p w14:paraId="5C0AC27F" w14:textId="77777777" w:rsidR="000971A5" w:rsidRPr="00EB2215" w:rsidRDefault="000971A5" w:rsidP="000971A5">
                  <w:pPr>
                    <w:jc w:val="center"/>
                    <w:rPr>
                      <w:rFonts w:ascii="Arial" w:hAnsi="Arial" w:cs="Arial"/>
                    </w:rPr>
                  </w:pPr>
                  <w:r w:rsidRPr="00EB2215">
                    <w:rPr>
                      <w:rFonts w:ascii="Arial" w:hAnsi="Arial" w:cs="Arial"/>
                    </w:rPr>
                    <w:t>E</w:t>
                  </w:r>
                </w:p>
              </w:tc>
              <w:tc>
                <w:tcPr>
                  <w:tcW w:w="2552" w:type="dxa"/>
                  <w:shd w:val="clear" w:color="auto" w:fill="FFFFFF" w:themeFill="background1"/>
                  <w:vAlign w:val="center"/>
                </w:tcPr>
                <w:p w14:paraId="23D45E00" w14:textId="77777777" w:rsidR="000971A5" w:rsidRPr="00EB2215" w:rsidRDefault="000971A5" w:rsidP="000971A5">
                  <w:pPr>
                    <w:jc w:val="center"/>
                    <w:rPr>
                      <w:rFonts w:ascii="Arial" w:hAnsi="Arial" w:cs="Arial"/>
                    </w:rPr>
                  </w:pPr>
                </w:p>
              </w:tc>
              <w:tc>
                <w:tcPr>
                  <w:tcW w:w="6324" w:type="dxa"/>
                  <w:vMerge/>
                  <w:shd w:val="clear" w:color="auto" w:fill="FFFFFF" w:themeFill="background1"/>
                  <w:vAlign w:val="center"/>
                </w:tcPr>
                <w:p w14:paraId="2526F401" w14:textId="77777777" w:rsidR="000971A5" w:rsidRPr="00EB2215" w:rsidRDefault="000971A5" w:rsidP="000971A5">
                  <w:pPr>
                    <w:rPr>
                      <w:rFonts w:ascii="Arial" w:hAnsi="Arial" w:cs="Arial"/>
                    </w:rPr>
                  </w:pPr>
                </w:p>
              </w:tc>
            </w:tr>
            <w:tr w:rsidR="000971A5" w:rsidRPr="00EB2215" w14:paraId="4467FBB5" w14:textId="77777777" w:rsidTr="00CF0C3F">
              <w:trPr>
                <w:trHeight w:val="454"/>
              </w:trPr>
              <w:tc>
                <w:tcPr>
                  <w:tcW w:w="5744" w:type="dxa"/>
                  <w:shd w:val="clear" w:color="auto" w:fill="FFFFFF" w:themeFill="background1"/>
                  <w:vAlign w:val="center"/>
                </w:tcPr>
                <w:p w14:paraId="5148CCF5" w14:textId="77777777" w:rsidR="000971A5" w:rsidRPr="00EB2215" w:rsidRDefault="000971A5" w:rsidP="000971A5">
                  <w:pPr>
                    <w:rPr>
                      <w:rFonts w:ascii="Arial" w:hAnsi="Arial" w:cs="Arial"/>
                    </w:rPr>
                  </w:pPr>
                  <w:r w:rsidRPr="00EB2215">
                    <w:rPr>
                      <w:rFonts w:ascii="Arial" w:hAnsi="Arial" w:cs="Arial"/>
                    </w:rPr>
                    <w:t>Positive</w:t>
                  </w:r>
                </w:p>
              </w:tc>
              <w:tc>
                <w:tcPr>
                  <w:tcW w:w="1432" w:type="dxa"/>
                  <w:shd w:val="clear" w:color="auto" w:fill="FFFFFF" w:themeFill="background1"/>
                  <w:vAlign w:val="center"/>
                </w:tcPr>
                <w:p w14:paraId="70EBB2C2" w14:textId="77777777" w:rsidR="000971A5" w:rsidRPr="00EB2215" w:rsidRDefault="000971A5" w:rsidP="000971A5">
                  <w:pPr>
                    <w:jc w:val="center"/>
                    <w:rPr>
                      <w:rFonts w:ascii="Arial" w:hAnsi="Arial" w:cs="Arial"/>
                    </w:rPr>
                  </w:pPr>
                  <w:r w:rsidRPr="00EB2215">
                    <w:rPr>
                      <w:rFonts w:ascii="Arial" w:hAnsi="Arial" w:cs="Arial"/>
                    </w:rPr>
                    <w:t>E</w:t>
                  </w:r>
                </w:p>
              </w:tc>
              <w:tc>
                <w:tcPr>
                  <w:tcW w:w="2552" w:type="dxa"/>
                  <w:shd w:val="clear" w:color="auto" w:fill="FFFFFF" w:themeFill="background1"/>
                  <w:vAlign w:val="center"/>
                </w:tcPr>
                <w:p w14:paraId="1D35C1ED" w14:textId="77777777" w:rsidR="000971A5" w:rsidRPr="00EB2215" w:rsidRDefault="000971A5" w:rsidP="000971A5">
                  <w:pPr>
                    <w:jc w:val="center"/>
                    <w:rPr>
                      <w:rFonts w:ascii="Arial" w:hAnsi="Arial" w:cs="Arial"/>
                    </w:rPr>
                  </w:pPr>
                </w:p>
              </w:tc>
              <w:tc>
                <w:tcPr>
                  <w:tcW w:w="6324" w:type="dxa"/>
                  <w:shd w:val="clear" w:color="auto" w:fill="FFFFFF" w:themeFill="background1"/>
                  <w:vAlign w:val="center"/>
                </w:tcPr>
                <w:p w14:paraId="325D67E8" w14:textId="77777777" w:rsidR="000971A5" w:rsidRPr="00EB2215" w:rsidRDefault="000971A5" w:rsidP="000971A5">
                  <w:pPr>
                    <w:rPr>
                      <w:rFonts w:ascii="Arial" w:hAnsi="Arial" w:cs="Arial"/>
                    </w:rPr>
                  </w:pPr>
                </w:p>
              </w:tc>
            </w:tr>
            <w:tr w:rsidR="000971A5" w:rsidRPr="00EB2215" w14:paraId="4DD8A2F5" w14:textId="77777777" w:rsidTr="00CF0C3F">
              <w:trPr>
                <w:trHeight w:val="454"/>
              </w:trPr>
              <w:tc>
                <w:tcPr>
                  <w:tcW w:w="7176" w:type="dxa"/>
                  <w:gridSpan w:val="2"/>
                  <w:shd w:val="clear" w:color="auto" w:fill="FFFFFF" w:themeFill="background1"/>
                  <w:vAlign w:val="center"/>
                </w:tcPr>
                <w:p w14:paraId="64303315" w14:textId="77777777" w:rsidR="000971A5" w:rsidRPr="00EB2215" w:rsidRDefault="000971A5" w:rsidP="000971A5">
                  <w:pPr>
                    <w:jc w:val="right"/>
                    <w:rPr>
                      <w:rFonts w:ascii="Arial" w:hAnsi="Arial" w:cs="Arial"/>
                      <w:b/>
                    </w:rPr>
                  </w:pPr>
                  <w:r w:rsidRPr="00EB2215">
                    <w:rPr>
                      <w:rFonts w:ascii="Arial" w:hAnsi="Arial" w:cs="Arial"/>
                      <w:b/>
                    </w:rPr>
                    <w:t>Total Criteria Score</w:t>
                  </w:r>
                </w:p>
              </w:tc>
              <w:tc>
                <w:tcPr>
                  <w:tcW w:w="2552" w:type="dxa"/>
                  <w:shd w:val="clear" w:color="auto" w:fill="FFFFFF" w:themeFill="background1"/>
                  <w:vAlign w:val="center"/>
                </w:tcPr>
                <w:p w14:paraId="28248EC9" w14:textId="77777777" w:rsidR="000971A5" w:rsidRPr="00EB2215" w:rsidRDefault="000971A5" w:rsidP="000971A5">
                  <w:pPr>
                    <w:jc w:val="center"/>
                    <w:rPr>
                      <w:rFonts w:ascii="Arial" w:hAnsi="Arial" w:cs="Arial"/>
                    </w:rPr>
                  </w:pPr>
                  <w:r>
                    <w:rPr>
                      <w:rFonts w:ascii="Arial" w:hAnsi="Arial" w:cs="Arial"/>
                    </w:rPr>
                    <w:t>/ 84</w:t>
                  </w:r>
                </w:p>
              </w:tc>
              <w:tc>
                <w:tcPr>
                  <w:tcW w:w="6324" w:type="dxa"/>
                  <w:vMerge w:val="restart"/>
                  <w:shd w:val="clear" w:color="auto" w:fill="FFFFFF" w:themeFill="background1"/>
                  <w:vAlign w:val="center"/>
                </w:tcPr>
                <w:p w14:paraId="1D868CEA" w14:textId="77777777" w:rsidR="000971A5" w:rsidRPr="00EB2215" w:rsidRDefault="000971A5" w:rsidP="000971A5">
                  <w:pPr>
                    <w:rPr>
                      <w:rFonts w:ascii="Arial" w:hAnsi="Arial" w:cs="Arial"/>
                      <w:b/>
                    </w:rPr>
                  </w:pPr>
                  <w:r w:rsidRPr="00EB2215">
                    <w:rPr>
                      <w:rFonts w:ascii="Arial" w:hAnsi="Arial" w:cs="Arial"/>
                      <w:b/>
                    </w:rPr>
                    <w:t>Feedback to be given to candidate:</w:t>
                  </w:r>
                </w:p>
              </w:tc>
            </w:tr>
            <w:tr w:rsidR="000971A5" w:rsidRPr="00EB2215" w14:paraId="1EFCFB1D" w14:textId="77777777" w:rsidTr="00CF0C3F">
              <w:trPr>
                <w:trHeight w:val="454"/>
              </w:trPr>
              <w:tc>
                <w:tcPr>
                  <w:tcW w:w="7176" w:type="dxa"/>
                  <w:gridSpan w:val="2"/>
                  <w:shd w:val="clear" w:color="auto" w:fill="FFFFFF" w:themeFill="background1"/>
                  <w:vAlign w:val="center"/>
                </w:tcPr>
                <w:p w14:paraId="0AF06274" w14:textId="77777777" w:rsidR="000971A5" w:rsidRPr="00EB2215" w:rsidRDefault="000971A5" w:rsidP="000971A5">
                  <w:pPr>
                    <w:jc w:val="right"/>
                    <w:rPr>
                      <w:rFonts w:ascii="Arial" w:hAnsi="Arial" w:cs="Arial"/>
                    </w:rPr>
                  </w:pPr>
                  <w:r w:rsidRPr="00EB2215">
                    <w:rPr>
                      <w:rFonts w:ascii="Arial" w:hAnsi="Arial" w:cs="Arial"/>
                    </w:rPr>
                    <w:lastRenderedPageBreak/>
                    <w:t>Essential Criteria Score</w:t>
                  </w:r>
                </w:p>
              </w:tc>
              <w:tc>
                <w:tcPr>
                  <w:tcW w:w="2552" w:type="dxa"/>
                  <w:shd w:val="clear" w:color="auto" w:fill="FFFFFF" w:themeFill="background1"/>
                  <w:vAlign w:val="center"/>
                </w:tcPr>
                <w:p w14:paraId="42FDC0A0" w14:textId="77777777" w:rsidR="000971A5" w:rsidRPr="00EB2215" w:rsidRDefault="000971A5" w:rsidP="000971A5">
                  <w:pPr>
                    <w:jc w:val="center"/>
                    <w:rPr>
                      <w:rFonts w:ascii="Arial" w:hAnsi="Arial" w:cs="Arial"/>
                    </w:rPr>
                  </w:pPr>
                  <w:r>
                    <w:rPr>
                      <w:rFonts w:ascii="Arial" w:hAnsi="Arial" w:cs="Arial"/>
                    </w:rPr>
                    <w:t xml:space="preserve"> / 7</w:t>
                  </w:r>
                  <w:r w:rsidR="00CF0C3F">
                    <w:rPr>
                      <w:rFonts w:ascii="Arial" w:hAnsi="Arial" w:cs="Arial"/>
                    </w:rPr>
                    <w:t>8</w:t>
                  </w:r>
                </w:p>
              </w:tc>
              <w:tc>
                <w:tcPr>
                  <w:tcW w:w="6324" w:type="dxa"/>
                  <w:vMerge/>
                  <w:shd w:val="clear" w:color="auto" w:fill="FFFFFF" w:themeFill="background1"/>
                  <w:vAlign w:val="center"/>
                </w:tcPr>
                <w:p w14:paraId="1BD394B7" w14:textId="77777777" w:rsidR="000971A5" w:rsidRPr="00EB2215" w:rsidRDefault="000971A5" w:rsidP="000971A5">
                  <w:pPr>
                    <w:rPr>
                      <w:rFonts w:ascii="Arial" w:hAnsi="Arial" w:cs="Arial"/>
                    </w:rPr>
                  </w:pPr>
                </w:p>
              </w:tc>
            </w:tr>
            <w:tr w:rsidR="000971A5" w:rsidRPr="00EB2215" w14:paraId="1DC5F1BD" w14:textId="77777777" w:rsidTr="00CF0C3F">
              <w:trPr>
                <w:trHeight w:val="454"/>
              </w:trPr>
              <w:tc>
                <w:tcPr>
                  <w:tcW w:w="7176" w:type="dxa"/>
                  <w:gridSpan w:val="2"/>
                  <w:shd w:val="clear" w:color="auto" w:fill="FFFFFF" w:themeFill="background1"/>
                  <w:vAlign w:val="center"/>
                </w:tcPr>
                <w:p w14:paraId="6A3A37B6" w14:textId="77777777" w:rsidR="000971A5" w:rsidRPr="00EB2215" w:rsidRDefault="000971A5" w:rsidP="000971A5">
                  <w:pPr>
                    <w:jc w:val="right"/>
                    <w:rPr>
                      <w:rFonts w:ascii="Arial" w:hAnsi="Arial" w:cs="Arial"/>
                    </w:rPr>
                  </w:pPr>
                  <w:r w:rsidRPr="00EB2215">
                    <w:rPr>
                      <w:rFonts w:ascii="Arial" w:hAnsi="Arial" w:cs="Arial"/>
                    </w:rPr>
                    <w:t>Preferred Criteria Score</w:t>
                  </w:r>
                </w:p>
              </w:tc>
              <w:tc>
                <w:tcPr>
                  <w:tcW w:w="2552" w:type="dxa"/>
                  <w:shd w:val="clear" w:color="auto" w:fill="FFFFFF" w:themeFill="background1"/>
                  <w:vAlign w:val="center"/>
                </w:tcPr>
                <w:p w14:paraId="56783973" w14:textId="77777777" w:rsidR="000971A5" w:rsidRPr="00EB2215" w:rsidRDefault="000971A5" w:rsidP="000971A5">
                  <w:pPr>
                    <w:jc w:val="center"/>
                    <w:rPr>
                      <w:rFonts w:ascii="Arial" w:hAnsi="Arial" w:cs="Arial"/>
                    </w:rPr>
                  </w:pPr>
                  <w:r>
                    <w:rPr>
                      <w:rFonts w:ascii="Arial" w:hAnsi="Arial" w:cs="Arial"/>
                    </w:rPr>
                    <w:t xml:space="preserve"> / 6</w:t>
                  </w:r>
                </w:p>
              </w:tc>
              <w:tc>
                <w:tcPr>
                  <w:tcW w:w="6324" w:type="dxa"/>
                  <w:vMerge/>
                  <w:shd w:val="clear" w:color="auto" w:fill="FFFFFF" w:themeFill="background1"/>
                  <w:vAlign w:val="center"/>
                </w:tcPr>
                <w:p w14:paraId="5D40E60A" w14:textId="77777777" w:rsidR="000971A5" w:rsidRPr="00EB2215" w:rsidRDefault="000971A5" w:rsidP="000971A5">
                  <w:pPr>
                    <w:rPr>
                      <w:rFonts w:ascii="Arial" w:hAnsi="Arial" w:cs="Arial"/>
                    </w:rPr>
                  </w:pPr>
                </w:p>
              </w:tc>
            </w:tr>
            <w:tr w:rsidR="000971A5" w:rsidRPr="00EB2215" w14:paraId="1EBB390A" w14:textId="77777777" w:rsidTr="00CF0C3F">
              <w:trPr>
                <w:trHeight w:val="454"/>
              </w:trPr>
              <w:tc>
                <w:tcPr>
                  <w:tcW w:w="7176" w:type="dxa"/>
                  <w:gridSpan w:val="2"/>
                  <w:shd w:val="clear" w:color="auto" w:fill="FFFFFF" w:themeFill="background1"/>
                  <w:vAlign w:val="center"/>
                </w:tcPr>
                <w:p w14:paraId="4DD7ACE9" w14:textId="77777777" w:rsidR="000971A5" w:rsidRPr="00EB2215" w:rsidRDefault="000971A5" w:rsidP="000971A5">
                  <w:pPr>
                    <w:jc w:val="right"/>
                    <w:rPr>
                      <w:rFonts w:ascii="Arial" w:hAnsi="Arial" w:cs="Arial"/>
                      <w:b/>
                    </w:rPr>
                  </w:pPr>
                  <w:r w:rsidRPr="00EB2215">
                    <w:rPr>
                      <w:rFonts w:ascii="Arial" w:hAnsi="Arial" w:cs="Arial"/>
                      <w:b/>
                    </w:rPr>
                    <w:t>Appointment choice number</w:t>
                  </w:r>
                </w:p>
              </w:tc>
              <w:tc>
                <w:tcPr>
                  <w:tcW w:w="2552" w:type="dxa"/>
                  <w:shd w:val="clear" w:color="auto" w:fill="FFFFFF" w:themeFill="background1"/>
                  <w:vAlign w:val="center"/>
                </w:tcPr>
                <w:p w14:paraId="66114AE6" w14:textId="77777777" w:rsidR="000971A5" w:rsidRPr="00EB2215" w:rsidRDefault="007D48B6" w:rsidP="000971A5">
                  <w:pPr>
                    <w:jc w:val="center"/>
                    <w:rPr>
                      <w:rFonts w:ascii="Arial" w:hAnsi="Arial" w:cs="Arial"/>
                    </w:rPr>
                  </w:pPr>
                  <w:r>
                    <w:rPr>
                      <w:rFonts w:ascii="Arial" w:hAnsi="Arial" w:cs="Arial"/>
                    </w:rPr>
                    <w:t>1</w:t>
                  </w:r>
                  <w:r w:rsidRPr="007D48B6">
                    <w:rPr>
                      <w:rFonts w:ascii="Arial" w:hAnsi="Arial" w:cs="Arial"/>
                      <w:vertAlign w:val="superscript"/>
                    </w:rPr>
                    <w:t>st</w:t>
                  </w:r>
                  <w:r>
                    <w:rPr>
                      <w:rFonts w:ascii="Arial" w:hAnsi="Arial" w:cs="Arial"/>
                    </w:rPr>
                    <w:t>/2</w:t>
                  </w:r>
                  <w:r w:rsidRPr="007D48B6">
                    <w:rPr>
                      <w:rFonts w:ascii="Arial" w:hAnsi="Arial" w:cs="Arial"/>
                      <w:vertAlign w:val="superscript"/>
                    </w:rPr>
                    <w:t>nd</w:t>
                  </w:r>
                  <w:r>
                    <w:rPr>
                      <w:rFonts w:ascii="Arial" w:hAnsi="Arial" w:cs="Arial"/>
                    </w:rPr>
                    <w:t>/3</w:t>
                  </w:r>
                  <w:r w:rsidRPr="007D48B6">
                    <w:rPr>
                      <w:rFonts w:ascii="Arial" w:hAnsi="Arial" w:cs="Arial"/>
                      <w:vertAlign w:val="superscript"/>
                    </w:rPr>
                    <w:t>rd</w:t>
                  </w:r>
                  <w:r>
                    <w:rPr>
                      <w:rFonts w:ascii="Arial" w:hAnsi="Arial" w:cs="Arial"/>
                    </w:rPr>
                    <w:t xml:space="preserve"> </w:t>
                  </w:r>
                </w:p>
              </w:tc>
              <w:tc>
                <w:tcPr>
                  <w:tcW w:w="6324" w:type="dxa"/>
                  <w:vMerge/>
                  <w:shd w:val="clear" w:color="auto" w:fill="FFFFFF" w:themeFill="background1"/>
                  <w:vAlign w:val="center"/>
                </w:tcPr>
                <w:p w14:paraId="407334BE" w14:textId="77777777" w:rsidR="000971A5" w:rsidRPr="00EB2215" w:rsidRDefault="000971A5" w:rsidP="000971A5">
                  <w:pPr>
                    <w:rPr>
                      <w:rFonts w:ascii="Arial" w:hAnsi="Arial" w:cs="Arial"/>
                    </w:rPr>
                  </w:pPr>
                </w:p>
              </w:tc>
            </w:tr>
          </w:tbl>
          <w:p w14:paraId="0F87EA36" w14:textId="77777777" w:rsidR="000971A5" w:rsidRPr="00EB2215" w:rsidRDefault="000971A5" w:rsidP="000971A5">
            <w:pPr>
              <w:rPr>
                <w:rFonts w:ascii="Arial" w:hAnsi="Arial" w:cs="Arial"/>
              </w:rPr>
            </w:pPr>
          </w:p>
          <w:p w14:paraId="6C30C838" w14:textId="77777777" w:rsidR="00AB3899" w:rsidRPr="00EB2215" w:rsidRDefault="00AB3899" w:rsidP="006428DE">
            <w:pPr>
              <w:rPr>
                <w:rFonts w:ascii="Arial" w:hAnsi="Arial" w:cs="Arial"/>
              </w:rPr>
            </w:pPr>
          </w:p>
        </w:tc>
      </w:tr>
    </w:tbl>
    <w:p w14:paraId="4C9769E6" w14:textId="77777777" w:rsidR="007F1AF1" w:rsidRDefault="007F1AF1" w:rsidP="00F64017">
      <w:pPr>
        <w:spacing w:after="0"/>
        <w:rPr>
          <w:rFonts w:ascii="Arial" w:hAnsi="Arial" w:cs="Arial"/>
          <w:sz w:val="24"/>
        </w:rPr>
      </w:pPr>
    </w:p>
    <w:p w14:paraId="67C67FC2" w14:textId="77777777" w:rsidR="007F1AF1" w:rsidRDefault="007F1AF1" w:rsidP="00F64017">
      <w:pPr>
        <w:spacing w:after="0"/>
        <w:rPr>
          <w:rFonts w:ascii="Arial" w:hAnsi="Arial" w:cs="Arial"/>
          <w:sz w:val="24"/>
        </w:rPr>
      </w:pPr>
    </w:p>
    <w:p w14:paraId="45202233" w14:textId="1F49EA27" w:rsidR="00C81F48" w:rsidRDefault="00C81F48">
      <w:pPr>
        <w:rPr>
          <w:rFonts w:ascii="Arial" w:hAnsi="Arial" w:cs="Arial"/>
          <w:sz w:val="24"/>
        </w:rPr>
      </w:pPr>
      <w:r>
        <w:rPr>
          <w:rFonts w:ascii="Arial" w:hAnsi="Arial" w:cs="Arial"/>
          <w:sz w:val="24"/>
        </w:rPr>
        <w:br w:type="page"/>
      </w:r>
    </w:p>
    <w:p w14:paraId="26A147B0" w14:textId="77777777" w:rsidR="007F1AF1" w:rsidRPr="007F1AF1" w:rsidRDefault="00954FE9" w:rsidP="008940D4">
      <w:pPr>
        <w:spacing w:after="0"/>
        <w:rPr>
          <w:rFonts w:ascii="Arial" w:eastAsia="Times New Roman" w:hAnsi="Arial" w:cs="Times New Roman"/>
          <w:b/>
          <w:sz w:val="40"/>
          <w:szCs w:val="40"/>
          <w:lang w:eastAsia="en-US"/>
        </w:rPr>
      </w:pPr>
      <w:r>
        <w:rPr>
          <w:rFonts w:ascii="Arial" w:eastAsia="Times New Roman" w:hAnsi="Arial" w:cs="Times New Roman"/>
          <w:b/>
          <w:sz w:val="40"/>
          <w:szCs w:val="40"/>
          <w:lang w:eastAsia="en-US"/>
        </w:rPr>
        <w:lastRenderedPageBreak/>
        <w:t>S</w:t>
      </w:r>
      <w:r w:rsidR="007862B7">
        <w:rPr>
          <w:rFonts w:ascii="Arial" w:eastAsia="Times New Roman" w:hAnsi="Arial" w:cs="Times New Roman"/>
          <w:b/>
          <w:sz w:val="40"/>
          <w:szCs w:val="40"/>
          <w:lang w:eastAsia="en-US"/>
        </w:rPr>
        <w:t>ummary of e</w:t>
      </w:r>
      <w:r w:rsidR="007F1AF1" w:rsidRPr="007F1AF1">
        <w:rPr>
          <w:rFonts w:ascii="Arial" w:eastAsia="Times New Roman" w:hAnsi="Arial" w:cs="Times New Roman"/>
          <w:b/>
          <w:sz w:val="40"/>
          <w:szCs w:val="40"/>
          <w:lang w:eastAsia="en-US"/>
        </w:rPr>
        <w:t xml:space="preserve">mployment </w:t>
      </w:r>
      <w:r w:rsidR="004D31A4">
        <w:rPr>
          <w:rFonts w:ascii="Arial" w:eastAsia="Times New Roman" w:hAnsi="Arial" w:cs="Times New Roman"/>
          <w:b/>
          <w:sz w:val="40"/>
          <w:szCs w:val="40"/>
          <w:lang w:eastAsia="en-US"/>
        </w:rPr>
        <w:t>package</w:t>
      </w:r>
    </w:p>
    <w:p w14:paraId="1447E54F" w14:textId="77777777" w:rsidR="007F1AF1" w:rsidRPr="007F1AF1" w:rsidRDefault="007F1AF1" w:rsidP="007F1AF1">
      <w:pPr>
        <w:spacing w:after="0" w:line="240" w:lineRule="auto"/>
        <w:rPr>
          <w:rFonts w:ascii="Arial" w:eastAsia="Times New Roman" w:hAnsi="Arial" w:cs="Times New Roman"/>
          <w:b/>
          <w:sz w:val="24"/>
          <w:szCs w:val="20"/>
          <w:lang w:eastAsia="en-US"/>
        </w:rPr>
      </w:pP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b/>
          <w:sz w:val="24"/>
          <w:szCs w:val="20"/>
          <w:lang w:eastAsia="en-US"/>
        </w:rPr>
        <w:tab/>
      </w:r>
    </w:p>
    <w:tbl>
      <w:tblPr>
        <w:tblStyle w:val="TableGrid"/>
        <w:tblW w:w="0" w:type="auto"/>
        <w:tblLook w:val="04A0" w:firstRow="1" w:lastRow="0" w:firstColumn="1" w:lastColumn="0" w:noHBand="0" w:noVBand="1"/>
      </w:tblPr>
      <w:tblGrid>
        <w:gridCol w:w="3191"/>
        <w:gridCol w:w="12197"/>
      </w:tblGrid>
      <w:tr w:rsidR="00860B3C" w:rsidRPr="00EB2215" w14:paraId="6D8AEF2F" w14:textId="77777777" w:rsidTr="00C81F48">
        <w:tc>
          <w:tcPr>
            <w:tcW w:w="3191" w:type="dxa"/>
            <w:shd w:val="clear" w:color="auto" w:fill="DBE5F1" w:themeFill="accent1" w:themeFillTint="33"/>
            <w:vAlign w:val="center"/>
          </w:tcPr>
          <w:p w14:paraId="2534CE49" w14:textId="77777777" w:rsidR="00860B3C" w:rsidRPr="00EB2215" w:rsidRDefault="00860B3C" w:rsidP="00CB60E7">
            <w:pPr>
              <w:spacing w:before="120" w:after="120"/>
              <w:rPr>
                <w:rFonts w:ascii="Arial" w:eastAsia="Times New Roman" w:hAnsi="Arial" w:cs="Arial"/>
                <w:b/>
                <w:lang w:eastAsia="en-US"/>
              </w:rPr>
            </w:pPr>
            <w:r w:rsidRPr="00EB2215">
              <w:rPr>
                <w:rFonts w:ascii="Arial" w:eastAsia="Times New Roman" w:hAnsi="Arial" w:cs="Arial"/>
                <w:b/>
                <w:lang w:eastAsia="en-US"/>
              </w:rPr>
              <w:t>Place of work</w:t>
            </w:r>
          </w:p>
        </w:tc>
        <w:tc>
          <w:tcPr>
            <w:tcW w:w="12197" w:type="dxa"/>
            <w:tcBorders>
              <w:bottom w:val="single" w:sz="4" w:space="0" w:color="000000" w:themeColor="text1"/>
            </w:tcBorders>
            <w:shd w:val="clear" w:color="auto" w:fill="FFFFFF" w:themeFill="background1"/>
            <w:vAlign w:val="center"/>
          </w:tcPr>
          <w:p w14:paraId="75DA7E0A" w14:textId="77777777" w:rsidR="00572D37" w:rsidRDefault="00860B3C" w:rsidP="00CB60E7">
            <w:pPr>
              <w:spacing w:before="120" w:after="120"/>
              <w:rPr>
                <w:rFonts w:ascii="Arial" w:eastAsia="Times New Roman" w:hAnsi="Arial" w:cs="Arial"/>
                <w:lang w:eastAsia="en-US"/>
              </w:rPr>
            </w:pPr>
            <w:r w:rsidRPr="00EB2215">
              <w:rPr>
                <w:rFonts w:ascii="Arial" w:eastAsia="Times New Roman" w:hAnsi="Arial" w:cs="Arial"/>
                <w:lang w:eastAsia="en-US"/>
              </w:rPr>
              <w:t xml:space="preserve">The role will be </w:t>
            </w:r>
            <w:r w:rsidR="00D22DA1" w:rsidRPr="00EB2215">
              <w:rPr>
                <w:rFonts w:ascii="Arial" w:eastAsia="Times New Roman" w:hAnsi="Arial" w:cs="Arial"/>
                <w:lang w:eastAsia="en-US"/>
              </w:rPr>
              <w:t xml:space="preserve">primarily </w:t>
            </w:r>
            <w:r w:rsidRPr="007C4646">
              <w:rPr>
                <w:rFonts w:ascii="Arial" w:eastAsia="Times New Roman" w:hAnsi="Arial" w:cs="Arial"/>
                <w:lang w:eastAsia="en-US"/>
              </w:rPr>
              <w:t>based at Town Hall, Reigate</w:t>
            </w:r>
            <w:r w:rsidR="00D22DA1" w:rsidRPr="007C4646">
              <w:rPr>
                <w:rFonts w:ascii="Arial" w:eastAsia="Times New Roman" w:hAnsi="Arial" w:cs="Arial"/>
                <w:b/>
                <w:lang w:eastAsia="en-US"/>
              </w:rPr>
              <w:t>.</w:t>
            </w:r>
            <w:r w:rsidR="00D22DA1" w:rsidRPr="00EB2215">
              <w:rPr>
                <w:rFonts w:ascii="Arial" w:eastAsia="Times New Roman" w:hAnsi="Arial" w:cs="Arial"/>
                <w:lang w:eastAsia="en-US"/>
              </w:rPr>
              <w:t xml:space="preserve"> </w:t>
            </w:r>
          </w:p>
          <w:p w14:paraId="5A223653" w14:textId="77777777" w:rsidR="00FF714B" w:rsidRPr="00EB2215" w:rsidRDefault="006A1247" w:rsidP="00CB60E7">
            <w:pPr>
              <w:spacing w:before="120" w:after="120"/>
              <w:rPr>
                <w:rFonts w:ascii="Arial" w:eastAsia="Times New Roman" w:hAnsi="Arial" w:cs="Arial"/>
                <w:lang w:eastAsia="en-US"/>
              </w:rPr>
            </w:pPr>
            <w:r w:rsidRPr="00EB2215">
              <w:rPr>
                <w:rFonts w:ascii="Arial" w:eastAsia="Times New Roman" w:hAnsi="Arial" w:cs="Arial"/>
                <w:lang w:eastAsia="en-US"/>
              </w:rPr>
              <w:t>We may require you to work from another place of work within the Borough or a n</w:t>
            </w:r>
            <w:r w:rsidR="00C35CEF">
              <w:rPr>
                <w:rFonts w:ascii="Arial" w:eastAsia="Times New Roman" w:hAnsi="Arial" w:cs="Arial"/>
                <w:lang w:eastAsia="en-US"/>
              </w:rPr>
              <w:t>eighbouring Borough or District, or further afield by prior agreement.</w:t>
            </w:r>
          </w:p>
        </w:tc>
      </w:tr>
      <w:tr w:rsidR="00860B3C" w:rsidRPr="00EB2215" w14:paraId="5A2006C4" w14:textId="77777777" w:rsidTr="00C81F48">
        <w:tc>
          <w:tcPr>
            <w:tcW w:w="3191" w:type="dxa"/>
            <w:shd w:val="clear" w:color="auto" w:fill="DBE5F1" w:themeFill="accent1" w:themeFillTint="33"/>
            <w:vAlign w:val="center"/>
          </w:tcPr>
          <w:p w14:paraId="0606C089" w14:textId="77777777" w:rsidR="00860B3C" w:rsidRPr="00EB2215" w:rsidRDefault="00860B3C" w:rsidP="00CB60E7">
            <w:pPr>
              <w:spacing w:before="120" w:after="120"/>
              <w:rPr>
                <w:rFonts w:ascii="Arial" w:eastAsia="Times New Roman" w:hAnsi="Arial" w:cs="Arial"/>
                <w:b/>
                <w:lang w:eastAsia="en-US"/>
              </w:rPr>
            </w:pPr>
            <w:r w:rsidRPr="00EB2215">
              <w:rPr>
                <w:rFonts w:ascii="Arial" w:eastAsia="Times New Roman" w:hAnsi="Arial" w:cs="Arial"/>
                <w:b/>
                <w:lang w:eastAsia="en-US"/>
              </w:rPr>
              <w:t>Salary</w:t>
            </w:r>
          </w:p>
        </w:tc>
        <w:tc>
          <w:tcPr>
            <w:tcW w:w="12197" w:type="dxa"/>
            <w:shd w:val="clear" w:color="auto" w:fill="FFFFFF" w:themeFill="background1"/>
            <w:vAlign w:val="center"/>
          </w:tcPr>
          <w:p w14:paraId="4C14EEF5" w14:textId="54E02EE1" w:rsidR="00FF714B" w:rsidRPr="00EB2215" w:rsidRDefault="006A1247" w:rsidP="00CB60E7">
            <w:pPr>
              <w:spacing w:before="120" w:after="120"/>
              <w:jc w:val="both"/>
              <w:rPr>
                <w:rFonts w:ascii="Arial" w:eastAsia="Times New Roman" w:hAnsi="Arial" w:cs="Arial"/>
                <w:lang w:eastAsia="en-US"/>
              </w:rPr>
            </w:pPr>
            <w:r w:rsidRPr="007F1AF1">
              <w:rPr>
                <w:rFonts w:ascii="Arial" w:eastAsia="Times New Roman" w:hAnsi="Arial" w:cs="Arial"/>
                <w:lang w:eastAsia="en-US"/>
              </w:rPr>
              <w:t xml:space="preserve">Graded </w:t>
            </w:r>
            <w:r w:rsidR="00C81F48" w:rsidRPr="00C81F48">
              <w:rPr>
                <w:rFonts w:ascii="Arial" w:eastAsia="Times New Roman" w:hAnsi="Arial" w:cs="Arial"/>
                <w:b/>
                <w:bCs/>
                <w:lang w:eastAsia="en-US"/>
              </w:rPr>
              <w:t>Professional</w:t>
            </w:r>
            <w:r w:rsidRPr="007F1AF1">
              <w:rPr>
                <w:rFonts w:ascii="Arial" w:eastAsia="Times New Roman" w:hAnsi="Arial" w:cs="Arial"/>
                <w:b/>
                <w:lang w:eastAsia="en-US"/>
              </w:rPr>
              <w:t xml:space="preserve">, </w:t>
            </w:r>
            <w:r w:rsidRPr="007F1AF1">
              <w:rPr>
                <w:rFonts w:ascii="Arial" w:eastAsia="Times New Roman" w:hAnsi="Arial" w:cs="Arial"/>
                <w:lang w:eastAsia="en-US"/>
              </w:rPr>
              <w:t xml:space="preserve">the salary will be in the </w:t>
            </w:r>
            <w:r w:rsidRPr="00C81F48">
              <w:rPr>
                <w:rFonts w:ascii="Arial" w:eastAsia="Times New Roman" w:hAnsi="Arial" w:cs="Arial"/>
                <w:bCs/>
                <w:lang w:eastAsia="en-US"/>
              </w:rPr>
              <w:t xml:space="preserve">region of </w:t>
            </w:r>
            <w:r w:rsidR="00C81F48" w:rsidRPr="00C81F48">
              <w:rPr>
                <w:rFonts w:ascii="Arial" w:eastAsia="Times New Roman" w:hAnsi="Arial" w:cs="Arial"/>
                <w:b/>
                <w:lang w:eastAsia="en-US"/>
              </w:rPr>
              <w:t>£45,213 - £49,905</w:t>
            </w:r>
            <w:r w:rsidR="00C81F48" w:rsidRPr="00C81F48">
              <w:rPr>
                <w:rFonts w:ascii="Arial" w:eastAsia="Times New Roman" w:hAnsi="Arial" w:cs="Arial"/>
                <w:b/>
                <w:lang w:eastAsia="en-US"/>
              </w:rPr>
              <w:t xml:space="preserve"> </w:t>
            </w:r>
            <w:r w:rsidRPr="007F1AF1">
              <w:rPr>
                <w:rFonts w:ascii="Arial" w:eastAsia="Times New Roman" w:hAnsi="Arial" w:cs="Arial"/>
                <w:bCs/>
                <w:lang w:eastAsia="en-US"/>
              </w:rPr>
              <w:t xml:space="preserve">per annum dependent upon experience. </w:t>
            </w:r>
            <w:r w:rsidRPr="007F1AF1">
              <w:rPr>
                <w:rFonts w:ascii="Arial" w:eastAsia="Times New Roman" w:hAnsi="Arial" w:cs="Arial"/>
                <w:lang w:eastAsia="en-US"/>
              </w:rPr>
              <w:t xml:space="preserve">Cost of living awards </w:t>
            </w:r>
            <w:r w:rsidRPr="00EB2215">
              <w:rPr>
                <w:rFonts w:ascii="Arial" w:eastAsia="Times New Roman" w:hAnsi="Arial" w:cs="Arial"/>
                <w:lang w:eastAsia="en-US"/>
              </w:rPr>
              <w:t xml:space="preserve">are reviewed </w:t>
            </w:r>
            <w:r w:rsidRPr="007F1AF1">
              <w:rPr>
                <w:rFonts w:ascii="Arial" w:eastAsia="Times New Roman" w:hAnsi="Arial" w:cs="Arial"/>
                <w:lang w:eastAsia="en-US"/>
              </w:rPr>
              <w:t>annually on 1</w:t>
            </w:r>
            <w:r w:rsidR="005F1094">
              <w:rPr>
                <w:rFonts w:ascii="Arial" w:eastAsia="Times New Roman" w:hAnsi="Arial" w:cs="Arial"/>
                <w:vertAlign w:val="superscript"/>
                <w:lang w:eastAsia="en-US"/>
              </w:rPr>
              <w:t xml:space="preserve"> </w:t>
            </w:r>
            <w:r w:rsidRPr="007F1AF1">
              <w:rPr>
                <w:rFonts w:ascii="Arial" w:eastAsia="Times New Roman" w:hAnsi="Arial" w:cs="Arial"/>
                <w:lang w:eastAsia="en-US"/>
              </w:rPr>
              <w:t xml:space="preserve">April. </w:t>
            </w:r>
            <w:r w:rsidRPr="00EB2215">
              <w:rPr>
                <w:rFonts w:ascii="Arial" w:eastAsia="Times New Roman" w:hAnsi="Arial" w:cs="Arial"/>
                <w:lang w:eastAsia="en-US"/>
              </w:rPr>
              <w:t xml:space="preserve"> I</w:t>
            </w:r>
            <w:r w:rsidRPr="007F1AF1">
              <w:rPr>
                <w:rFonts w:ascii="Arial" w:eastAsia="Times New Roman" w:hAnsi="Arial" w:cs="Arial"/>
                <w:lang w:eastAsia="en-US"/>
              </w:rPr>
              <w:t>n</w:t>
            </w:r>
            <w:r w:rsidRPr="00EB2215">
              <w:rPr>
                <w:rFonts w:ascii="Arial" w:eastAsia="Times New Roman" w:hAnsi="Arial" w:cs="Arial"/>
                <w:lang w:eastAsia="en-US"/>
              </w:rPr>
              <w:t>cremental progression and bonuses may be payable in line with the appraisal scheme</w:t>
            </w:r>
            <w:r w:rsidRPr="007F1AF1">
              <w:rPr>
                <w:rFonts w:ascii="Arial" w:eastAsia="Times New Roman" w:hAnsi="Arial" w:cs="Arial"/>
                <w:lang w:eastAsia="en-US"/>
              </w:rPr>
              <w:t>.</w:t>
            </w:r>
          </w:p>
        </w:tc>
      </w:tr>
      <w:tr w:rsidR="00860B3C" w:rsidRPr="00EB2215" w14:paraId="31A67330" w14:textId="77777777" w:rsidTr="00C81F48">
        <w:tc>
          <w:tcPr>
            <w:tcW w:w="3191" w:type="dxa"/>
            <w:shd w:val="clear" w:color="auto" w:fill="DBE5F1" w:themeFill="accent1" w:themeFillTint="33"/>
            <w:vAlign w:val="center"/>
          </w:tcPr>
          <w:p w14:paraId="1799F5AD" w14:textId="77777777" w:rsidR="00860B3C" w:rsidRPr="007C4646" w:rsidRDefault="006A1247" w:rsidP="00CB60E7">
            <w:pPr>
              <w:spacing w:before="120" w:after="120"/>
              <w:rPr>
                <w:rFonts w:ascii="Arial" w:eastAsia="Times New Roman" w:hAnsi="Arial" w:cs="Arial"/>
                <w:b/>
                <w:lang w:eastAsia="en-US"/>
              </w:rPr>
            </w:pPr>
            <w:r w:rsidRPr="007C4646">
              <w:rPr>
                <w:rFonts w:ascii="Arial" w:eastAsia="Times New Roman" w:hAnsi="Arial" w:cs="Arial"/>
                <w:b/>
                <w:lang w:eastAsia="en-US"/>
              </w:rPr>
              <w:t>Duration</w:t>
            </w:r>
            <w:r w:rsidR="007862B7" w:rsidRPr="007C4646">
              <w:rPr>
                <w:rFonts w:ascii="Arial" w:eastAsia="Times New Roman" w:hAnsi="Arial" w:cs="Arial"/>
                <w:b/>
                <w:lang w:eastAsia="en-US"/>
              </w:rPr>
              <w:t xml:space="preserve"> of contract</w:t>
            </w:r>
          </w:p>
        </w:tc>
        <w:tc>
          <w:tcPr>
            <w:tcW w:w="12197" w:type="dxa"/>
            <w:vAlign w:val="center"/>
          </w:tcPr>
          <w:p w14:paraId="0872A812" w14:textId="77777777" w:rsidR="00FF714B" w:rsidRPr="007C4646" w:rsidRDefault="006A1247" w:rsidP="00CB60E7">
            <w:pPr>
              <w:spacing w:before="120" w:after="120"/>
              <w:jc w:val="both"/>
              <w:rPr>
                <w:rFonts w:ascii="Arial" w:eastAsia="Times New Roman" w:hAnsi="Arial" w:cs="Arial"/>
                <w:b/>
                <w:lang w:eastAsia="en-US"/>
              </w:rPr>
            </w:pPr>
            <w:r w:rsidRPr="007C4646">
              <w:rPr>
                <w:rFonts w:ascii="Arial" w:eastAsia="Times New Roman" w:hAnsi="Arial" w:cs="Arial"/>
                <w:lang w:eastAsia="en-US"/>
              </w:rPr>
              <w:t>The contract will be offered on a permanent basis</w:t>
            </w:r>
            <w:bookmarkStart w:id="0" w:name="OLE_LINK2"/>
            <w:r w:rsidRPr="007C4646">
              <w:rPr>
                <w:rFonts w:ascii="Arial" w:eastAsia="Times New Roman" w:hAnsi="Arial" w:cs="Arial"/>
                <w:b/>
                <w:lang w:eastAsia="en-US"/>
              </w:rPr>
              <w:t>.</w:t>
            </w:r>
            <w:bookmarkEnd w:id="0"/>
          </w:p>
        </w:tc>
      </w:tr>
      <w:tr w:rsidR="00572D37" w:rsidRPr="00EB2215" w14:paraId="153E1FAC" w14:textId="77777777" w:rsidTr="00C81F48">
        <w:tc>
          <w:tcPr>
            <w:tcW w:w="3191" w:type="dxa"/>
            <w:shd w:val="clear" w:color="auto" w:fill="DBE5F1" w:themeFill="accent1" w:themeFillTint="33"/>
            <w:vAlign w:val="center"/>
          </w:tcPr>
          <w:p w14:paraId="599DB833" w14:textId="77777777" w:rsidR="00572D37" w:rsidRPr="007C4646" w:rsidRDefault="00572D37" w:rsidP="00CB60E7">
            <w:pPr>
              <w:spacing w:before="120" w:after="120"/>
              <w:rPr>
                <w:rFonts w:ascii="Arial" w:eastAsia="Times New Roman" w:hAnsi="Arial" w:cs="Arial"/>
                <w:b/>
                <w:lang w:eastAsia="en-US"/>
              </w:rPr>
            </w:pPr>
            <w:r w:rsidRPr="007C4646">
              <w:rPr>
                <w:rFonts w:ascii="Arial" w:eastAsia="Times New Roman" w:hAnsi="Arial" w:cs="Arial"/>
                <w:b/>
                <w:lang w:eastAsia="en-US"/>
              </w:rPr>
              <w:t>Probationary period</w:t>
            </w:r>
          </w:p>
        </w:tc>
        <w:tc>
          <w:tcPr>
            <w:tcW w:w="12197" w:type="dxa"/>
            <w:vAlign w:val="center"/>
          </w:tcPr>
          <w:p w14:paraId="12B06C79" w14:textId="77777777" w:rsidR="00572D37" w:rsidRPr="007C4646" w:rsidRDefault="00572D37" w:rsidP="00CB60E7">
            <w:pPr>
              <w:tabs>
                <w:tab w:val="num" w:pos="1080"/>
              </w:tabs>
              <w:spacing w:before="120" w:after="120"/>
              <w:jc w:val="both"/>
              <w:rPr>
                <w:rFonts w:ascii="Arial" w:eastAsia="Times New Roman" w:hAnsi="Arial" w:cs="Arial"/>
                <w:lang w:eastAsia="en-US"/>
              </w:rPr>
            </w:pPr>
            <w:r w:rsidRPr="007C4646">
              <w:rPr>
                <w:rFonts w:ascii="Arial" w:eastAsia="Times New Roman" w:hAnsi="Arial" w:cs="Arial"/>
                <w:lang w:eastAsia="en-US"/>
              </w:rPr>
              <w:t>Upon joining the Council, all staff are required to satisfactorily complete a six month probationary period.</w:t>
            </w:r>
          </w:p>
        </w:tc>
      </w:tr>
      <w:tr w:rsidR="007862B7" w:rsidRPr="00EB2215" w14:paraId="4322D14B" w14:textId="77777777" w:rsidTr="00C81F48">
        <w:tc>
          <w:tcPr>
            <w:tcW w:w="3191" w:type="dxa"/>
            <w:shd w:val="clear" w:color="auto" w:fill="DBE5F1" w:themeFill="accent1" w:themeFillTint="33"/>
            <w:vAlign w:val="center"/>
          </w:tcPr>
          <w:p w14:paraId="0B51C86D" w14:textId="77777777" w:rsidR="007862B7" w:rsidRPr="007C4646" w:rsidRDefault="007862B7" w:rsidP="00CB60E7">
            <w:pPr>
              <w:spacing w:before="120" w:after="120"/>
              <w:rPr>
                <w:rFonts w:ascii="Arial" w:eastAsia="Times New Roman" w:hAnsi="Arial" w:cs="Arial"/>
                <w:b/>
                <w:lang w:eastAsia="en-US"/>
              </w:rPr>
            </w:pPr>
            <w:r w:rsidRPr="007C4646">
              <w:rPr>
                <w:rFonts w:ascii="Arial" w:eastAsia="Times New Roman" w:hAnsi="Arial" w:cs="Arial"/>
                <w:b/>
                <w:lang w:eastAsia="en-US"/>
              </w:rPr>
              <w:t>Hours of work</w:t>
            </w:r>
          </w:p>
        </w:tc>
        <w:tc>
          <w:tcPr>
            <w:tcW w:w="12197" w:type="dxa"/>
            <w:vAlign w:val="center"/>
          </w:tcPr>
          <w:p w14:paraId="5B82C740" w14:textId="77777777" w:rsidR="00FF714B" w:rsidRPr="007C4646" w:rsidRDefault="007862B7" w:rsidP="003964BA">
            <w:pPr>
              <w:tabs>
                <w:tab w:val="num" w:pos="1080"/>
              </w:tabs>
              <w:spacing w:before="120" w:after="120"/>
              <w:jc w:val="both"/>
              <w:rPr>
                <w:rFonts w:ascii="Arial" w:eastAsia="Times New Roman" w:hAnsi="Arial" w:cs="Arial"/>
                <w:lang w:eastAsia="en-US"/>
              </w:rPr>
            </w:pPr>
            <w:r w:rsidRPr="007C4646">
              <w:rPr>
                <w:rFonts w:ascii="Arial" w:eastAsia="Times New Roman" w:hAnsi="Arial" w:cs="Arial"/>
                <w:lang w:eastAsia="en-US"/>
              </w:rPr>
              <w:t xml:space="preserve">Hours of work are nominally </w:t>
            </w:r>
            <w:r w:rsidR="007C4646" w:rsidRPr="007C4646">
              <w:rPr>
                <w:rFonts w:ascii="Arial" w:eastAsia="Times New Roman" w:hAnsi="Arial" w:cs="Arial"/>
                <w:lang w:eastAsia="en-US"/>
              </w:rPr>
              <w:t>36</w:t>
            </w:r>
            <w:r w:rsidR="003964BA" w:rsidRPr="007C4646">
              <w:rPr>
                <w:rFonts w:ascii="Arial" w:eastAsia="Times New Roman" w:hAnsi="Arial" w:cs="Arial"/>
                <w:lang w:eastAsia="en-US"/>
              </w:rPr>
              <w:t xml:space="preserve"> </w:t>
            </w:r>
            <w:r w:rsidRPr="007C4646">
              <w:rPr>
                <w:rFonts w:ascii="Arial" w:eastAsia="Times New Roman" w:hAnsi="Arial" w:cs="Arial"/>
                <w:lang w:eastAsia="en-US"/>
              </w:rPr>
              <w:t>per week</w:t>
            </w:r>
            <w:bookmarkStart w:id="1" w:name="OLE_LINK3"/>
            <w:r w:rsidRPr="007C4646">
              <w:rPr>
                <w:rFonts w:ascii="Arial" w:eastAsia="Times New Roman" w:hAnsi="Arial" w:cs="Arial"/>
                <w:lang w:eastAsia="en-US"/>
              </w:rPr>
              <w:t>.</w:t>
            </w:r>
            <w:bookmarkEnd w:id="1"/>
          </w:p>
        </w:tc>
      </w:tr>
      <w:tr w:rsidR="00496992" w:rsidRPr="00EB2215" w14:paraId="60F744FD" w14:textId="77777777" w:rsidTr="00C81F48">
        <w:tc>
          <w:tcPr>
            <w:tcW w:w="15388" w:type="dxa"/>
            <w:gridSpan w:val="2"/>
            <w:shd w:val="clear" w:color="auto" w:fill="DBE5F1" w:themeFill="accent1" w:themeFillTint="33"/>
            <w:vAlign w:val="center"/>
          </w:tcPr>
          <w:p w14:paraId="29C40B6E" w14:textId="77777777" w:rsidR="00496992" w:rsidRDefault="00496992" w:rsidP="00CB60E7">
            <w:pPr>
              <w:spacing w:before="120" w:after="120"/>
              <w:jc w:val="center"/>
              <w:rPr>
                <w:rFonts w:ascii="Arial" w:eastAsia="Times New Roman" w:hAnsi="Arial" w:cs="Arial"/>
                <w:lang w:eastAsia="en-US"/>
              </w:rPr>
            </w:pPr>
            <w:r>
              <w:rPr>
                <w:rFonts w:ascii="Arial" w:eastAsia="Times New Roman" w:hAnsi="Arial" w:cs="Arial"/>
                <w:b/>
                <w:lang w:eastAsia="en-US"/>
              </w:rPr>
              <w:t>Employment Benefits</w:t>
            </w:r>
          </w:p>
        </w:tc>
      </w:tr>
      <w:tr w:rsidR="00496992" w:rsidRPr="00EB2215" w14:paraId="0EED8248" w14:textId="77777777" w:rsidTr="00C81F48">
        <w:tc>
          <w:tcPr>
            <w:tcW w:w="3191" w:type="dxa"/>
            <w:shd w:val="clear" w:color="auto" w:fill="DBE5F1" w:themeFill="accent1" w:themeFillTint="33"/>
            <w:vAlign w:val="center"/>
          </w:tcPr>
          <w:p w14:paraId="091E8970" w14:textId="77777777" w:rsidR="00496992" w:rsidRPr="00EB2215" w:rsidRDefault="00496992" w:rsidP="00CB60E7">
            <w:pPr>
              <w:spacing w:before="120" w:after="120"/>
              <w:rPr>
                <w:rFonts w:ascii="Arial" w:eastAsia="Times New Roman" w:hAnsi="Arial" w:cs="Arial"/>
                <w:b/>
                <w:lang w:eastAsia="en-US"/>
              </w:rPr>
            </w:pPr>
            <w:r>
              <w:rPr>
                <w:rFonts w:ascii="Arial" w:eastAsia="Times New Roman" w:hAnsi="Arial" w:cs="Arial"/>
                <w:b/>
                <w:lang w:eastAsia="en-US"/>
              </w:rPr>
              <w:t>Flexible working hours</w:t>
            </w:r>
          </w:p>
        </w:tc>
        <w:tc>
          <w:tcPr>
            <w:tcW w:w="12197" w:type="dxa"/>
            <w:vAlign w:val="center"/>
          </w:tcPr>
          <w:p w14:paraId="738B33E6" w14:textId="77777777" w:rsidR="00496992" w:rsidRDefault="00ED3DF0"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Flexible working </w:t>
            </w:r>
            <w:r w:rsidR="00496992" w:rsidRPr="007F1AF1">
              <w:rPr>
                <w:rFonts w:ascii="Arial" w:eastAsia="Times New Roman" w:hAnsi="Arial" w:cs="Arial"/>
                <w:lang w:eastAsia="en-US"/>
              </w:rPr>
              <w:t>allows for the alteration of start/leave times and length of lunc</w:t>
            </w:r>
            <w:r w:rsidR="00496992">
              <w:rPr>
                <w:rFonts w:ascii="Arial" w:eastAsia="Times New Roman" w:hAnsi="Arial" w:cs="Arial"/>
                <w:lang w:eastAsia="en-US"/>
              </w:rPr>
              <w:t>htime break, time off in lieu for longer hours worked</w:t>
            </w:r>
            <w:r w:rsidR="00496992" w:rsidRPr="007F1AF1">
              <w:rPr>
                <w:rFonts w:ascii="Arial" w:eastAsia="Times New Roman" w:hAnsi="Arial" w:cs="Arial"/>
                <w:lang w:eastAsia="en-US"/>
              </w:rPr>
              <w:t xml:space="preserve"> and a flexible working system. </w:t>
            </w:r>
          </w:p>
          <w:p w14:paraId="3E52F0D2" w14:textId="77777777" w:rsidR="00496992" w:rsidRPr="00572D37" w:rsidRDefault="00496992"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Whilst </w:t>
            </w:r>
            <w:r w:rsidR="007F5477">
              <w:rPr>
                <w:rFonts w:ascii="Arial" w:eastAsia="Times New Roman" w:hAnsi="Arial" w:cs="Arial"/>
                <w:lang w:eastAsia="en-US"/>
              </w:rPr>
              <w:t xml:space="preserve">staff </w:t>
            </w:r>
            <w:r>
              <w:rPr>
                <w:rFonts w:ascii="Arial" w:eastAsia="Times New Roman" w:hAnsi="Arial" w:cs="Arial"/>
                <w:lang w:eastAsia="en-US"/>
              </w:rPr>
              <w:t xml:space="preserve">are </w:t>
            </w:r>
            <w:r w:rsidRPr="007F1AF1">
              <w:rPr>
                <w:rFonts w:ascii="Arial" w:eastAsia="Times New Roman" w:hAnsi="Arial" w:cs="Arial"/>
                <w:lang w:eastAsia="en-US"/>
              </w:rPr>
              <w:t>expected to manage their time and keep working</w:t>
            </w:r>
            <w:r>
              <w:rPr>
                <w:rFonts w:ascii="Arial" w:eastAsia="Times New Roman" w:hAnsi="Arial" w:cs="Arial"/>
                <w:lang w:eastAsia="en-US"/>
              </w:rPr>
              <w:t xml:space="preserve"> hours within acceptable limits,</w:t>
            </w:r>
            <w:r>
              <w:t xml:space="preserve"> </w:t>
            </w:r>
            <w:r>
              <w:rPr>
                <w:rFonts w:ascii="Arial" w:eastAsia="Times New Roman" w:hAnsi="Arial" w:cs="Arial"/>
                <w:lang w:eastAsia="en-US"/>
              </w:rPr>
              <w:t>f</w:t>
            </w:r>
            <w:r w:rsidRPr="00572D37">
              <w:rPr>
                <w:rFonts w:ascii="Arial" w:eastAsia="Times New Roman" w:hAnsi="Arial" w:cs="Arial"/>
                <w:lang w:eastAsia="en-US"/>
              </w:rPr>
              <w:t>lexible working arrangements are always subject to sufficient office cover and the particular needs of the service at that time</w:t>
            </w:r>
            <w:r>
              <w:rPr>
                <w:rFonts w:ascii="Arial" w:eastAsia="Times New Roman" w:hAnsi="Arial" w:cs="Arial"/>
                <w:lang w:eastAsia="en-US"/>
              </w:rPr>
              <w:t>.</w:t>
            </w:r>
          </w:p>
        </w:tc>
      </w:tr>
      <w:tr w:rsidR="00496992" w:rsidRPr="00EB2215" w14:paraId="59788187" w14:textId="77777777" w:rsidTr="00C81F48">
        <w:tc>
          <w:tcPr>
            <w:tcW w:w="3191" w:type="dxa"/>
            <w:shd w:val="clear" w:color="auto" w:fill="DBE5F1" w:themeFill="accent1" w:themeFillTint="33"/>
            <w:vAlign w:val="center"/>
          </w:tcPr>
          <w:p w14:paraId="48ABBD67" w14:textId="77777777" w:rsidR="00496992" w:rsidRPr="00EB2215" w:rsidRDefault="00496992" w:rsidP="00CB60E7">
            <w:pPr>
              <w:spacing w:before="120" w:after="120"/>
              <w:rPr>
                <w:rFonts w:ascii="Arial" w:eastAsia="Times New Roman" w:hAnsi="Arial" w:cs="Arial"/>
                <w:b/>
                <w:highlight w:val="yellow"/>
                <w:lang w:eastAsia="en-US"/>
              </w:rPr>
            </w:pPr>
            <w:r w:rsidRPr="00EB2215">
              <w:rPr>
                <w:rFonts w:ascii="Arial" w:eastAsia="Times New Roman" w:hAnsi="Arial" w:cs="Arial"/>
                <w:b/>
                <w:lang w:eastAsia="en-US"/>
              </w:rPr>
              <w:t>Annual leave</w:t>
            </w:r>
          </w:p>
        </w:tc>
        <w:tc>
          <w:tcPr>
            <w:tcW w:w="12197" w:type="dxa"/>
            <w:vAlign w:val="center"/>
          </w:tcPr>
          <w:p w14:paraId="7F8DE990" w14:textId="77777777" w:rsidR="00CA2F2D" w:rsidRDefault="00CA2F2D" w:rsidP="00CA2F2D">
            <w:pPr>
              <w:spacing w:before="120" w:after="120"/>
              <w:jc w:val="both"/>
              <w:rPr>
                <w:rFonts w:ascii="Arial" w:eastAsia="Times New Roman" w:hAnsi="Arial" w:cs="Arial"/>
                <w:lang w:eastAsia="en-US"/>
              </w:rPr>
            </w:pPr>
            <w:r>
              <w:rPr>
                <w:rFonts w:ascii="Arial" w:eastAsia="Times New Roman" w:hAnsi="Arial" w:cs="Arial"/>
                <w:lang w:eastAsia="en-US"/>
              </w:rPr>
              <w:t>The basic leave</w:t>
            </w:r>
            <w:r w:rsidRPr="00EB2215">
              <w:rPr>
                <w:rFonts w:ascii="Arial" w:eastAsia="Times New Roman" w:hAnsi="Arial" w:cs="Arial"/>
                <w:lang w:eastAsia="en-US"/>
              </w:rPr>
              <w:t xml:space="preserve"> entitlement is </w:t>
            </w:r>
            <w:r w:rsidR="00C9732D">
              <w:rPr>
                <w:rFonts w:ascii="Arial" w:eastAsia="Times New Roman" w:hAnsi="Arial" w:cs="Arial"/>
                <w:lang w:eastAsia="en-US"/>
              </w:rPr>
              <w:t>259.2</w:t>
            </w:r>
            <w:r w:rsidRPr="00EB2215">
              <w:rPr>
                <w:rFonts w:ascii="Arial" w:eastAsia="Times New Roman" w:hAnsi="Arial" w:cs="Arial"/>
                <w:lang w:eastAsia="en-US"/>
              </w:rPr>
              <w:t xml:space="preserve"> hours per annum pro rata</w:t>
            </w:r>
            <w:r w:rsidR="00C9732D">
              <w:rPr>
                <w:rFonts w:ascii="Arial" w:eastAsia="Times New Roman" w:hAnsi="Arial" w:cs="Arial"/>
                <w:lang w:eastAsia="en-US"/>
              </w:rPr>
              <w:t xml:space="preserve"> (equivalent to 36</w:t>
            </w:r>
            <w:r>
              <w:rPr>
                <w:rFonts w:ascii="Arial" w:eastAsia="Times New Roman" w:hAnsi="Arial" w:cs="Arial"/>
                <w:lang w:eastAsia="en-US"/>
              </w:rPr>
              <w:t xml:space="preserve"> standard days)</w:t>
            </w:r>
            <w:r w:rsidR="00C9732D">
              <w:rPr>
                <w:rFonts w:ascii="Arial" w:eastAsia="Times New Roman" w:hAnsi="Arial" w:cs="Arial"/>
                <w:lang w:eastAsia="en-US"/>
              </w:rPr>
              <w:t>, rising to 295</w:t>
            </w:r>
            <w:r>
              <w:rPr>
                <w:rFonts w:ascii="Arial" w:eastAsia="Times New Roman" w:hAnsi="Arial" w:cs="Arial"/>
                <w:lang w:eastAsia="en-US"/>
              </w:rPr>
              <w:t>.2</w:t>
            </w:r>
            <w:r w:rsidRPr="00EB2215">
              <w:rPr>
                <w:rFonts w:ascii="Arial" w:eastAsia="Times New Roman" w:hAnsi="Arial" w:cs="Arial"/>
                <w:lang w:eastAsia="en-US"/>
              </w:rPr>
              <w:t xml:space="preserve"> hours per annum </w:t>
            </w:r>
            <w:r w:rsidR="00C9732D">
              <w:rPr>
                <w:rFonts w:ascii="Arial" w:eastAsia="Times New Roman" w:hAnsi="Arial" w:cs="Arial"/>
                <w:lang w:eastAsia="en-US"/>
              </w:rPr>
              <w:t>(equivalent to 41</w:t>
            </w:r>
            <w:r>
              <w:rPr>
                <w:rFonts w:ascii="Arial" w:eastAsia="Times New Roman" w:hAnsi="Arial" w:cs="Arial"/>
                <w:lang w:eastAsia="en-US"/>
              </w:rPr>
              <w:t xml:space="preserve"> standard days) </w:t>
            </w:r>
            <w:r w:rsidRPr="00EB2215">
              <w:rPr>
                <w:rFonts w:ascii="Arial" w:eastAsia="Times New Roman" w:hAnsi="Arial" w:cs="Arial"/>
                <w:lang w:eastAsia="en-US"/>
              </w:rPr>
              <w:t>pro rata after five years continuous local government service</w:t>
            </w:r>
            <w:r>
              <w:rPr>
                <w:rFonts w:ascii="Arial" w:eastAsia="Times New Roman" w:hAnsi="Arial" w:cs="Arial"/>
                <w:lang w:eastAsia="en-US"/>
              </w:rPr>
              <w:t>, inclusive of Bank H</w:t>
            </w:r>
            <w:r w:rsidRPr="00EB2215">
              <w:rPr>
                <w:rFonts w:ascii="Arial" w:eastAsia="Times New Roman" w:hAnsi="Arial" w:cs="Arial"/>
                <w:lang w:eastAsia="en-US"/>
              </w:rPr>
              <w:t xml:space="preserve">olidays. </w:t>
            </w:r>
          </w:p>
          <w:p w14:paraId="02462EA8" w14:textId="77777777" w:rsidR="00AB252A" w:rsidRPr="00AB252A" w:rsidRDefault="00CA2F2D" w:rsidP="00CA2F2D">
            <w:pPr>
              <w:spacing w:before="120" w:after="120"/>
              <w:jc w:val="both"/>
              <w:rPr>
                <w:rFonts w:ascii="Arial" w:eastAsia="Times New Roman" w:hAnsi="Arial" w:cs="Arial"/>
                <w:lang w:eastAsia="en-US"/>
              </w:rPr>
            </w:pPr>
            <w:r w:rsidRPr="00EB2215">
              <w:rPr>
                <w:rFonts w:ascii="Arial" w:eastAsia="Times New Roman" w:hAnsi="Arial" w:cs="Arial"/>
                <w:lang w:eastAsia="en-US"/>
              </w:rPr>
              <w:t>Annual leave must be taken on the Council</w:t>
            </w:r>
            <w:r w:rsidR="006365C5">
              <w:rPr>
                <w:rFonts w:ascii="Arial" w:eastAsia="Times New Roman" w:hAnsi="Arial" w:cs="Arial"/>
                <w:lang w:eastAsia="en-US"/>
              </w:rPr>
              <w:t>’</w:t>
            </w:r>
            <w:r w:rsidRPr="00EB2215">
              <w:rPr>
                <w:rFonts w:ascii="Arial" w:eastAsia="Times New Roman" w:hAnsi="Arial" w:cs="Arial"/>
                <w:lang w:eastAsia="en-US"/>
              </w:rPr>
              <w:t>s discretionary day off around Christmas and New Year period.</w:t>
            </w:r>
          </w:p>
        </w:tc>
      </w:tr>
      <w:tr w:rsidR="00C71F2F" w:rsidRPr="00EB2215" w14:paraId="538DC3CD" w14:textId="77777777" w:rsidTr="00C81F48">
        <w:tc>
          <w:tcPr>
            <w:tcW w:w="3191" w:type="dxa"/>
            <w:shd w:val="clear" w:color="auto" w:fill="DBE5F1" w:themeFill="accent1" w:themeFillTint="33"/>
            <w:vAlign w:val="center"/>
          </w:tcPr>
          <w:p w14:paraId="7F0DEF1C" w14:textId="77777777" w:rsidR="00C71F2F" w:rsidRPr="00EB2215" w:rsidRDefault="00C71F2F" w:rsidP="00FD57EA">
            <w:pPr>
              <w:keepNext/>
              <w:keepLines/>
              <w:spacing w:before="120" w:after="120"/>
              <w:rPr>
                <w:rFonts w:ascii="Arial" w:eastAsia="Times New Roman" w:hAnsi="Arial" w:cs="Arial"/>
                <w:b/>
                <w:lang w:eastAsia="en-US"/>
              </w:rPr>
            </w:pPr>
            <w:r>
              <w:rPr>
                <w:rFonts w:ascii="Arial" w:eastAsia="Times New Roman" w:hAnsi="Arial" w:cs="Arial"/>
                <w:b/>
                <w:lang w:eastAsia="en-US"/>
              </w:rPr>
              <w:lastRenderedPageBreak/>
              <w:t>Pension</w:t>
            </w:r>
          </w:p>
        </w:tc>
        <w:tc>
          <w:tcPr>
            <w:tcW w:w="12197" w:type="dxa"/>
            <w:vAlign w:val="center"/>
          </w:tcPr>
          <w:p w14:paraId="549AF88F" w14:textId="77777777" w:rsidR="004174AA" w:rsidRDefault="004174AA" w:rsidP="004174AA">
            <w:pPr>
              <w:keepNext/>
              <w:keepLines/>
              <w:spacing w:before="120" w:after="120"/>
              <w:jc w:val="both"/>
              <w:rPr>
                <w:rFonts w:ascii="Arial" w:eastAsia="Times New Roman" w:hAnsi="Arial" w:cs="Arial"/>
                <w:lang w:eastAsia="en-US"/>
              </w:rPr>
            </w:pPr>
            <w:r w:rsidRPr="00533772">
              <w:rPr>
                <w:rFonts w:ascii="Arial" w:eastAsia="Times New Roman" w:hAnsi="Arial" w:cs="Arial"/>
                <w:lang w:eastAsia="en-US"/>
              </w:rPr>
              <w:t>You will be auto enrolled into the Local Go</w:t>
            </w:r>
            <w:r>
              <w:rPr>
                <w:rFonts w:ascii="Arial" w:eastAsia="Times New Roman" w:hAnsi="Arial" w:cs="Arial"/>
                <w:lang w:eastAsia="en-US"/>
              </w:rPr>
              <w:t xml:space="preserve">vernment Pension Scheme (LGPS) to which the Council </w:t>
            </w:r>
            <w:r w:rsidRPr="00533772">
              <w:rPr>
                <w:rFonts w:ascii="Arial" w:eastAsia="Times New Roman" w:hAnsi="Arial" w:cs="Arial"/>
                <w:lang w:eastAsia="en-US"/>
              </w:rPr>
              <w:t>contribute</w:t>
            </w:r>
            <w:r>
              <w:rPr>
                <w:rFonts w:ascii="Arial" w:eastAsia="Times New Roman" w:hAnsi="Arial" w:cs="Arial"/>
                <w:lang w:eastAsia="en-US"/>
              </w:rPr>
              <w:t>s 15% of your earnings each year</w:t>
            </w:r>
            <w:r w:rsidRPr="00533772">
              <w:rPr>
                <w:rFonts w:ascii="Arial" w:eastAsia="Times New Roman" w:hAnsi="Arial" w:cs="Arial"/>
                <w:lang w:eastAsia="en-US"/>
              </w:rPr>
              <w:t xml:space="preserve">. </w:t>
            </w:r>
          </w:p>
          <w:p w14:paraId="583E7BA9" w14:textId="77777777" w:rsidR="004174AA" w:rsidRPr="00533772" w:rsidRDefault="004174AA" w:rsidP="004174AA">
            <w:pPr>
              <w:keepNext/>
              <w:keepLines/>
              <w:spacing w:before="120" w:after="120"/>
              <w:jc w:val="both"/>
              <w:rPr>
                <w:rFonts w:ascii="Arial" w:eastAsia="Times New Roman" w:hAnsi="Arial" w:cs="Arial"/>
                <w:lang w:eastAsia="en-US"/>
              </w:rPr>
            </w:pPr>
            <w:r>
              <w:rPr>
                <w:rFonts w:ascii="Arial" w:eastAsia="Times New Roman" w:hAnsi="Arial" w:cs="Arial"/>
                <w:lang w:eastAsia="en-US"/>
              </w:rPr>
              <w:t>You</w:t>
            </w:r>
            <w:r w:rsidRPr="00533772">
              <w:rPr>
                <w:rFonts w:ascii="Arial" w:eastAsia="Times New Roman" w:hAnsi="Arial" w:cs="Arial"/>
                <w:lang w:eastAsia="en-US"/>
              </w:rPr>
              <w:t xml:space="preserve"> are able to transfer funds into the </w:t>
            </w:r>
            <w:r>
              <w:rPr>
                <w:rFonts w:ascii="Arial" w:eastAsia="Times New Roman" w:hAnsi="Arial" w:cs="Arial"/>
                <w:lang w:eastAsia="en-US"/>
              </w:rPr>
              <w:t>LGPS</w:t>
            </w:r>
            <w:r w:rsidRPr="00533772">
              <w:rPr>
                <w:rFonts w:ascii="Arial" w:eastAsia="Times New Roman" w:hAnsi="Arial" w:cs="Arial"/>
                <w:lang w:eastAsia="en-US"/>
              </w:rPr>
              <w:t xml:space="preserve"> within the first twelve months</w:t>
            </w:r>
            <w:r>
              <w:rPr>
                <w:rFonts w:ascii="Arial" w:eastAsia="Times New Roman" w:hAnsi="Arial" w:cs="Arial"/>
                <w:lang w:eastAsia="en-US"/>
              </w:rPr>
              <w:t xml:space="preserve"> of employment.  However, you</w:t>
            </w:r>
            <w:r w:rsidRPr="00533772">
              <w:rPr>
                <w:rFonts w:ascii="Arial" w:eastAsia="Times New Roman" w:hAnsi="Arial" w:cs="Arial"/>
                <w:lang w:eastAsia="en-US"/>
              </w:rPr>
              <w:t xml:space="preserve"> can also choose not t</w:t>
            </w:r>
            <w:r>
              <w:rPr>
                <w:rFonts w:ascii="Arial" w:eastAsia="Times New Roman" w:hAnsi="Arial" w:cs="Arial"/>
                <w:lang w:eastAsia="en-US"/>
              </w:rPr>
              <w:t>o join the scheme and make your</w:t>
            </w:r>
            <w:r w:rsidRPr="00533772">
              <w:rPr>
                <w:rFonts w:ascii="Arial" w:eastAsia="Times New Roman" w:hAnsi="Arial" w:cs="Arial"/>
                <w:lang w:eastAsia="en-US"/>
              </w:rPr>
              <w:t xml:space="preserve"> own arrangements</w:t>
            </w:r>
            <w:r>
              <w:rPr>
                <w:rFonts w:ascii="Arial" w:eastAsia="Times New Roman" w:hAnsi="Arial" w:cs="Arial"/>
                <w:lang w:eastAsia="en-US"/>
              </w:rPr>
              <w:t>. I</w:t>
            </w:r>
            <w:r w:rsidRPr="00533772">
              <w:rPr>
                <w:rFonts w:ascii="Arial" w:eastAsia="Times New Roman" w:hAnsi="Arial" w:cs="Arial"/>
                <w:lang w:eastAsia="en-US"/>
              </w:rPr>
              <w:t>f you wish to opt out of the scheme you will not be able to do so until after your first day.</w:t>
            </w:r>
          </w:p>
          <w:p w14:paraId="701AE9F1" w14:textId="77777777" w:rsidR="0099384D" w:rsidRPr="00EB2215" w:rsidRDefault="004174AA" w:rsidP="0099384D">
            <w:pPr>
              <w:keepNext/>
              <w:keepLines/>
              <w:spacing w:before="120" w:after="120"/>
              <w:jc w:val="both"/>
              <w:rPr>
                <w:rFonts w:ascii="Arial" w:eastAsia="Times New Roman" w:hAnsi="Arial" w:cs="Arial"/>
                <w:lang w:eastAsia="en-US"/>
              </w:rPr>
            </w:pPr>
            <w:r>
              <w:rPr>
                <w:rFonts w:ascii="Arial" w:eastAsia="Times New Roman" w:hAnsi="Arial" w:cs="Arial"/>
                <w:lang w:eastAsia="en-US"/>
              </w:rPr>
              <w:t>Your</w:t>
            </w:r>
            <w:r w:rsidRPr="00533772">
              <w:rPr>
                <w:rFonts w:ascii="Arial" w:eastAsia="Times New Roman" w:hAnsi="Arial" w:cs="Arial"/>
                <w:lang w:eastAsia="en-US"/>
              </w:rPr>
              <w:t xml:space="preserve"> pension contri</w:t>
            </w:r>
            <w:r>
              <w:rPr>
                <w:rFonts w:ascii="Arial" w:eastAsia="Times New Roman" w:hAnsi="Arial" w:cs="Arial"/>
                <w:lang w:eastAsia="en-US"/>
              </w:rPr>
              <w:t>bution rate will depend on your</w:t>
            </w:r>
            <w:r w:rsidRPr="00533772">
              <w:rPr>
                <w:rFonts w:ascii="Arial" w:eastAsia="Times New Roman" w:hAnsi="Arial" w:cs="Arial"/>
                <w:lang w:eastAsia="en-US"/>
              </w:rPr>
              <w:t xml:space="preserve"> </w:t>
            </w:r>
            <w:r>
              <w:rPr>
                <w:rFonts w:ascii="Arial" w:eastAsia="Times New Roman" w:hAnsi="Arial" w:cs="Arial"/>
                <w:lang w:eastAsia="en-US"/>
              </w:rPr>
              <w:t xml:space="preserve">full time equivalent </w:t>
            </w:r>
            <w:r w:rsidRPr="00533772">
              <w:rPr>
                <w:rFonts w:ascii="Arial" w:eastAsia="Times New Roman" w:hAnsi="Arial" w:cs="Arial"/>
                <w:lang w:eastAsia="en-US"/>
              </w:rPr>
              <w:t>annual salary. The salary and ra</w:t>
            </w:r>
            <w:r>
              <w:rPr>
                <w:rFonts w:ascii="Arial" w:eastAsia="Times New Roman" w:hAnsi="Arial" w:cs="Arial"/>
                <w:lang w:eastAsia="en-US"/>
              </w:rPr>
              <w:t>tes are reviewed annually on 1</w:t>
            </w:r>
            <w:r w:rsidRPr="00533772">
              <w:rPr>
                <w:rFonts w:ascii="Arial" w:eastAsia="Times New Roman" w:hAnsi="Arial" w:cs="Arial"/>
                <w:lang w:eastAsia="en-US"/>
              </w:rPr>
              <w:t xml:space="preserve"> April each year. The</w:t>
            </w:r>
            <w:r>
              <w:rPr>
                <w:rFonts w:ascii="Arial" w:eastAsia="Times New Roman" w:hAnsi="Arial" w:cs="Arial"/>
                <w:lang w:eastAsia="en-US"/>
              </w:rPr>
              <w:t xml:space="preserve"> current rates </w:t>
            </w:r>
            <w:r w:rsidR="0099384D">
              <w:rPr>
                <w:rFonts w:ascii="Arial" w:eastAsia="Times New Roman" w:hAnsi="Arial" w:cs="Arial"/>
                <w:lang w:eastAsia="en-US"/>
              </w:rPr>
              <w:t>can be found on the Surrey Pension Fund website</w:t>
            </w:r>
            <w:r w:rsidRPr="00533772">
              <w:rPr>
                <w:rFonts w:ascii="Arial" w:eastAsia="Times New Roman" w:hAnsi="Arial" w:cs="Arial"/>
                <w:lang w:eastAsia="en-US"/>
              </w:rPr>
              <w:t>:</w:t>
            </w:r>
            <w:r w:rsidR="0099384D">
              <w:rPr>
                <w:rFonts w:ascii="Arial" w:eastAsia="Times New Roman" w:hAnsi="Arial" w:cs="Arial"/>
                <w:lang w:eastAsia="en-US"/>
              </w:rPr>
              <w:t xml:space="preserve"> </w:t>
            </w:r>
            <w:hyperlink r:id="rId13" w:anchor="contribution-rates" w:history="1">
              <w:r w:rsidR="0099384D" w:rsidRPr="00A43B18">
                <w:rPr>
                  <w:rStyle w:val="Hyperlink"/>
                  <w:rFonts w:ascii="Arial" w:eastAsia="Times New Roman" w:hAnsi="Arial" w:cs="Arial"/>
                  <w:lang w:eastAsia="en-US"/>
                </w:rPr>
                <w:t>http://www.surreypensionfund.org/surrey-pension-fund/paying-in/membership-and-contributions/#contribution-rates</w:t>
              </w:r>
            </w:hyperlink>
          </w:p>
        </w:tc>
      </w:tr>
      <w:tr w:rsidR="00496992" w:rsidRPr="00EB2215" w14:paraId="11241823" w14:textId="77777777" w:rsidTr="00C81F48">
        <w:tc>
          <w:tcPr>
            <w:tcW w:w="3191" w:type="dxa"/>
            <w:shd w:val="clear" w:color="auto" w:fill="DBE5F1" w:themeFill="accent1" w:themeFillTint="33"/>
            <w:vAlign w:val="center"/>
          </w:tcPr>
          <w:p w14:paraId="009D760E" w14:textId="77777777" w:rsidR="00496992" w:rsidRPr="00EB2215" w:rsidRDefault="00496992" w:rsidP="00CB60E7">
            <w:pPr>
              <w:spacing w:before="120" w:after="120"/>
              <w:rPr>
                <w:rFonts w:ascii="Arial" w:eastAsia="Times New Roman" w:hAnsi="Arial" w:cs="Arial"/>
                <w:b/>
                <w:lang w:eastAsia="en-US"/>
              </w:rPr>
            </w:pPr>
            <w:r>
              <w:rPr>
                <w:rFonts w:ascii="Arial" w:eastAsia="Times New Roman" w:hAnsi="Arial" w:cs="Arial"/>
                <w:b/>
                <w:lang w:eastAsia="en-US"/>
              </w:rPr>
              <w:t>Training and development</w:t>
            </w:r>
          </w:p>
        </w:tc>
        <w:tc>
          <w:tcPr>
            <w:tcW w:w="12197" w:type="dxa"/>
            <w:vAlign w:val="center"/>
          </w:tcPr>
          <w:p w14:paraId="33C69DC0" w14:textId="77777777" w:rsidR="00496992" w:rsidRDefault="00496992"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The Council actively encourages </w:t>
            </w:r>
            <w:r w:rsidRPr="005757DC">
              <w:rPr>
                <w:rFonts w:ascii="Arial" w:eastAsia="Times New Roman" w:hAnsi="Arial" w:cs="Arial"/>
                <w:lang w:eastAsia="en-US"/>
              </w:rPr>
              <w:t>con</w:t>
            </w:r>
            <w:r>
              <w:rPr>
                <w:rFonts w:ascii="Arial" w:eastAsia="Times New Roman" w:hAnsi="Arial" w:cs="Arial"/>
                <w:lang w:eastAsia="en-US"/>
              </w:rPr>
              <w:t>tinued professional development and talent development.</w:t>
            </w:r>
            <w:r w:rsidRPr="005757DC">
              <w:rPr>
                <w:rFonts w:ascii="Arial" w:eastAsia="Times New Roman" w:hAnsi="Arial" w:cs="Arial"/>
                <w:lang w:eastAsia="en-US"/>
              </w:rPr>
              <w:t xml:space="preserve"> </w:t>
            </w:r>
          </w:p>
          <w:p w14:paraId="659E9E19" w14:textId="77777777" w:rsidR="00496992" w:rsidRPr="00EB2215" w:rsidRDefault="00496992" w:rsidP="00CB60E7">
            <w:pPr>
              <w:spacing w:before="120" w:after="120"/>
              <w:jc w:val="both"/>
              <w:rPr>
                <w:rFonts w:ascii="Arial" w:eastAsia="Times New Roman" w:hAnsi="Arial" w:cs="Arial"/>
                <w:lang w:eastAsia="en-US"/>
              </w:rPr>
            </w:pPr>
            <w:r w:rsidRPr="005757DC">
              <w:rPr>
                <w:rFonts w:ascii="Arial" w:eastAsia="Times New Roman" w:hAnsi="Arial" w:cs="Arial"/>
                <w:lang w:eastAsia="en-US"/>
              </w:rPr>
              <w:t>Learning facilities are available in-house, including a dedicated Training Room for both individual and group learning. The Council also has a number of Computer Based Training packages.</w:t>
            </w:r>
          </w:p>
        </w:tc>
      </w:tr>
      <w:tr w:rsidR="00C35CEF" w:rsidRPr="00EB2215" w14:paraId="5639CD7E" w14:textId="77777777" w:rsidTr="00C81F48">
        <w:tc>
          <w:tcPr>
            <w:tcW w:w="3191" w:type="dxa"/>
            <w:shd w:val="clear" w:color="auto" w:fill="DBE5F1" w:themeFill="accent1" w:themeFillTint="33"/>
            <w:vAlign w:val="center"/>
          </w:tcPr>
          <w:p w14:paraId="30BEB9DA" w14:textId="77777777" w:rsidR="00C35CEF" w:rsidRPr="00EB2215" w:rsidRDefault="00C35CEF" w:rsidP="00CB60E7">
            <w:pPr>
              <w:spacing w:before="120" w:after="120"/>
              <w:rPr>
                <w:rFonts w:ascii="Arial" w:eastAsia="Times New Roman" w:hAnsi="Arial" w:cs="Arial"/>
                <w:b/>
                <w:lang w:eastAsia="en-US"/>
              </w:rPr>
            </w:pPr>
            <w:r>
              <w:rPr>
                <w:rFonts w:ascii="Arial" w:eastAsia="Times New Roman" w:hAnsi="Arial" w:cs="Arial"/>
                <w:b/>
                <w:lang w:eastAsia="en-US"/>
              </w:rPr>
              <w:t>Professional subscriptions</w:t>
            </w:r>
          </w:p>
        </w:tc>
        <w:tc>
          <w:tcPr>
            <w:tcW w:w="12197" w:type="dxa"/>
            <w:vAlign w:val="center"/>
          </w:tcPr>
          <w:p w14:paraId="1FECB072" w14:textId="77777777" w:rsidR="00C35CEF" w:rsidRPr="007F1AF1" w:rsidRDefault="00C35CEF" w:rsidP="00CB60E7">
            <w:pPr>
              <w:spacing w:before="120" w:after="120"/>
              <w:jc w:val="both"/>
              <w:rPr>
                <w:rFonts w:ascii="Arial" w:eastAsia="Times New Roman" w:hAnsi="Arial" w:cs="Arial"/>
                <w:lang w:eastAsia="en-US"/>
              </w:rPr>
            </w:pPr>
            <w:r>
              <w:rPr>
                <w:rFonts w:ascii="Arial" w:eastAsia="Times New Roman" w:hAnsi="Arial" w:cs="Arial"/>
                <w:lang w:eastAsia="en-US"/>
              </w:rPr>
              <w:t xml:space="preserve">If </w:t>
            </w:r>
            <w:r w:rsidR="00496992">
              <w:rPr>
                <w:rFonts w:ascii="Arial" w:eastAsia="Times New Roman" w:hAnsi="Arial" w:cs="Arial"/>
                <w:lang w:eastAsia="en-US"/>
              </w:rPr>
              <w:t xml:space="preserve">you are </w:t>
            </w:r>
            <w:r>
              <w:rPr>
                <w:rFonts w:ascii="Arial" w:eastAsia="Times New Roman" w:hAnsi="Arial" w:cs="Arial"/>
                <w:lang w:eastAsia="en-US"/>
              </w:rPr>
              <w:t xml:space="preserve">required </w:t>
            </w:r>
            <w:r w:rsidRPr="0049629C">
              <w:rPr>
                <w:rFonts w:ascii="Arial" w:eastAsia="Times New Roman" w:hAnsi="Arial" w:cs="Arial"/>
                <w:lang w:eastAsia="en-US"/>
              </w:rPr>
              <w:t>to be a member of a professional organisation(s)</w:t>
            </w:r>
            <w:r w:rsidR="00496992">
              <w:rPr>
                <w:rFonts w:ascii="Arial" w:eastAsia="Times New Roman" w:hAnsi="Arial" w:cs="Arial"/>
                <w:lang w:eastAsia="en-US"/>
              </w:rPr>
              <w:t xml:space="preserve"> for your role</w:t>
            </w:r>
            <w:r w:rsidRPr="0049629C">
              <w:rPr>
                <w:rFonts w:ascii="Arial" w:eastAsia="Times New Roman" w:hAnsi="Arial" w:cs="Arial"/>
                <w:lang w:eastAsia="en-US"/>
              </w:rPr>
              <w:t>, we will pay th</w:t>
            </w:r>
            <w:r>
              <w:rPr>
                <w:rFonts w:ascii="Arial" w:eastAsia="Times New Roman" w:hAnsi="Arial" w:cs="Arial"/>
                <w:lang w:eastAsia="en-US"/>
              </w:rPr>
              <w:t>e subscription fee(s) each year directly by invoice.</w:t>
            </w:r>
          </w:p>
        </w:tc>
      </w:tr>
      <w:tr w:rsidR="007F73A5" w:rsidRPr="00EB2215" w14:paraId="4C1F6E4F" w14:textId="77777777" w:rsidTr="00C81F48">
        <w:tc>
          <w:tcPr>
            <w:tcW w:w="3191" w:type="dxa"/>
            <w:shd w:val="clear" w:color="auto" w:fill="DBE5F1" w:themeFill="accent1" w:themeFillTint="33"/>
            <w:vAlign w:val="center"/>
          </w:tcPr>
          <w:p w14:paraId="028D50F0" w14:textId="77777777" w:rsidR="007F73A5" w:rsidRPr="00EB2215" w:rsidRDefault="007F73A5" w:rsidP="00F36723">
            <w:pPr>
              <w:spacing w:before="120" w:after="120"/>
              <w:rPr>
                <w:rFonts w:ascii="Arial" w:eastAsia="Times New Roman" w:hAnsi="Arial" w:cs="Arial"/>
                <w:b/>
                <w:highlight w:val="yellow"/>
                <w:lang w:eastAsia="en-US"/>
              </w:rPr>
            </w:pPr>
            <w:r w:rsidRPr="00EB2215">
              <w:rPr>
                <w:rFonts w:ascii="Arial" w:eastAsia="Times New Roman" w:hAnsi="Arial" w:cs="Arial"/>
                <w:b/>
                <w:lang w:eastAsia="en-US"/>
              </w:rPr>
              <w:t>Car parking</w:t>
            </w:r>
            <w:r>
              <w:rPr>
                <w:rFonts w:ascii="Arial" w:eastAsia="Times New Roman" w:hAnsi="Arial" w:cs="Arial"/>
                <w:b/>
                <w:lang w:eastAsia="en-US"/>
              </w:rPr>
              <w:t xml:space="preserve"> / Travel loan scheme</w:t>
            </w:r>
          </w:p>
        </w:tc>
        <w:tc>
          <w:tcPr>
            <w:tcW w:w="12197" w:type="dxa"/>
            <w:vAlign w:val="center"/>
          </w:tcPr>
          <w:p w14:paraId="0266CBD3" w14:textId="77777777" w:rsidR="007F73A5" w:rsidRDefault="007F73A5" w:rsidP="00F36723">
            <w:pPr>
              <w:pStyle w:val="ContractStyle"/>
              <w:spacing w:before="120" w:after="120"/>
              <w:rPr>
                <w:rFonts w:cs="Arial"/>
                <w:sz w:val="22"/>
                <w:szCs w:val="22"/>
              </w:rPr>
            </w:pPr>
            <w:r>
              <w:rPr>
                <w:rFonts w:cs="Arial"/>
                <w:sz w:val="22"/>
                <w:szCs w:val="22"/>
              </w:rPr>
              <w:t xml:space="preserve">Unless your role is classed as an essential user, you take part in our car share scheme, or you are physically disabled, car parking is not made available. </w:t>
            </w:r>
          </w:p>
          <w:p w14:paraId="3CA61FD1" w14:textId="77777777" w:rsidR="007F73A5" w:rsidRPr="007F73A5" w:rsidRDefault="007F73A5" w:rsidP="00F36723">
            <w:pPr>
              <w:pStyle w:val="ContractStyle"/>
              <w:spacing w:before="120" w:after="120"/>
              <w:rPr>
                <w:rFonts w:cs="Arial"/>
                <w:sz w:val="22"/>
                <w:szCs w:val="22"/>
              </w:rPr>
            </w:pPr>
            <w:r>
              <w:rPr>
                <w:rFonts w:cs="Arial"/>
                <w:sz w:val="22"/>
                <w:szCs w:val="22"/>
              </w:rPr>
              <w:t xml:space="preserve">The Council offers interest free loans to encourage staff to travel by alternative methods to solo car use. Loans are available to purchase bicycles and accessories to the value of £1000, for quarterly/yearly rail season or bus tickets or a season car park pass.  </w:t>
            </w:r>
          </w:p>
        </w:tc>
      </w:tr>
      <w:tr w:rsidR="00860B3C" w:rsidRPr="00EB2215" w14:paraId="4F21BC59" w14:textId="77777777" w:rsidTr="00C81F48">
        <w:tc>
          <w:tcPr>
            <w:tcW w:w="3191" w:type="dxa"/>
            <w:shd w:val="clear" w:color="auto" w:fill="DBE5F1" w:themeFill="accent1" w:themeFillTint="33"/>
            <w:vAlign w:val="center"/>
          </w:tcPr>
          <w:p w14:paraId="6CD7B9A4" w14:textId="77777777" w:rsidR="006E07A5" w:rsidRDefault="006E07A5" w:rsidP="006E07A5">
            <w:pPr>
              <w:spacing w:before="120" w:after="120"/>
              <w:rPr>
                <w:rFonts w:ascii="Arial" w:eastAsia="Times New Roman" w:hAnsi="Arial" w:cs="Arial"/>
                <w:b/>
                <w:lang w:eastAsia="en-US"/>
              </w:rPr>
            </w:pPr>
          </w:p>
          <w:p w14:paraId="2AF9CCD4" w14:textId="77777777" w:rsidR="0049629C" w:rsidRPr="00C71F2F" w:rsidRDefault="00C71F2F" w:rsidP="006E07A5">
            <w:pPr>
              <w:spacing w:before="120" w:after="120"/>
              <w:rPr>
                <w:rFonts w:ascii="Arial" w:eastAsia="Times New Roman" w:hAnsi="Arial" w:cs="Arial"/>
                <w:b/>
                <w:lang w:eastAsia="en-US"/>
              </w:rPr>
            </w:pPr>
            <w:r w:rsidRPr="00C71F2F">
              <w:rPr>
                <w:rFonts w:ascii="Arial" w:eastAsia="Times New Roman" w:hAnsi="Arial" w:cs="Arial"/>
                <w:b/>
                <w:lang w:eastAsia="en-US"/>
              </w:rPr>
              <w:t xml:space="preserve">Cycle </w:t>
            </w:r>
            <w:r>
              <w:rPr>
                <w:rFonts w:ascii="Arial" w:eastAsia="Times New Roman" w:hAnsi="Arial" w:cs="Arial"/>
                <w:b/>
                <w:lang w:eastAsia="en-US"/>
              </w:rPr>
              <w:t xml:space="preserve">purchase </w:t>
            </w:r>
            <w:r w:rsidRPr="00C71F2F">
              <w:rPr>
                <w:rFonts w:ascii="Arial" w:eastAsia="Times New Roman" w:hAnsi="Arial" w:cs="Arial"/>
                <w:b/>
                <w:lang w:eastAsia="en-US"/>
              </w:rPr>
              <w:t>scheme</w:t>
            </w:r>
          </w:p>
          <w:p w14:paraId="4C33AB6B" w14:textId="77777777" w:rsidR="00860B3C" w:rsidRPr="00C71F2F" w:rsidRDefault="00860B3C" w:rsidP="00CB60E7">
            <w:pPr>
              <w:spacing w:before="120" w:after="120"/>
              <w:rPr>
                <w:rFonts w:ascii="Arial" w:eastAsia="Times New Roman" w:hAnsi="Arial" w:cs="Arial"/>
                <w:b/>
                <w:lang w:eastAsia="en-US"/>
              </w:rPr>
            </w:pPr>
          </w:p>
        </w:tc>
        <w:tc>
          <w:tcPr>
            <w:tcW w:w="12197" w:type="dxa"/>
            <w:vAlign w:val="center"/>
          </w:tcPr>
          <w:p w14:paraId="75440FDE" w14:textId="77777777" w:rsidR="00533772" w:rsidRPr="00C71F2F" w:rsidRDefault="0049629C" w:rsidP="007F5477">
            <w:pPr>
              <w:spacing w:before="120" w:after="120"/>
              <w:jc w:val="both"/>
              <w:rPr>
                <w:rFonts w:ascii="Arial" w:eastAsia="Times New Roman" w:hAnsi="Arial" w:cs="Arial"/>
                <w:lang w:eastAsia="en-US"/>
              </w:rPr>
            </w:pPr>
            <w:r w:rsidRPr="00C71F2F">
              <w:rPr>
                <w:rFonts w:ascii="Arial" w:eastAsia="Times New Roman" w:hAnsi="Arial" w:cs="Arial"/>
                <w:lang w:eastAsia="en-US"/>
              </w:rPr>
              <w:t xml:space="preserve">The Council offers staff </w:t>
            </w:r>
            <w:r w:rsidR="00C71F2F">
              <w:rPr>
                <w:rFonts w:ascii="Arial" w:eastAsia="Times New Roman" w:hAnsi="Arial" w:cs="Arial"/>
                <w:lang w:eastAsia="en-US"/>
              </w:rPr>
              <w:t xml:space="preserve">who have passed the probation period and are </w:t>
            </w:r>
            <w:r w:rsidR="00C71F2F" w:rsidRPr="00C71F2F">
              <w:rPr>
                <w:rFonts w:ascii="Arial" w:eastAsia="Times New Roman" w:hAnsi="Arial" w:cs="Arial"/>
                <w:lang w:eastAsia="en-US"/>
              </w:rPr>
              <w:t xml:space="preserve">employed for 18 months or more, </w:t>
            </w:r>
            <w:r w:rsidRPr="00C71F2F">
              <w:rPr>
                <w:rFonts w:ascii="Arial" w:eastAsia="Times New Roman" w:hAnsi="Arial" w:cs="Arial"/>
                <w:lang w:eastAsia="en-US"/>
              </w:rPr>
              <w:t>the opportunity to lease/purchase bikes and related safety equipment up to £1000</w:t>
            </w:r>
            <w:r w:rsidR="007F5477">
              <w:rPr>
                <w:rFonts w:ascii="Arial" w:eastAsia="Times New Roman" w:hAnsi="Arial" w:cs="Arial"/>
                <w:lang w:eastAsia="en-US"/>
              </w:rPr>
              <w:t>,</w:t>
            </w:r>
            <w:r w:rsidR="007F5477">
              <w:t xml:space="preserve"> </w:t>
            </w:r>
            <w:r w:rsidR="007F5477" w:rsidRPr="007F5477">
              <w:rPr>
                <w:rFonts w:ascii="Arial" w:eastAsia="Times New Roman" w:hAnsi="Arial" w:cs="Arial"/>
                <w:lang w:eastAsia="en-US"/>
              </w:rPr>
              <w:t>reducing tax and National Insurance deductions</w:t>
            </w:r>
            <w:r w:rsidR="007F5477">
              <w:rPr>
                <w:rFonts w:ascii="Arial" w:eastAsia="Times New Roman" w:hAnsi="Arial" w:cs="Arial"/>
                <w:lang w:eastAsia="en-US"/>
              </w:rPr>
              <w:t xml:space="preserve">. </w:t>
            </w:r>
            <w:r w:rsidRPr="00C71F2F">
              <w:rPr>
                <w:rFonts w:ascii="Arial" w:eastAsia="Times New Roman" w:hAnsi="Arial" w:cs="Arial"/>
                <w:lang w:eastAsia="en-US"/>
              </w:rPr>
              <w:t xml:space="preserve"> </w:t>
            </w:r>
            <w:r w:rsidR="007F5477">
              <w:rPr>
                <w:rFonts w:ascii="Arial" w:eastAsia="Times New Roman" w:hAnsi="Arial" w:cs="Arial"/>
                <w:lang w:eastAsia="en-US"/>
              </w:rPr>
              <w:t>Staff</w:t>
            </w:r>
            <w:r w:rsidRPr="00C71F2F">
              <w:rPr>
                <w:rFonts w:ascii="Arial" w:eastAsia="Times New Roman" w:hAnsi="Arial" w:cs="Arial"/>
                <w:lang w:eastAsia="en-US"/>
              </w:rPr>
              <w:t xml:space="preserve"> are required to use the bike mainly for journeys between home and work.</w:t>
            </w:r>
          </w:p>
        </w:tc>
      </w:tr>
      <w:tr w:rsidR="00C71F2F" w:rsidRPr="00EB2215" w14:paraId="3512E805" w14:textId="77777777" w:rsidTr="00C81F48">
        <w:tc>
          <w:tcPr>
            <w:tcW w:w="3191" w:type="dxa"/>
            <w:shd w:val="clear" w:color="auto" w:fill="DBE5F1" w:themeFill="accent1" w:themeFillTint="33"/>
            <w:vAlign w:val="center"/>
          </w:tcPr>
          <w:p w14:paraId="5C43702E" w14:textId="77777777" w:rsidR="00C71F2F" w:rsidRDefault="00CB60E7" w:rsidP="00CB60E7">
            <w:pPr>
              <w:spacing w:before="120" w:after="120"/>
              <w:rPr>
                <w:rFonts w:ascii="Arial" w:eastAsia="Times New Roman" w:hAnsi="Arial" w:cs="Arial"/>
                <w:b/>
                <w:lang w:eastAsia="en-US"/>
              </w:rPr>
            </w:pPr>
            <w:r>
              <w:rPr>
                <w:rFonts w:ascii="Arial" w:eastAsia="Times New Roman" w:hAnsi="Arial" w:cs="Arial"/>
                <w:b/>
                <w:lang w:eastAsia="en-US"/>
              </w:rPr>
              <w:t>Employee d</w:t>
            </w:r>
            <w:r w:rsidR="00C71F2F">
              <w:rPr>
                <w:rFonts w:ascii="Arial" w:eastAsia="Times New Roman" w:hAnsi="Arial" w:cs="Arial"/>
                <w:b/>
                <w:lang w:eastAsia="en-US"/>
              </w:rPr>
              <w:t>iscounts</w:t>
            </w:r>
          </w:p>
        </w:tc>
        <w:tc>
          <w:tcPr>
            <w:tcW w:w="12197" w:type="dxa"/>
            <w:vAlign w:val="center"/>
          </w:tcPr>
          <w:p w14:paraId="22338A5A" w14:textId="77777777" w:rsidR="00C71F2F" w:rsidRDefault="00C71F2F" w:rsidP="00CB60E7">
            <w:pPr>
              <w:spacing w:before="120" w:after="120"/>
              <w:rPr>
                <w:rFonts w:ascii="Arial" w:eastAsia="Times New Roman" w:hAnsi="Arial" w:cs="Arial"/>
                <w:lang w:eastAsia="en-US"/>
              </w:rPr>
            </w:pPr>
            <w:r>
              <w:rPr>
                <w:rFonts w:ascii="Arial" w:eastAsia="Times New Roman" w:hAnsi="Arial" w:cs="Arial"/>
                <w:lang w:eastAsia="en-US"/>
              </w:rPr>
              <w:t>A</w:t>
            </w:r>
            <w:r w:rsidRPr="00C71F2F">
              <w:rPr>
                <w:rFonts w:ascii="Arial" w:eastAsia="Times New Roman" w:hAnsi="Arial" w:cs="Arial"/>
                <w:lang w:eastAsia="en-US"/>
              </w:rPr>
              <w:t xml:space="preserve">ll staff </w:t>
            </w:r>
            <w:r>
              <w:rPr>
                <w:rFonts w:ascii="Arial" w:eastAsia="Times New Roman" w:hAnsi="Arial" w:cs="Arial"/>
                <w:lang w:eastAsia="en-US"/>
              </w:rPr>
              <w:t xml:space="preserve">have </w:t>
            </w:r>
            <w:r w:rsidRPr="00C71F2F">
              <w:rPr>
                <w:rFonts w:ascii="Arial" w:eastAsia="Times New Roman" w:hAnsi="Arial" w:cs="Arial"/>
                <w:lang w:eastAsia="en-US"/>
              </w:rPr>
              <w:t xml:space="preserve">access to special offers and discounts on </w:t>
            </w:r>
            <w:r>
              <w:rPr>
                <w:rFonts w:ascii="Arial" w:eastAsia="Times New Roman" w:hAnsi="Arial" w:cs="Arial"/>
                <w:lang w:eastAsia="en-US"/>
              </w:rPr>
              <w:t xml:space="preserve">national and local </w:t>
            </w:r>
            <w:r w:rsidRPr="00C71F2F">
              <w:rPr>
                <w:rFonts w:ascii="Arial" w:eastAsia="Times New Roman" w:hAnsi="Arial" w:cs="Arial"/>
                <w:lang w:eastAsia="en-US"/>
              </w:rPr>
              <w:t>high street shop</w:t>
            </w:r>
            <w:r>
              <w:rPr>
                <w:rFonts w:ascii="Arial" w:eastAsia="Times New Roman" w:hAnsi="Arial" w:cs="Arial"/>
                <w:lang w:eastAsia="en-US"/>
              </w:rPr>
              <w:t>s, restaurants</w:t>
            </w:r>
            <w:r w:rsidRPr="00C71F2F">
              <w:rPr>
                <w:rFonts w:ascii="Arial" w:eastAsia="Times New Roman" w:hAnsi="Arial" w:cs="Arial"/>
                <w:lang w:eastAsia="en-US"/>
              </w:rPr>
              <w:t xml:space="preserve">, motoring benefits, discount cinema </w:t>
            </w:r>
            <w:r>
              <w:rPr>
                <w:rFonts w:ascii="Arial" w:eastAsia="Times New Roman" w:hAnsi="Arial" w:cs="Arial"/>
                <w:lang w:eastAsia="en-US"/>
              </w:rPr>
              <w:t xml:space="preserve">and theatre </w:t>
            </w:r>
            <w:r w:rsidRPr="00C71F2F">
              <w:rPr>
                <w:rFonts w:ascii="Arial" w:eastAsia="Times New Roman" w:hAnsi="Arial" w:cs="Arial"/>
                <w:lang w:eastAsia="en-US"/>
              </w:rPr>
              <w:t>tickets, holidays</w:t>
            </w:r>
            <w:r>
              <w:rPr>
                <w:rFonts w:ascii="Arial" w:eastAsia="Times New Roman" w:hAnsi="Arial" w:cs="Arial"/>
                <w:lang w:eastAsia="en-US"/>
              </w:rPr>
              <w:t>, insurance</w:t>
            </w:r>
            <w:r w:rsidRPr="00C71F2F">
              <w:rPr>
                <w:rFonts w:ascii="Arial" w:eastAsia="Times New Roman" w:hAnsi="Arial" w:cs="Arial"/>
                <w:lang w:eastAsia="en-US"/>
              </w:rPr>
              <w:t xml:space="preserve"> and much more.</w:t>
            </w:r>
          </w:p>
          <w:p w14:paraId="2E4F58EA" w14:textId="77777777" w:rsidR="00C71F2F" w:rsidRPr="00BF0105" w:rsidRDefault="003307ED" w:rsidP="006B7012">
            <w:pPr>
              <w:spacing w:before="120" w:after="120"/>
              <w:rPr>
                <w:rFonts w:ascii="Arial" w:eastAsia="Times New Roman" w:hAnsi="Arial" w:cs="Arial"/>
                <w:lang w:eastAsia="en-US"/>
              </w:rPr>
            </w:pPr>
            <w:r>
              <w:rPr>
                <w:rFonts w:ascii="Arial" w:eastAsia="Times New Roman" w:hAnsi="Arial" w:cs="Arial"/>
                <w:lang w:eastAsia="en-US"/>
              </w:rPr>
              <w:t>Full annual</w:t>
            </w:r>
            <w:r w:rsidR="006B7012">
              <w:rPr>
                <w:rFonts w:ascii="Arial" w:eastAsia="Times New Roman" w:hAnsi="Arial" w:cs="Arial"/>
                <w:lang w:eastAsia="en-US"/>
              </w:rPr>
              <w:t xml:space="preserve"> discounted</w:t>
            </w:r>
            <w:r>
              <w:rPr>
                <w:rFonts w:ascii="Arial" w:eastAsia="Times New Roman" w:hAnsi="Arial" w:cs="Arial"/>
                <w:lang w:eastAsia="en-US"/>
              </w:rPr>
              <w:t xml:space="preserve"> membership is available for the ‘Better’ run leisure centres at Tadworth, Donyngs and Horley</w:t>
            </w:r>
            <w:r w:rsidR="006B7012">
              <w:rPr>
                <w:rFonts w:ascii="Arial" w:eastAsia="Times New Roman" w:hAnsi="Arial" w:cs="Arial"/>
                <w:lang w:eastAsia="en-US"/>
              </w:rPr>
              <w:t>.</w:t>
            </w:r>
          </w:p>
        </w:tc>
      </w:tr>
    </w:tbl>
    <w:p w14:paraId="315BC795" w14:textId="77777777" w:rsidR="000F6E64" w:rsidRDefault="000F6E64" w:rsidP="00343B23">
      <w:pPr>
        <w:spacing w:after="0"/>
        <w:rPr>
          <w:rFonts w:ascii="Arial" w:hAnsi="Arial" w:cs="Arial"/>
          <w:sz w:val="18"/>
          <w:szCs w:val="18"/>
        </w:rPr>
      </w:pPr>
    </w:p>
    <w:p w14:paraId="290468B6" w14:textId="77777777" w:rsidR="00DA00B6" w:rsidRDefault="00DA00B6" w:rsidP="00343B23">
      <w:pPr>
        <w:spacing w:after="0"/>
        <w:rPr>
          <w:rFonts w:ascii="Arial" w:hAnsi="Arial" w:cs="Arial"/>
          <w:sz w:val="18"/>
          <w:szCs w:val="18"/>
        </w:rPr>
      </w:pPr>
    </w:p>
    <w:p w14:paraId="2931CFD5" w14:textId="77777777" w:rsidR="00DA00B6" w:rsidRDefault="00DA00B6" w:rsidP="00343B23">
      <w:pPr>
        <w:spacing w:after="0"/>
        <w:rPr>
          <w:rFonts w:ascii="Arial" w:hAnsi="Arial" w:cs="Arial"/>
          <w:sz w:val="18"/>
          <w:szCs w:val="18"/>
        </w:rPr>
      </w:pPr>
    </w:p>
    <w:p w14:paraId="76FEDD51" w14:textId="77777777" w:rsidR="00DA00B6" w:rsidRDefault="00DA00B6" w:rsidP="00343B23">
      <w:pPr>
        <w:spacing w:after="0"/>
        <w:rPr>
          <w:rFonts w:ascii="Arial" w:hAnsi="Arial" w:cs="Arial"/>
          <w:sz w:val="18"/>
          <w:szCs w:val="18"/>
        </w:rPr>
      </w:pPr>
    </w:p>
    <w:p w14:paraId="2A7D5C72" w14:textId="77777777" w:rsidR="00DA00B6" w:rsidRDefault="00DA00B6" w:rsidP="00343B23">
      <w:pPr>
        <w:spacing w:after="0"/>
        <w:rPr>
          <w:rFonts w:ascii="Arial" w:hAnsi="Arial" w:cs="Arial"/>
          <w:sz w:val="18"/>
          <w:szCs w:val="18"/>
        </w:rPr>
      </w:pPr>
    </w:p>
    <w:p w14:paraId="26504A2C" w14:textId="77777777" w:rsidR="00DA00B6" w:rsidRDefault="00DA00B6" w:rsidP="00343B23">
      <w:pPr>
        <w:spacing w:after="0"/>
        <w:rPr>
          <w:rFonts w:ascii="Arial" w:hAnsi="Arial" w:cs="Arial"/>
          <w:sz w:val="18"/>
          <w:szCs w:val="18"/>
        </w:rPr>
      </w:pPr>
    </w:p>
    <w:p w14:paraId="713A3BC5" w14:textId="77777777" w:rsidR="00DA00B6" w:rsidRDefault="00DA00B6" w:rsidP="00343B23">
      <w:pPr>
        <w:spacing w:after="0"/>
        <w:rPr>
          <w:rFonts w:ascii="Arial" w:hAnsi="Arial" w:cs="Arial"/>
          <w:sz w:val="18"/>
          <w:szCs w:val="18"/>
        </w:rPr>
      </w:pPr>
    </w:p>
    <w:p w14:paraId="6213E0D6" w14:textId="77777777" w:rsidR="000F6E64" w:rsidRDefault="000F6E64" w:rsidP="00343B23">
      <w:pPr>
        <w:spacing w:after="0"/>
        <w:rPr>
          <w:rFonts w:ascii="Arial" w:hAnsi="Arial" w:cs="Arial"/>
          <w:sz w:val="18"/>
          <w:szCs w:val="18"/>
        </w:rPr>
      </w:pPr>
    </w:p>
    <w:p w14:paraId="2FA55DB7" w14:textId="77777777" w:rsidR="000F6E64" w:rsidRDefault="000F6E64" w:rsidP="00343B23">
      <w:pPr>
        <w:spacing w:after="0"/>
        <w:rPr>
          <w:rFonts w:ascii="Arial" w:hAnsi="Arial" w:cs="Arial"/>
          <w:sz w:val="18"/>
          <w:szCs w:val="18"/>
        </w:rPr>
      </w:pPr>
    </w:p>
    <w:tbl>
      <w:tblPr>
        <w:tblStyle w:val="TableGrid"/>
        <w:tblW w:w="0" w:type="auto"/>
        <w:tblLook w:val="04A0" w:firstRow="1" w:lastRow="0" w:firstColumn="1" w:lastColumn="0" w:noHBand="0" w:noVBand="1"/>
      </w:tblPr>
      <w:tblGrid>
        <w:gridCol w:w="3194"/>
        <w:gridCol w:w="12194"/>
      </w:tblGrid>
      <w:tr w:rsidR="000F6E64" w:rsidRPr="00CB60E7" w14:paraId="5324FF67" w14:textId="77777777" w:rsidTr="00C81F48">
        <w:tc>
          <w:tcPr>
            <w:tcW w:w="15388" w:type="dxa"/>
            <w:gridSpan w:val="2"/>
            <w:shd w:val="clear" w:color="auto" w:fill="DBE5F1" w:themeFill="accent1" w:themeFillTint="33"/>
            <w:vAlign w:val="center"/>
          </w:tcPr>
          <w:p w14:paraId="76090580" w14:textId="77777777" w:rsidR="000F6E64" w:rsidRPr="00CB60E7" w:rsidRDefault="000F6E64" w:rsidP="00744871">
            <w:pPr>
              <w:spacing w:before="120" w:after="120"/>
              <w:jc w:val="center"/>
              <w:rPr>
                <w:rFonts w:ascii="Arial" w:eastAsia="Times New Roman" w:hAnsi="Arial" w:cs="Arial"/>
                <w:b/>
                <w:lang w:eastAsia="en-US"/>
              </w:rPr>
            </w:pPr>
            <w:r w:rsidRPr="00CB60E7">
              <w:rPr>
                <w:rFonts w:ascii="Arial" w:eastAsia="Times New Roman" w:hAnsi="Arial" w:cs="Arial"/>
                <w:b/>
                <w:lang w:eastAsia="en-US"/>
              </w:rPr>
              <w:lastRenderedPageBreak/>
              <w:t>Other Conditions</w:t>
            </w:r>
          </w:p>
        </w:tc>
      </w:tr>
      <w:tr w:rsidR="000F6E64" w:rsidRPr="00BF0105" w14:paraId="756E3379" w14:textId="77777777" w:rsidTr="00C81F48">
        <w:tc>
          <w:tcPr>
            <w:tcW w:w="3194" w:type="dxa"/>
            <w:shd w:val="clear" w:color="auto" w:fill="DBE5F1" w:themeFill="accent1" w:themeFillTint="33"/>
            <w:vAlign w:val="center"/>
          </w:tcPr>
          <w:p w14:paraId="4D66EEA7" w14:textId="77777777" w:rsidR="000F6E64" w:rsidRPr="00EB2215"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t>Pre-employment checks</w:t>
            </w:r>
          </w:p>
        </w:tc>
        <w:tc>
          <w:tcPr>
            <w:tcW w:w="12194" w:type="dxa"/>
            <w:vAlign w:val="center"/>
          </w:tcPr>
          <w:p w14:paraId="00DE6D84" w14:textId="77777777" w:rsidR="000F6E64" w:rsidRPr="00BF0105" w:rsidRDefault="000F6E64" w:rsidP="00744871">
            <w:pPr>
              <w:spacing w:before="120" w:after="120"/>
              <w:jc w:val="both"/>
              <w:rPr>
                <w:rFonts w:ascii="Arial" w:eastAsia="Times New Roman" w:hAnsi="Arial" w:cs="Arial"/>
                <w:lang w:eastAsia="en-US"/>
              </w:rPr>
            </w:pPr>
            <w:r w:rsidRPr="00BF0105">
              <w:rPr>
                <w:rFonts w:ascii="Arial" w:eastAsia="Times New Roman" w:hAnsi="Arial" w:cs="Arial"/>
                <w:lang w:eastAsia="en-US"/>
              </w:rPr>
              <w:t>Appointments are offered subject to</w:t>
            </w:r>
            <w:r>
              <w:rPr>
                <w:rFonts w:ascii="Arial" w:eastAsia="Times New Roman" w:hAnsi="Arial" w:cs="Arial"/>
                <w:lang w:eastAsia="en-US"/>
              </w:rPr>
              <w:t xml:space="preserve"> several pre-employment checks to comply with the Home Office’s Baseline Personnel Security Standards (BPSS)</w:t>
            </w:r>
            <w:r w:rsidRPr="00BF0105">
              <w:rPr>
                <w:rFonts w:ascii="Arial" w:eastAsia="Times New Roman" w:hAnsi="Arial" w:cs="Arial"/>
                <w:lang w:eastAsia="en-US"/>
              </w:rPr>
              <w:t>:</w:t>
            </w:r>
          </w:p>
          <w:p w14:paraId="701C0331" w14:textId="77777777" w:rsidR="000F6E64" w:rsidRPr="00BF0105" w:rsidRDefault="000F6E64" w:rsidP="00120EBE">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a</w:t>
            </w:r>
            <w:r w:rsidRPr="00BF0105">
              <w:rPr>
                <w:rFonts w:ascii="Arial" w:hAnsi="Arial" w:cs="Arial"/>
                <w:sz w:val="22"/>
                <w:szCs w:val="22"/>
                <w:lang w:eastAsia="en-US"/>
              </w:rPr>
              <w:t>t least two satisfactory references</w:t>
            </w:r>
          </w:p>
          <w:p w14:paraId="7DB36F60" w14:textId="77777777" w:rsidR="000F6E64" w:rsidRPr="00BF0105" w:rsidRDefault="000F6E64" w:rsidP="00120EBE">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ligibility to work within the UK, and proof of your identity</w:t>
            </w:r>
          </w:p>
          <w:p w14:paraId="67C4B5ED" w14:textId="77777777" w:rsidR="000F6E64" w:rsidRPr="00BF0105" w:rsidRDefault="000F6E64" w:rsidP="00120EBE">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vidence of relevant qualifications</w:t>
            </w:r>
          </w:p>
          <w:p w14:paraId="6A1652AA" w14:textId="77777777" w:rsidR="000F6E64" w:rsidRPr="00BF0105" w:rsidRDefault="000F6E64" w:rsidP="00120EBE">
            <w:pPr>
              <w:pStyle w:val="ListParagraph"/>
              <w:numPr>
                <w:ilvl w:val="0"/>
                <w:numId w:val="1"/>
              </w:numPr>
              <w:spacing w:before="120" w:after="120"/>
              <w:jc w:val="both"/>
              <w:rPr>
                <w:rFonts w:ascii="Arial" w:hAnsi="Arial" w:cs="Arial"/>
                <w:sz w:val="22"/>
                <w:szCs w:val="22"/>
                <w:lang w:eastAsia="en-US"/>
              </w:rPr>
            </w:pPr>
            <w:r w:rsidRPr="00C81F48">
              <w:rPr>
                <w:rFonts w:ascii="Arial" w:hAnsi="Arial" w:cs="Arial"/>
                <w:sz w:val="22"/>
                <w:szCs w:val="22"/>
                <w:lang w:eastAsia="en-US"/>
              </w:rPr>
              <w:t>basic criminal record check (As access to secure government systems is an intrinsic requirement of the role)</w:t>
            </w:r>
          </w:p>
        </w:tc>
      </w:tr>
      <w:tr w:rsidR="000F6E64" w:rsidRPr="00DE3D4F" w14:paraId="3F559A1F" w14:textId="77777777" w:rsidTr="00C81F48">
        <w:tc>
          <w:tcPr>
            <w:tcW w:w="3194" w:type="dxa"/>
            <w:shd w:val="clear" w:color="auto" w:fill="DBE5F1" w:themeFill="accent1" w:themeFillTint="33"/>
            <w:vAlign w:val="center"/>
          </w:tcPr>
          <w:p w14:paraId="3A492A1E" w14:textId="77777777" w:rsidR="000F6E64" w:rsidRPr="00EB2215"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t>Paid work with another employer</w:t>
            </w:r>
          </w:p>
        </w:tc>
        <w:tc>
          <w:tcPr>
            <w:tcW w:w="12194" w:type="dxa"/>
            <w:vAlign w:val="center"/>
          </w:tcPr>
          <w:p w14:paraId="23E18FE0" w14:textId="77777777" w:rsidR="000F6E64" w:rsidRPr="00BF0105" w:rsidRDefault="000F6E64" w:rsidP="00744871">
            <w:pPr>
              <w:spacing w:before="120" w:after="120"/>
              <w:jc w:val="both"/>
              <w:rPr>
                <w:rFonts w:ascii="Arial" w:eastAsia="Times New Roman" w:hAnsi="Arial" w:cs="Arial"/>
                <w:lang w:eastAsia="en-US"/>
              </w:rPr>
            </w:pPr>
            <w:r>
              <w:rPr>
                <w:rFonts w:ascii="Arial" w:eastAsia="Times New Roman" w:hAnsi="Arial" w:cs="Arial"/>
                <w:lang w:eastAsia="en-US"/>
              </w:rPr>
              <w:t>If you are appointed, your contract with the Council</w:t>
            </w:r>
            <w:r w:rsidRPr="00BF0105">
              <w:rPr>
                <w:rFonts w:ascii="Arial" w:eastAsia="Times New Roman" w:hAnsi="Arial" w:cs="Arial"/>
                <w:lang w:eastAsia="en-US"/>
              </w:rPr>
              <w:t xml:space="preserve"> should normally be classed as your main employment. </w:t>
            </w:r>
          </w:p>
          <w:p w14:paraId="1F594916" w14:textId="77777777" w:rsidR="000F6E64" w:rsidRPr="00DE3D4F" w:rsidRDefault="000F6E64" w:rsidP="00744871">
            <w:pPr>
              <w:spacing w:before="120" w:after="120"/>
              <w:jc w:val="both"/>
              <w:rPr>
                <w:rFonts w:ascii="Arial" w:eastAsia="Times New Roman" w:hAnsi="Arial" w:cs="Arial"/>
                <w:highlight w:val="yellow"/>
                <w:lang w:eastAsia="en-US"/>
              </w:rPr>
            </w:pPr>
            <w:r w:rsidRPr="00DE3D4F">
              <w:rPr>
                <w:rFonts w:ascii="Arial" w:eastAsia="Times New Roman" w:hAnsi="Arial" w:cs="Arial"/>
                <w:lang w:eastAsia="en-US"/>
              </w:rPr>
              <w:t>You will devote your whole-time service to our work and not be involved in any other business or take up any other appointment without getting written permission from your manager or the Chief Executive.</w:t>
            </w:r>
          </w:p>
        </w:tc>
      </w:tr>
      <w:tr w:rsidR="000F6E64" w:rsidRPr="00343B23" w14:paraId="3B93649A" w14:textId="77777777" w:rsidTr="00C81F48">
        <w:tc>
          <w:tcPr>
            <w:tcW w:w="3194" w:type="dxa"/>
            <w:shd w:val="clear" w:color="auto" w:fill="DBE5F1" w:themeFill="accent1" w:themeFillTint="33"/>
            <w:vAlign w:val="center"/>
          </w:tcPr>
          <w:p w14:paraId="4404DE4E" w14:textId="77777777" w:rsidR="000F6E64" w:rsidRDefault="000F6E64" w:rsidP="00744871">
            <w:pPr>
              <w:spacing w:before="120" w:after="120"/>
              <w:rPr>
                <w:rFonts w:ascii="Arial" w:eastAsia="Times New Roman" w:hAnsi="Arial" w:cs="Arial"/>
                <w:b/>
                <w:lang w:eastAsia="en-US"/>
              </w:rPr>
            </w:pPr>
            <w:r>
              <w:rPr>
                <w:rFonts w:ascii="Arial" w:eastAsia="Times New Roman" w:hAnsi="Arial" w:cs="Arial"/>
                <w:b/>
                <w:lang w:eastAsia="en-US"/>
              </w:rPr>
              <w:t>Disclaimer</w:t>
            </w:r>
          </w:p>
        </w:tc>
        <w:tc>
          <w:tcPr>
            <w:tcW w:w="12194" w:type="dxa"/>
            <w:vAlign w:val="center"/>
          </w:tcPr>
          <w:p w14:paraId="09D14010" w14:textId="77777777" w:rsidR="000F6E64" w:rsidRPr="00343B23" w:rsidRDefault="000F6E64" w:rsidP="00744871">
            <w:pPr>
              <w:spacing w:before="120" w:after="120"/>
              <w:rPr>
                <w:rFonts w:ascii="Arial" w:eastAsia="Times New Roman" w:hAnsi="Arial" w:cs="Arial"/>
                <w:lang w:eastAsia="en-US"/>
              </w:rPr>
            </w:pPr>
            <w:r w:rsidRPr="007F1AF1">
              <w:rPr>
                <w:rFonts w:ascii="Arial" w:eastAsia="Times New Roman" w:hAnsi="Arial" w:cs="Arial"/>
                <w:lang w:eastAsia="en-US"/>
              </w:rPr>
              <w:t>Please note that this document outlines the likely employment package for this role but does not form part of your terms and conditions of employment if you are subsequently employed by Reigate &amp; Banstead Borough Council. These will be outlined in any contractual documents addressed to you directly.</w:t>
            </w:r>
          </w:p>
        </w:tc>
      </w:tr>
    </w:tbl>
    <w:p w14:paraId="20874A07" w14:textId="77777777" w:rsidR="000F6E64" w:rsidRDefault="000F6E64" w:rsidP="00343B23">
      <w:pPr>
        <w:spacing w:after="0"/>
        <w:rPr>
          <w:rFonts w:ascii="Arial" w:hAnsi="Arial" w:cs="Arial"/>
          <w:sz w:val="18"/>
          <w:szCs w:val="18"/>
        </w:rPr>
      </w:pPr>
    </w:p>
    <w:p w14:paraId="012FBF78" w14:textId="77777777" w:rsidR="00776F78" w:rsidRDefault="00776F78" w:rsidP="00343B23">
      <w:pPr>
        <w:spacing w:after="0"/>
        <w:rPr>
          <w:rFonts w:ascii="Arial" w:hAnsi="Arial" w:cs="Arial"/>
          <w:sz w:val="18"/>
          <w:szCs w:val="18"/>
        </w:rPr>
        <w:sectPr w:rsidR="00776F78" w:rsidSect="00B542EB">
          <w:headerReference w:type="first" r:id="rId14"/>
          <w:pgSz w:w="16838" w:h="11906" w:orient="landscape"/>
          <w:pgMar w:top="142" w:right="720" w:bottom="284" w:left="720" w:header="709" w:footer="709" w:gutter="0"/>
          <w:cols w:space="708"/>
          <w:docGrid w:linePitch="360"/>
        </w:sectPr>
      </w:pPr>
    </w:p>
    <w:p w14:paraId="1FD118AA" w14:textId="77777777" w:rsidR="00230174" w:rsidRDefault="00230174" w:rsidP="00343B23">
      <w:pPr>
        <w:spacing w:after="0"/>
        <w:rPr>
          <w:rFonts w:ascii="Arial" w:hAnsi="Arial" w:cs="Arial"/>
          <w:sz w:val="18"/>
          <w:szCs w:val="18"/>
        </w:rPr>
        <w:sectPr w:rsidR="00230174" w:rsidSect="00230174">
          <w:type w:val="continuous"/>
          <w:pgSz w:w="16838" w:h="11906" w:orient="landscape"/>
          <w:pgMar w:top="142" w:right="720" w:bottom="284" w:left="720" w:header="709" w:footer="709" w:gutter="0"/>
          <w:cols w:space="708"/>
          <w:docGrid w:linePitch="360"/>
        </w:sectPr>
      </w:pPr>
    </w:p>
    <w:p w14:paraId="33AC02D5" w14:textId="77777777" w:rsidR="00230174" w:rsidRDefault="00230174" w:rsidP="00776F78">
      <w:pPr>
        <w:pStyle w:val="Default"/>
        <w:tabs>
          <w:tab w:val="left" w:pos="8970"/>
        </w:tabs>
        <w:rPr>
          <w:b/>
          <w:sz w:val="40"/>
          <w:szCs w:val="40"/>
        </w:rPr>
      </w:pPr>
      <w:r w:rsidRPr="00230174">
        <w:rPr>
          <w:noProof/>
          <w:sz w:val="48"/>
          <w:szCs w:val="48"/>
        </w:rPr>
        <w:lastRenderedPageBreak/>
        <w:drawing>
          <wp:anchor distT="0" distB="0" distL="114300" distR="114300" simplePos="0" relativeHeight="251664383" behindDoc="1" locked="0" layoutInCell="1" allowOverlap="1" wp14:anchorId="3F65D4E3" wp14:editId="40A4EAEC">
            <wp:simplePos x="0" y="0"/>
            <wp:positionH relativeFrom="column">
              <wp:posOffset>4800600</wp:posOffset>
            </wp:positionH>
            <wp:positionV relativeFrom="paragraph">
              <wp:posOffset>-1237615</wp:posOffset>
            </wp:positionV>
            <wp:extent cx="2682240" cy="2682240"/>
            <wp:effectExtent l="0" t="0" r="3810" b="3810"/>
            <wp:wrapNone/>
            <wp:docPr id="6" name="Picture 6"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sidR="00776F78">
        <w:rPr>
          <w:b/>
          <w:sz w:val="40"/>
          <w:szCs w:val="40"/>
        </w:rPr>
        <w:t xml:space="preserve">Great People at Reigate &amp; Banstead </w:t>
      </w:r>
    </w:p>
    <w:p w14:paraId="68F578E2" w14:textId="77777777" w:rsidR="00776F78" w:rsidRDefault="00776F78" w:rsidP="00776F78">
      <w:pPr>
        <w:pStyle w:val="Default"/>
        <w:tabs>
          <w:tab w:val="left" w:pos="8970"/>
        </w:tabs>
        <w:rPr>
          <w:sz w:val="36"/>
          <w:szCs w:val="36"/>
        </w:rPr>
      </w:pPr>
    </w:p>
    <w:p w14:paraId="2C2B73F2" w14:textId="77777777" w:rsidR="00776F78" w:rsidRDefault="00776F78" w:rsidP="00776F78">
      <w:pPr>
        <w:autoSpaceDE w:val="0"/>
        <w:autoSpaceDN w:val="0"/>
        <w:adjustRightInd w:val="0"/>
        <w:spacing w:after="0" w:line="240" w:lineRule="auto"/>
        <w:rPr>
          <w:rFonts w:ascii="Arial" w:hAnsi="Arial" w:cs="Arial"/>
          <w:bCs/>
        </w:rPr>
      </w:pPr>
      <w:r>
        <w:rPr>
          <w:rFonts w:ascii="Arial" w:hAnsi="Arial" w:cs="Arial"/>
          <w:bCs/>
        </w:rPr>
        <w:t xml:space="preserve">Our great working environment and the values and behaviours of every </w:t>
      </w:r>
    </w:p>
    <w:p w14:paraId="1A0BD40C" w14:textId="77777777" w:rsidR="00776F78" w:rsidRDefault="00776F78" w:rsidP="00776F78">
      <w:pPr>
        <w:autoSpaceDE w:val="0"/>
        <w:autoSpaceDN w:val="0"/>
        <w:adjustRightInd w:val="0"/>
        <w:spacing w:after="0" w:line="240" w:lineRule="auto"/>
        <w:rPr>
          <w:rFonts w:ascii="Arial" w:hAnsi="Arial" w:cs="Arial"/>
          <w:bCs/>
        </w:rPr>
      </w:pPr>
      <w:r>
        <w:rPr>
          <w:rFonts w:ascii="Arial" w:hAnsi="Arial" w:cs="Arial"/>
          <w:bCs/>
        </w:rPr>
        <w:t xml:space="preserve">individual and team in the Council, </w:t>
      </w:r>
      <w:r w:rsidRPr="00F907B3">
        <w:rPr>
          <w:rFonts w:ascii="Arial" w:hAnsi="Arial" w:cs="Arial"/>
          <w:bCs/>
        </w:rPr>
        <w:t>help</w:t>
      </w:r>
      <w:r>
        <w:rPr>
          <w:rFonts w:ascii="Arial" w:hAnsi="Arial" w:cs="Arial"/>
          <w:bCs/>
        </w:rPr>
        <w:t xml:space="preserve"> to evolve </w:t>
      </w:r>
      <w:r w:rsidRPr="00F907B3">
        <w:rPr>
          <w:rFonts w:ascii="Arial" w:hAnsi="Arial" w:cs="Arial"/>
          <w:bCs/>
        </w:rPr>
        <w:t xml:space="preserve">the culture </w:t>
      </w:r>
      <w:r>
        <w:rPr>
          <w:rFonts w:ascii="Arial" w:hAnsi="Arial" w:cs="Arial"/>
          <w:bCs/>
        </w:rPr>
        <w:t xml:space="preserve">of our organisation </w:t>
      </w:r>
    </w:p>
    <w:p w14:paraId="52D28EA0" w14:textId="77777777" w:rsidR="00776F78" w:rsidRDefault="00776F78" w:rsidP="00776F78">
      <w:pPr>
        <w:autoSpaceDE w:val="0"/>
        <w:autoSpaceDN w:val="0"/>
        <w:adjustRightInd w:val="0"/>
        <w:spacing w:after="0" w:line="240" w:lineRule="auto"/>
        <w:rPr>
          <w:rFonts w:ascii="Arial" w:hAnsi="Arial" w:cs="Arial"/>
          <w:bCs/>
        </w:rPr>
      </w:pPr>
      <w:r w:rsidRPr="00F907B3">
        <w:rPr>
          <w:rFonts w:ascii="Arial" w:hAnsi="Arial" w:cs="Arial"/>
          <w:bCs/>
        </w:rPr>
        <w:t>to become mo</w:t>
      </w:r>
      <w:r>
        <w:rPr>
          <w:rFonts w:ascii="Arial" w:hAnsi="Arial" w:cs="Arial"/>
          <w:bCs/>
        </w:rPr>
        <w:t>re commercial, innovative and embracing of</w:t>
      </w:r>
      <w:r w:rsidRPr="00F907B3">
        <w:rPr>
          <w:rFonts w:ascii="Arial" w:hAnsi="Arial" w:cs="Arial"/>
          <w:bCs/>
        </w:rPr>
        <w:t xml:space="preserve"> </w:t>
      </w:r>
      <w:r>
        <w:rPr>
          <w:rFonts w:ascii="Arial" w:hAnsi="Arial" w:cs="Arial"/>
          <w:bCs/>
        </w:rPr>
        <w:t>c</w:t>
      </w:r>
      <w:r w:rsidRPr="00F907B3">
        <w:rPr>
          <w:rFonts w:ascii="Arial" w:hAnsi="Arial" w:cs="Arial"/>
          <w:bCs/>
        </w:rPr>
        <w:t>hange</w:t>
      </w:r>
      <w:r>
        <w:rPr>
          <w:rFonts w:ascii="Arial" w:hAnsi="Arial" w:cs="Arial"/>
          <w:bCs/>
        </w:rPr>
        <w:t xml:space="preserve">. </w:t>
      </w:r>
    </w:p>
    <w:p w14:paraId="72B667CA" w14:textId="77777777" w:rsidR="00776F78" w:rsidRDefault="00776F78" w:rsidP="00776F78">
      <w:pPr>
        <w:autoSpaceDE w:val="0"/>
        <w:autoSpaceDN w:val="0"/>
        <w:adjustRightInd w:val="0"/>
        <w:spacing w:after="0" w:line="240" w:lineRule="auto"/>
        <w:jc w:val="both"/>
        <w:rPr>
          <w:rFonts w:ascii="Arial" w:hAnsi="Arial" w:cs="Arial"/>
          <w:bCs/>
        </w:rPr>
      </w:pPr>
    </w:p>
    <w:p w14:paraId="5AB89E27" w14:textId="77777777" w:rsidR="00776F78" w:rsidRDefault="00776F78" w:rsidP="00776F78">
      <w:pPr>
        <w:autoSpaceDE w:val="0"/>
        <w:autoSpaceDN w:val="0"/>
        <w:adjustRightInd w:val="0"/>
        <w:spacing w:after="0" w:line="240" w:lineRule="auto"/>
        <w:jc w:val="both"/>
        <w:rPr>
          <w:rFonts w:ascii="Arial" w:hAnsi="Arial" w:cs="Arial"/>
          <w:bCs/>
        </w:rPr>
      </w:pPr>
      <w:r>
        <w:rPr>
          <w:rFonts w:ascii="Arial" w:hAnsi="Arial" w:cs="Arial"/>
          <w:bCs/>
        </w:rPr>
        <w:t xml:space="preserve">Successful applicants to our career opportunities will be able to demonstrate they share </w:t>
      </w:r>
    </w:p>
    <w:p w14:paraId="77981C0D" w14:textId="77777777" w:rsidR="00776F78" w:rsidRDefault="00776F78" w:rsidP="00776F78">
      <w:pPr>
        <w:autoSpaceDE w:val="0"/>
        <w:autoSpaceDN w:val="0"/>
        <w:adjustRightInd w:val="0"/>
        <w:spacing w:after="0" w:line="240" w:lineRule="auto"/>
        <w:jc w:val="both"/>
        <w:rPr>
          <w:rFonts w:ascii="Arial" w:hAnsi="Arial" w:cs="Arial"/>
          <w:bCs/>
        </w:rPr>
      </w:pPr>
      <w:r>
        <w:rPr>
          <w:rFonts w:ascii="Arial" w:hAnsi="Arial" w:cs="Arial"/>
          <w:bCs/>
        </w:rPr>
        <w:t>the values and behaviours we seek in our organisation.</w:t>
      </w:r>
    </w:p>
    <w:p w14:paraId="21790F6B" w14:textId="77777777" w:rsidR="00776F78" w:rsidRDefault="00776F78" w:rsidP="00776F78">
      <w:pPr>
        <w:autoSpaceDE w:val="0"/>
        <w:autoSpaceDN w:val="0"/>
        <w:adjustRightInd w:val="0"/>
        <w:spacing w:after="0" w:line="240" w:lineRule="auto"/>
        <w:jc w:val="both"/>
        <w:rPr>
          <w:rFonts w:ascii="Arial" w:hAnsi="Arial" w:cs="Arial"/>
          <w:bCs/>
        </w:rPr>
      </w:pPr>
    </w:p>
    <w:p w14:paraId="3C51368A" w14:textId="77777777" w:rsidR="00526D65" w:rsidRPr="00230174" w:rsidRDefault="00526D65" w:rsidP="00230174">
      <w:pPr>
        <w:pStyle w:val="Default"/>
        <w:rPr>
          <w:sz w:val="36"/>
          <w:szCs w:val="36"/>
        </w:rPr>
      </w:pPr>
    </w:p>
    <w:p w14:paraId="12A62E97" w14:textId="77777777" w:rsidR="00776F78" w:rsidRPr="00776F78" w:rsidRDefault="00776F78" w:rsidP="00776F78">
      <w:pPr>
        <w:pStyle w:val="Default"/>
        <w:rPr>
          <w:b/>
          <w:bCs/>
          <w:sz w:val="28"/>
          <w:szCs w:val="28"/>
        </w:rPr>
      </w:pPr>
      <w:r>
        <w:rPr>
          <w:b/>
          <w:bCs/>
          <w:sz w:val="28"/>
          <w:szCs w:val="28"/>
        </w:rPr>
        <w:t>Our Vision</w:t>
      </w:r>
    </w:p>
    <w:p w14:paraId="0C562443" w14:textId="77777777" w:rsidR="00776F78" w:rsidRPr="00776F78" w:rsidRDefault="00776F78" w:rsidP="00776F78">
      <w:pPr>
        <w:pStyle w:val="Default"/>
        <w:rPr>
          <w:bCs/>
          <w:sz w:val="28"/>
          <w:szCs w:val="28"/>
        </w:rPr>
      </w:pPr>
      <w:r>
        <w:rPr>
          <w:bCs/>
          <w:sz w:val="28"/>
          <w:szCs w:val="28"/>
        </w:rPr>
        <w:t>W</w:t>
      </w:r>
      <w:r w:rsidRPr="00776F78">
        <w:rPr>
          <w:bCs/>
          <w:sz w:val="28"/>
          <w:szCs w:val="28"/>
        </w:rPr>
        <w:t>orking together to make a great place to live, work and enjoy</w:t>
      </w:r>
      <w:r>
        <w:rPr>
          <w:bCs/>
          <w:sz w:val="28"/>
          <w:szCs w:val="28"/>
        </w:rPr>
        <w:t>.</w:t>
      </w:r>
    </w:p>
    <w:p w14:paraId="5FB9C3CD" w14:textId="77777777" w:rsidR="00776F78" w:rsidRDefault="00776F78" w:rsidP="00776F78">
      <w:pPr>
        <w:pStyle w:val="Default"/>
        <w:rPr>
          <w:bCs/>
          <w:sz w:val="28"/>
          <w:szCs w:val="28"/>
        </w:rPr>
      </w:pPr>
    </w:p>
    <w:p w14:paraId="749988C7" w14:textId="77777777" w:rsidR="00776F78" w:rsidRPr="00776F78" w:rsidRDefault="00776F78" w:rsidP="00776F78">
      <w:pPr>
        <w:pStyle w:val="Default"/>
        <w:rPr>
          <w:b/>
          <w:bCs/>
          <w:sz w:val="28"/>
          <w:szCs w:val="28"/>
        </w:rPr>
      </w:pPr>
      <w:r w:rsidRPr="00776F78">
        <w:rPr>
          <w:b/>
          <w:bCs/>
          <w:sz w:val="28"/>
          <w:szCs w:val="28"/>
        </w:rPr>
        <w:t>Our Values</w:t>
      </w:r>
    </w:p>
    <w:p w14:paraId="41213D6B" w14:textId="77777777" w:rsidR="00776F78" w:rsidRPr="00776F78" w:rsidRDefault="00776F78" w:rsidP="00776F78">
      <w:pPr>
        <w:pStyle w:val="Default"/>
        <w:rPr>
          <w:bCs/>
          <w:sz w:val="28"/>
          <w:szCs w:val="28"/>
        </w:rPr>
      </w:pPr>
      <w:r>
        <w:rPr>
          <w:bCs/>
          <w:sz w:val="28"/>
          <w:szCs w:val="28"/>
        </w:rPr>
        <w:t>M</w:t>
      </w:r>
      <w:r w:rsidRPr="00776F78">
        <w:rPr>
          <w:bCs/>
          <w:sz w:val="28"/>
          <w:szCs w:val="28"/>
        </w:rPr>
        <w:t>aking a difference, doing the right thing, being bold and confident</w:t>
      </w:r>
      <w:r>
        <w:rPr>
          <w:bCs/>
          <w:sz w:val="28"/>
          <w:szCs w:val="28"/>
        </w:rPr>
        <w:t>.</w:t>
      </w:r>
    </w:p>
    <w:p w14:paraId="333E06EA" w14:textId="77777777" w:rsidR="00776F78" w:rsidRDefault="00776F78" w:rsidP="00776F78">
      <w:pPr>
        <w:pStyle w:val="Default"/>
        <w:rPr>
          <w:bCs/>
          <w:sz w:val="28"/>
          <w:szCs w:val="28"/>
        </w:rPr>
      </w:pPr>
    </w:p>
    <w:p w14:paraId="6D9C1F10" w14:textId="77777777" w:rsidR="00776F78" w:rsidRPr="00776F78" w:rsidRDefault="00776F78" w:rsidP="00776F78">
      <w:pPr>
        <w:pStyle w:val="Default"/>
        <w:rPr>
          <w:b/>
          <w:bCs/>
          <w:sz w:val="28"/>
          <w:szCs w:val="28"/>
        </w:rPr>
      </w:pPr>
      <w:r w:rsidRPr="00776F78">
        <w:rPr>
          <w:b/>
          <w:bCs/>
          <w:sz w:val="28"/>
          <w:szCs w:val="28"/>
        </w:rPr>
        <w:t xml:space="preserve">Our Behaviours </w:t>
      </w:r>
    </w:p>
    <w:p w14:paraId="1960A3C6" w14:textId="77777777" w:rsidR="00230174" w:rsidRDefault="00776F78" w:rsidP="00230174">
      <w:pPr>
        <w:pStyle w:val="Default"/>
        <w:rPr>
          <w:bCs/>
          <w:sz w:val="28"/>
          <w:szCs w:val="28"/>
        </w:rPr>
      </w:pPr>
      <w:r>
        <w:rPr>
          <w:bCs/>
          <w:sz w:val="28"/>
          <w:szCs w:val="28"/>
        </w:rPr>
        <w:t>W</w:t>
      </w:r>
      <w:r w:rsidRPr="00776F78">
        <w:rPr>
          <w:bCs/>
          <w:sz w:val="28"/>
          <w:szCs w:val="28"/>
        </w:rPr>
        <w:t>e should demonstrate our values by being positive, supportive, flexible, and innovative</w:t>
      </w:r>
      <w:r>
        <w:rPr>
          <w:bCs/>
          <w:sz w:val="28"/>
          <w:szCs w:val="28"/>
        </w:rPr>
        <w:t>.</w:t>
      </w:r>
    </w:p>
    <w:p w14:paraId="2B779941" w14:textId="77777777" w:rsidR="008D36A1" w:rsidRPr="00F907B3" w:rsidRDefault="008D36A1" w:rsidP="008D36A1">
      <w:pPr>
        <w:autoSpaceDE w:val="0"/>
        <w:autoSpaceDN w:val="0"/>
        <w:adjustRightInd w:val="0"/>
        <w:spacing w:after="0" w:line="240" w:lineRule="auto"/>
        <w:jc w:val="both"/>
        <w:rPr>
          <w:rFonts w:ascii="Arial" w:hAnsi="Arial" w:cs="Arial"/>
          <w:bCs/>
        </w:rPr>
      </w:pPr>
    </w:p>
    <w:p w14:paraId="263F208A" w14:textId="77777777" w:rsidR="00230174" w:rsidRDefault="00230174" w:rsidP="00230174">
      <w:pPr>
        <w:pStyle w:val="Default"/>
        <w:rPr>
          <w:sz w:val="36"/>
          <w:szCs w:val="36"/>
        </w:rPr>
      </w:pPr>
    </w:p>
    <w:p w14:paraId="5ED02460" w14:textId="77777777" w:rsidR="00230174" w:rsidRPr="00776F78" w:rsidRDefault="00230174" w:rsidP="00230174">
      <w:pPr>
        <w:pStyle w:val="Default"/>
        <w:rPr>
          <w:b/>
          <w:sz w:val="28"/>
          <w:szCs w:val="28"/>
        </w:rPr>
      </w:pPr>
      <w:r w:rsidRPr="00776F78">
        <w:rPr>
          <w:b/>
          <w:bCs/>
          <w:color w:val="00B050"/>
          <w:sz w:val="28"/>
          <w:szCs w:val="28"/>
        </w:rPr>
        <w:t>Positive:</w:t>
      </w:r>
      <w:r w:rsidRPr="00776F78">
        <w:rPr>
          <w:b/>
          <w:bCs/>
          <w:sz w:val="28"/>
          <w:szCs w:val="28"/>
        </w:rPr>
        <w:t xml:space="preserve"> </w:t>
      </w:r>
      <w:r w:rsidRPr="00776F78">
        <w:rPr>
          <w:b/>
          <w:sz w:val="28"/>
          <w:szCs w:val="28"/>
        </w:rPr>
        <w:t xml:space="preserve">I maintain a “can do” attitude and a smile </w:t>
      </w:r>
    </w:p>
    <w:p w14:paraId="72105355"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Create an encouraging and optimistic environment and bring others with me </w:t>
      </w:r>
    </w:p>
    <w:p w14:paraId="7759E99F"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Approach others in a pleasant, happy and upbeat manner </w:t>
      </w:r>
    </w:p>
    <w:p w14:paraId="4F6481CE"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Maintain enthusiasm in difficult times </w:t>
      </w:r>
    </w:p>
    <w:p w14:paraId="5DD49E37"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commitment to my own service and to the Council </w:t>
      </w:r>
    </w:p>
    <w:p w14:paraId="40C690C7" w14:textId="77777777" w:rsidR="00230174" w:rsidRDefault="00230174" w:rsidP="00230174">
      <w:pPr>
        <w:pStyle w:val="Default"/>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an "I care" attitude </w:t>
      </w:r>
    </w:p>
    <w:p w14:paraId="1CACF23E" w14:textId="77777777" w:rsidR="00230174" w:rsidRDefault="00230174" w:rsidP="00230174">
      <w:pPr>
        <w:pStyle w:val="Default"/>
        <w:rPr>
          <w:sz w:val="22"/>
          <w:szCs w:val="22"/>
        </w:rPr>
      </w:pPr>
    </w:p>
    <w:p w14:paraId="31D60718" w14:textId="77777777" w:rsidR="00230174" w:rsidRPr="00776F78" w:rsidRDefault="00230174" w:rsidP="00230174">
      <w:pPr>
        <w:pStyle w:val="Default"/>
        <w:rPr>
          <w:b/>
          <w:sz w:val="28"/>
          <w:szCs w:val="28"/>
        </w:rPr>
      </w:pPr>
      <w:r w:rsidRPr="00776F78">
        <w:rPr>
          <w:b/>
          <w:bCs/>
          <w:color w:val="00B050"/>
          <w:sz w:val="28"/>
          <w:szCs w:val="28"/>
        </w:rPr>
        <w:t xml:space="preserve">Supportive: </w:t>
      </w:r>
      <w:r w:rsidRPr="00776F78">
        <w:rPr>
          <w:b/>
          <w:sz w:val="28"/>
          <w:szCs w:val="28"/>
        </w:rPr>
        <w:t xml:space="preserve">I create an environment where the people I work with feel valued and respected and have confidence to develop </w:t>
      </w:r>
    </w:p>
    <w:p w14:paraId="7ADB0400"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Understand the council’s priorities and work towards a common goal </w:t>
      </w:r>
    </w:p>
    <w:p w14:paraId="3F355D80"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across boundaries to develop relationships, share information and keep others informed </w:t>
      </w:r>
    </w:p>
    <w:p w14:paraId="7D50C7BF"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Listen to the views of others allowing the best way forward to be found </w:t>
      </w:r>
    </w:p>
    <w:p w14:paraId="1F0BD8D5"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Communicate in a courteous and respectful manner </w:t>
      </w:r>
    </w:p>
    <w:p w14:paraId="248A3354" w14:textId="77777777" w:rsidR="00230174"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Behave in ways that promote the fair and equal treatment of all </w:t>
      </w:r>
    </w:p>
    <w:p w14:paraId="64DFF016" w14:textId="77777777" w:rsidR="00230174" w:rsidRDefault="00230174" w:rsidP="00230174">
      <w:pPr>
        <w:pStyle w:val="Default"/>
        <w:rPr>
          <w:sz w:val="22"/>
          <w:szCs w:val="22"/>
        </w:rPr>
      </w:pPr>
    </w:p>
    <w:p w14:paraId="7E0A5C46" w14:textId="77777777" w:rsidR="00230174" w:rsidRPr="00776F78" w:rsidRDefault="00230174" w:rsidP="00230174">
      <w:pPr>
        <w:pStyle w:val="Default"/>
        <w:rPr>
          <w:b/>
          <w:sz w:val="28"/>
          <w:szCs w:val="28"/>
        </w:rPr>
      </w:pPr>
      <w:r w:rsidRPr="00776F78">
        <w:rPr>
          <w:b/>
          <w:bCs/>
          <w:color w:val="00B050"/>
          <w:sz w:val="28"/>
          <w:szCs w:val="28"/>
        </w:rPr>
        <w:t xml:space="preserve">Flexible: </w:t>
      </w:r>
      <w:r w:rsidRPr="00776F78">
        <w:rPr>
          <w:b/>
          <w:sz w:val="28"/>
          <w:szCs w:val="28"/>
        </w:rPr>
        <w:t xml:space="preserve">Adapting the way I work, I can deal confidently with change and accept new and different ideas and approaches </w:t>
      </w:r>
    </w:p>
    <w:p w14:paraId="6E82D2ED"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Accept that change is an integral part of working at Reigate &amp; Banstead </w:t>
      </w:r>
    </w:p>
    <w:p w14:paraId="2BE2C4B6"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Demonstrate an open mind to new ideas and proposals </w:t>
      </w:r>
    </w:p>
    <w:p w14:paraId="35A14246"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Display a willingness to do things differently </w:t>
      </w:r>
    </w:p>
    <w:p w14:paraId="06784E33"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View change in working practices as an opportunity for improving and developing </w:t>
      </w:r>
    </w:p>
    <w:p w14:paraId="505CBB0A" w14:textId="77777777" w:rsidR="00230174"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Adopt a flexible approach to meet the team’s requirements </w:t>
      </w:r>
    </w:p>
    <w:p w14:paraId="10805789" w14:textId="77777777" w:rsidR="00230174" w:rsidRDefault="00230174" w:rsidP="00230174">
      <w:pPr>
        <w:pStyle w:val="Default"/>
        <w:rPr>
          <w:sz w:val="22"/>
          <w:szCs w:val="22"/>
        </w:rPr>
      </w:pPr>
    </w:p>
    <w:p w14:paraId="26AAE1A3" w14:textId="77777777" w:rsidR="00230174" w:rsidRPr="00776F78" w:rsidRDefault="00230174" w:rsidP="00230174">
      <w:pPr>
        <w:pStyle w:val="Default"/>
        <w:rPr>
          <w:b/>
          <w:sz w:val="28"/>
          <w:szCs w:val="28"/>
        </w:rPr>
      </w:pPr>
      <w:r w:rsidRPr="00776F78">
        <w:rPr>
          <w:b/>
          <w:bCs/>
          <w:color w:val="00B050"/>
          <w:sz w:val="28"/>
          <w:szCs w:val="28"/>
        </w:rPr>
        <w:t>Innovative:</w:t>
      </w:r>
      <w:r w:rsidRPr="00776F78">
        <w:rPr>
          <w:b/>
          <w:bCs/>
          <w:sz w:val="28"/>
          <w:szCs w:val="28"/>
        </w:rPr>
        <w:t xml:space="preserve"> </w:t>
      </w:r>
      <w:r w:rsidRPr="00776F78">
        <w:rPr>
          <w:b/>
          <w:sz w:val="28"/>
          <w:szCs w:val="28"/>
        </w:rPr>
        <w:t xml:space="preserve">I work to develop new ideas and workable solutions to drive the Council forward </w:t>
      </w:r>
    </w:p>
    <w:p w14:paraId="049EECE8" w14:textId="77777777" w:rsidR="00230174" w:rsidRDefault="007547B0" w:rsidP="00230174">
      <w:pPr>
        <w:pStyle w:val="Default"/>
        <w:spacing w:after="7"/>
        <w:rPr>
          <w:sz w:val="22"/>
          <w:szCs w:val="22"/>
        </w:rPr>
      </w:pPr>
      <w:r>
        <w:rPr>
          <w:noProof/>
          <w:sz w:val="18"/>
          <w:szCs w:val="18"/>
        </w:rPr>
        <w:drawing>
          <wp:anchor distT="0" distB="0" distL="114300" distR="114300" simplePos="0" relativeHeight="251670528" behindDoc="1" locked="0" layoutInCell="1" allowOverlap="1" wp14:anchorId="11D52D23" wp14:editId="3A31638B">
            <wp:simplePos x="0" y="0"/>
            <wp:positionH relativeFrom="column">
              <wp:posOffset>3924300</wp:posOffset>
            </wp:positionH>
            <wp:positionV relativeFrom="paragraph">
              <wp:posOffset>118745</wp:posOffset>
            </wp:positionV>
            <wp:extent cx="3066415" cy="1398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6415" cy="1398270"/>
                    </a:xfrm>
                    <a:prstGeom prst="rect">
                      <a:avLst/>
                    </a:prstGeom>
                    <a:noFill/>
                  </pic:spPr>
                </pic:pic>
              </a:graphicData>
            </a:graphic>
            <wp14:sizeRelH relativeFrom="page">
              <wp14:pctWidth>0</wp14:pctWidth>
            </wp14:sizeRelH>
            <wp14:sizeRelV relativeFrom="page">
              <wp14:pctHeight>0</wp14:pctHeight>
            </wp14:sizeRelV>
          </wp:anchor>
        </w:drawing>
      </w:r>
      <w:r w:rsidR="00230174">
        <w:rPr>
          <w:rFonts w:ascii="Wingdings" w:hAnsi="Wingdings" w:cs="Wingdings"/>
          <w:sz w:val="22"/>
          <w:szCs w:val="22"/>
        </w:rPr>
        <w:t></w:t>
      </w:r>
      <w:r w:rsidR="00230174">
        <w:rPr>
          <w:rFonts w:ascii="Wingdings" w:hAnsi="Wingdings" w:cs="Wingdings"/>
          <w:sz w:val="22"/>
          <w:szCs w:val="22"/>
        </w:rPr>
        <w:t></w:t>
      </w:r>
      <w:r w:rsidR="00230174">
        <w:rPr>
          <w:sz w:val="22"/>
          <w:szCs w:val="22"/>
        </w:rPr>
        <w:t xml:space="preserve">Question currently accepted ways of doing things </w:t>
      </w:r>
    </w:p>
    <w:p w14:paraId="5FF326B8"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Implement good ideas, learn from others, both internally and externally </w:t>
      </w:r>
    </w:p>
    <w:p w14:paraId="0E2141A8"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Identify novel ways of resolving issues using own initiative </w:t>
      </w:r>
    </w:p>
    <w:p w14:paraId="2CE07138"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Suggest and trying out new approaches </w:t>
      </w:r>
    </w:p>
    <w:p w14:paraId="39644B1C" w14:textId="77777777" w:rsidR="007547B0"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Challenge the status quo in a constructive way</w:t>
      </w:r>
    </w:p>
    <w:p w14:paraId="57A23BE0" w14:textId="77777777" w:rsidR="00230174" w:rsidRDefault="00230174" w:rsidP="00230174">
      <w:pPr>
        <w:pStyle w:val="Default"/>
        <w:rPr>
          <w:sz w:val="22"/>
          <w:szCs w:val="22"/>
        </w:rPr>
      </w:pPr>
      <w:r>
        <w:rPr>
          <w:sz w:val="22"/>
          <w:szCs w:val="22"/>
        </w:rPr>
        <w:t xml:space="preserve"> </w:t>
      </w:r>
    </w:p>
    <w:p w14:paraId="05DFDDE4" w14:textId="77777777" w:rsidR="00230174" w:rsidRDefault="00230174" w:rsidP="00343B23">
      <w:pPr>
        <w:spacing w:after="0"/>
        <w:rPr>
          <w:rFonts w:ascii="Arial" w:hAnsi="Arial" w:cs="Arial"/>
          <w:sz w:val="18"/>
          <w:szCs w:val="18"/>
        </w:rPr>
      </w:pPr>
    </w:p>
    <w:sectPr w:rsidR="00230174" w:rsidSect="00230174">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A5DE8" w14:textId="77777777" w:rsidR="006428DE" w:rsidRDefault="006428DE" w:rsidP="001B3DF9">
      <w:pPr>
        <w:spacing w:after="0" w:line="240" w:lineRule="auto"/>
      </w:pPr>
      <w:r>
        <w:separator/>
      </w:r>
    </w:p>
  </w:endnote>
  <w:endnote w:type="continuationSeparator" w:id="0">
    <w:p w14:paraId="042B9967" w14:textId="77777777" w:rsidR="006428DE" w:rsidRDefault="006428DE" w:rsidP="001B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AC8E0" w14:textId="77777777" w:rsidR="00FE4354" w:rsidRDefault="00E3321C">
    <w:pPr>
      <w:pStyle w:val="Footer"/>
    </w:pPr>
    <w:r>
      <w:rPr>
        <w:noProof/>
      </w:rPr>
      <w:drawing>
        <wp:anchor distT="0" distB="0" distL="114300" distR="114300" simplePos="0" relativeHeight="251666432" behindDoc="0" locked="0" layoutInCell="1" allowOverlap="1" wp14:anchorId="25165D30" wp14:editId="6601AFB6">
          <wp:simplePos x="0" y="0"/>
          <wp:positionH relativeFrom="column">
            <wp:posOffset>9525</wp:posOffset>
          </wp:positionH>
          <wp:positionV relativeFrom="paragraph">
            <wp:posOffset>-34290</wp:posOffset>
          </wp:positionV>
          <wp:extent cx="1390650" cy="5175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17525"/>
                  </a:xfrm>
                  <a:prstGeom prst="rect">
                    <a:avLst/>
                  </a:prstGeom>
                  <a:noFill/>
                </pic:spPr>
              </pic:pic>
            </a:graphicData>
          </a:graphic>
          <wp14:sizeRelH relativeFrom="page">
            <wp14:pctWidth>0</wp14:pctWidth>
          </wp14:sizeRelH>
          <wp14:sizeRelV relativeFrom="page">
            <wp14:pctHeight>0</wp14:pctHeight>
          </wp14:sizeRelV>
        </wp:anchor>
      </w:drawing>
    </w:r>
    <w:r w:rsidR="002E6829">
      <w:rPr>
        <w:noProof/>
      </w:rPr>
      <mc:AlternateContent>
        <mc:Choice Requires="wps">
          <w:drawing>
            <wp:anchor distT="0" distB="0" distL="114300" distR="114300" simplePos="0" relativeHeight="251668480" behindDoc="0" locked="0" layoutInCell="1" allowOverlap="1" wp14:anchorId="69BEB893" wp14:editId="54BBC8FA">
              <wp:simplePos x="0" y="0"/>
              <wp:positionH relativeFrom="column">
                <wp:posOffset>1861185</wp:posOffset>
              </wp:positionH>
              <wp:positionV relativeFrom="paragraph">
                <wp:posOffset>92075</wp:posOffset>
              </wp:positionV>
              <wp:extent cx="44596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403985"/>
                      </a:xfrm>
                      <a:prstGeom prst="rect">
                        <a:avLst/>
                      </a:prstGeom>
                      <a:solidFill>
                        <a:srgbClr val="FFFFFF"/>
                      </a:solidFill>
                      <a:ln w="9525">
                        <a:noFill/>
                        <a:miter lim="800000"/>
                        <a:headEnd/>
                        <a:tailEnd/>
                      </a:ln>
                    </wps:spPr>
                    <wps:txbx>
                      <w:txbxContent>
                        <w:p w14:paraId="3536DDD5"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589588" id="_x0000_t202" coordsize="21600,21600" o:spt="202" path="m,l,21600r21600,l21600,xe">
              <v:stroke joinstyle="miter"/>
              <v:path gradientshapeok="t" o:connecttype="rect"/>
            </v:shapetype>
            <v:shape id="Text Box 2" o:spid="_x0000_s1026" type="#_x0000_t202" style="position:absolute;margin-left:146.55pt;margin-top:7.25pt;width:351.1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" stroked="f">
              <v:textbox style="mso-fit-shape-to-text:t">
                <w:txbxContent>
                  <w:p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49E72" w14:textId="77777777" w:rsidR="006428DE" w:rsidRDefault="006428DE" w:rsidP="001B3DF9">
      <w:pPr>
        <w:spacing w:after="0" w:line="240" w:lineRule="auto"/>
      </w:pPr>
      <w:r>
        <w:separator/>
      </w:r>
    </w:p>
  </w:footnote>
  <w:footnote w:type="continuationSeparator" w:id="0">
    <w:p w14:paraId="7126CD74" w14:textId="77777777" w:rsidR="006428DE" w:rsidRDefault="006428DE" w:rsidP="001B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E2497" w14:textId="77777777" w:rsidR="00FE4354" w:rsidRDefault="00FE4354">
    <w:pPr>
      <w:pStyle w:val="Header"/>
    </w:pPr>
    <w:r w:rsidRPr="00421A4F">
      <w:rPr>
        <w:rFonts w:ascii="Arial" w:hAnsi="Arial" w:cs="Arial"/>
        <w:noProof/>
        <w:sz w:val="24"/>
      </w:rPr>
      <w:drawing>
        <wp:anchor distT="0" distB="0" distL="114300" distR="114300" simplePos="0" relativeHeight="251670528" behindDoc="0" locked="0" layoutInCell="1" allowOverlap="1" wp14:anchorId="23EF0272" wp14:editId="233D9207">
          <wp:simplePos x="0" y="0"/>
          <wp:positionH relativeFrom="column">
            <wp:posOffset>7699435</wp:posOffset>
          </wp:positionH>
          <wp:positionV relativeFrom="paragraph">
            <wp:posOffset>-883920</wp:posOffset>
          </wp:positionV>
          <wp:extent cx="2682240" cy="2682240"/>
          <wp:effectExtent l="0" t="0" r="3810" b="3810"/>
          <wp:wrapNone/>
          <wp:docPr id="21" name="Picture 21"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1"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27088" w14:textId="77777777" w:rsidR="006428DE" w:rsidRDefault="009A1CC3">
    <w:pPr>
      <w:pStyle w:val="Header"/>
    </w:pPr>
    <w:r w:rsidRPr="00742F43">
      <w:rPr>
        <w:noProof/>
      </w:rPr>
      <w:drawing>
        <wp:anchor distT="0" distB="0" distL="114300" distR="114300" simplePos="0" relativeHeight="251663360" behindDoc="1" locked="0" layoutInCell="1" allowOverlap="1" wp14:anchorId="0C17DC61" wp14:editId="0A6E33CF">
          <wp:simplePos x="0" y="0"/>
          <wp:positionH relativeFrom="column">
            <wp:posOffset>7471362</wp:posOffset>
          </wp:positionH>
          <wp:positionV relativeFrom="paragraph">
            <wp:posOffset>-2020570</wp:posOffset>
          </wp:positionV>
          <wp:extent cx="3866400" cy="3873600"/>
          <wp:effectExtent l="0" t="0" r="1270" b="0"/>
          <wp:wrapNone/>
          <wp:docPr id="22" name="Picture 22"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0C63303" wp14:editId="0E9FD761">
          <wp:simplePos x="0" y="0"/>
          <wp:positionH relativeFrom="column">
            <wp:posOffset>8543925</wp:posOffset>
          </wp:positionH>
          <wp:positionV relativeFrom="paragraph">
            <wp:posOffset>-94615</wp:posOffset>
          </wp:positionV>
          <wp:extent cx="1397000" cy="596900"/>
          <wp:effectExtent l="0" t="0" r="0" b="0"/>
          <wp:wrapNone/>
          <wp:docPr id="23"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7CE31" w14:textId="77777777" w:rsidR="00B542EB" w:rsidRDefault="00B542EB">
    <w:pPr>
      <w:pStyle w:val="Header"/>
    </w:pPr>
    <w:r w:rsidRPr="00742F43">
      <w:rPr>
        <w:noProof/>
      </w:rPr>
      <w:drawing>
        <wp:anchor distT="0" distB="0" distL="114300" distR="114300" simplePos="0" relativeHeight="251672576" behindDoc="1" locked="0" layoutInCell="1" allowOverlap="1" wp14:anchorId="4319F609" wp14:editId="5600A197">
          <wp:simplePos x="0" y="0"/>
          <wp:positionH relativeFrom="column">
            <wp:posOffset>7471362</wp:posOffset>
          </wp:positionH>
          <wp:positionV relativeFrom="paragraph">
            <wp:posOffset>-2020570</wp:posOffset>
          </wp:positionV>
          <wp:extent cx="3866400" cy="3873600"/>
          <wp:effectExtent l="0" t="0" r="1270" b="0"/>
          <wp:wrapNone/>
          <wp:docPr id="7" name="Picture 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1441464" wp14:editId="5BCF27CD">
          <wp:simplePos x="0" y="0"/>
          <wp:positionH relativeFrom="column">
            <wp:posOffset>8543925</wp:posOffset>
          </wp:positionH>
          <wp:positionV relativeFrom="paragraph">
            <wp:posOffset>-94615</wp:posOffset>
          </wp:positionV>
          <wp:extent cx="1397000" cy="596900"/>
          <wp:effectExtent l="0" t="0" r="0" b="0"/>
          <wp:wrapNone/>
          <wp:docPr id="12"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7A1D81"/>
    <w:multiLevelType w:val="hybridMultilevel"/>
    <w:tmpl w:val="9F7038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223DF6"/>
    <w:multiLevelType w:val="hybridMultilevel"/>
    <w:tmpl w:val="80D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173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F9"/>
    <w:rsid w:val="00005745"/>
    <w:rsid w:val="00006888"/>
    <w:rsid w:val="00007F9B"/>
    <w:rsid w:val="00010AA4"/>
    <w:rsid w:val="000378A3"/>
    <w:rsid w:val="00047BA8"/>
    <w:rsid w:val="000532C7"/>
    <w:rsid w:val="00061C50"/>
    <w:rsid w:val="0006203C"/>
    <w:rsid w:val="000747B3"/>
    <w:rsid w:val="00084304"/>
    <w:rsid w:val="000858FF"/>
    <w:rsid w:val="00086D20"/>
    <w:rsid w:val="000971A5"/>
    <w:rsid w:val="000A11F6"/>
    <w:rsid w:val="000B4233"/>
    <w:rsid w:val="000F6E64"/>
    <w:rsid w:val="001060CE"/>
    <w:rsid w:val="00112B8C"/>
    <w:rsid w:val="00120EBE"/>
    <w:rsid w:val="00122236"/>
    <w:rsid w:val="00133832"/>
    <w:rsid w:val="0013574B"/>
    <w:rsid w:val="0014176C"/>
    <w:rsid w:val="00150875"/>
    <w:rsid w:val="00151516"/>
    <w:rsid w:val="0015195C"/>
    <w:rsid w:val="00164A23"/>
    <w:rsid w:val="00165B54"/>
    <w:rsid w:val="001855D3"/>
    <w:rsid w:val="00185BED"/>
    <w:rsid w:val="001A26C7"/>
    <w:rsid w:val="001A3D35"/>
    <w:rsid w:val="001B3DF9"/>
    <w:rsid w:val="001F2409"/>
    <w:rsid w:val="001F57A6"/>
    <w:rsid w:val="00201E8F"/>
    <w:rsid w:val="00214E1C"/>
    <w:rsid w:val="00230174"/>
    <w:rsid w:val="0023226B"/>
    <w:rsid w:val="002920ED"/>
    <w:rsid w:val="002A217F"/>
    <w:rsid w:val="002B7C9F"/>
    <w:rsid w:val="002C58D5"/>
    <w:rsid w:val="002C7ABA"/>
    <w:rsid w:val="002D73EC"/>
    <w:rsid w:val="002E62B2"/>
    <w:rsid w:val="002E6829"/>
    <w:rsid w:val="002F54F4"/>
    <w:rsid w:val="00305931"/>
    <w:rsid w:val="003227E2"/>
    <w:rsid w:val="00327DF7"/>
    <w:rsid w:val="0033018C"/>
    <w:rsid w:val="003307ED"/>
    <w:rsid w:val="003404A7"/>
    <w:rsid w:val="00343B23"/>
    <w:rsid w:val="00344A21"/>
    <w:rsid w:val="00347E25"/>
    <w:rsid w:val="00376361"/>
    <w:rsid w:val="00382FFD"/>
    <w:rsid w:val="003850DB"/>
    <w:rsid w:val="003964BA"/>
    <w:rsid w:val="00397495"/>
    <w:rsid w:val="003A3B42"/>
    <w:rsid w:val="003A6D09"/>
    <w:rsid w:val="003D293D"/>
    <w:rsid w:val="003E0794"/>
    <w:rsid w:val="004049EC"/>
    <w:rsid w:val="00407C4F"/>
    <w:rsid w:val="004174AA"/>
    <w:rsid w:val="00421A4F"/>
    <w:rsid w:val="00435BCE"/>
    <w:rsid w:val="0045752C"/>
    <w:rsid w:val="0046450E"/>
    <w:rsid w:val="00470A32"/>
    <w:rsid w:val="004717F6"/>
    <w:rsid w:val="0048530A"/>
    <w:rsid w:val="00485D67"/>
    <w:rsid w:val="004913AA"/>
    <w:rsid w:val="00491F63"/>
    <w:rsid w:val="0049629C"/>
    <w:rsid w:val="00496992"/>
    <w:rsid w:val="004B720C"/>
    <w:rsid w:val="004D31A4"/>
    <w:rsid w:val="004D447A"/>
    <w:rsid w:val="004E778C"/>
    <w:rsid w:val="004F2F92"/>
    <w:rsid w:val="00526D65"/>
    <w:rsid w:val="005277EE"/>
    <w:rsid w:val="00533772"/>
    <w:rsid w:val="00537553"/>
    <w:rsid w:val="00550DCE"/>
    <w:rsid w:val="0056554B"/>
    <w:rsid w:val="00572D37"/>
    <w:rsid w:val="005757DC"/>
    <w:rsid w:val="00582A81"/>
    <w:rsid w:val="005833BD"/>
    <w:rsid w:val="005E0459"/>
    <w:rsid w:val="005F1094"/>
    <w:rsid w:val="00600988"/>
    <w:rsid w:val="0061066A"/>
    <w:rsid w:val="006365C5"/>
    <w:rsid w:val="006428DE"/>
    <w:rsid w:val="00644553"/>
    <w:rsid w:val="006539F7"/>
    <w:rsid w:val="0067544D"/>
    <w:rsid w:val="006764EA"/>
    <w:rsid w:val="00676FBD"/>
    <w:rsid w:val="006863A6"/>
    <w:rsid w:val="0069065D"/>
    <w:rsid w:val="006A1247"/>
    <w:rsid w:val="006B4C98"/>
    <w:rsid w:val="006B52BC"/>
    <w:rsid w:val="006B7012"/>
    <w:rsid w:val="006D5661"/>
    <w:rsid w:val="006E07A5"/>
    <w:rsid w:val="006F2745"/>
    <w:rsid w:val="0070116B"/>
    <w:rsid w:val="00707831"/>
    <w:rsid w:val="00707BF8"/>
    <w:rsid w:val="007175F4"/>
    <w:rsid w:val="007407FD"/>
    <w:rsid w:val="00742F43"/>
    <w:rsid w:val="0075151A"/>
    <w:rsid w:val="007547B0"/>
    <w:rsid w:val="0077216A"/>
    <w:rsid w:val="00776F78"/>
    <w:rsid w:val="007862B7"/>
    <w:rsid w:val="007949A0"/>
    <w:rsid w:val="007C4646"/>
    <w:rsid w:val="007D48B6"/>
    <w:rsid w:val="007E0E19"/>
    <w:rsid w:val="007E6E9C"/>
    <w:rsid w:val="007F03E4"/>
    <w:rsid w:val="007F1AF1"/>
    <w:rsid w:val="007F5477"/>
    <w:rsid w:val="007F73A5"/>
    <w:rsid w:val="008142E3"/>
    <w:rsid w:val="0081775E"/>
    <w:rsid w:val="00820C2B"/>
    <w:rsid w:val="008240C6"/>
    <w:rsid w:val="00836A50"/>
    <w:rsid w:val="00860B3C"/>
    <w:rsid w:val="00867FAA"/>
    <w:rsid w:val="0087180D"/>
    <w:rsid w:val="0087767C"/>
    <w:rsid w:val="008800B1"/>
    <w:rsid w:val="008940D4"/>
    <w:rsid w:val="008C548A"/>
    <w:rsid w:val="008D1331"/>
    <w:rsid w:val="008D36A1"/>
    <w:rsid w:val="00904A7E"/>
    <w:rsid w:val="009126DC"/>
    <w:rsid w:val="00927957"/>
    <w:rsid w:val="00935016"/>
    <w:rsid w:val="0094015F"/>
    <w:rsid w:val="00954FE9"/>
    <w:rsid w:val="0095582A"/>
    <w:rsid w:val="009669F9"/>
    <w:rsid w:val="009711C2"/>
    <w:rsid w:val="00971297"/>
    <w:rsid w:val="009733C4"/>
    <w:rsid w:val="00977F94"/>
    <w:rsid w:val="0099018B"/>
    <w:rsid w:val="0099384D"/>
    <w:rsid w:val="009A1CC3"/>
    <w:rsid w:val="009A56E7"/>
    <w:rsid w:val="009C6CDD"/>
    <w:rsid w:val="009D2799"/>
    <w:rsid w:val="009D36DE"/>
    <w:rsid w:val="00A1109A"/>
    <w:rsid w:val="00A115EF"/>
    <w:rsid w:val="00A17CCF"/>
    <w:rsid w:val="00A26CFA"/>
    <w:rsid w:val="00A541BF"/>
    <w:rsid w:val="00A55178"/>
    <w:rsid w:val="00A61183"/>
    <w:rsid w:val="00A620DD"/>
    <w:rsid w:val="00A76508"/>
    <w:rsid w:val="00A94DBA"/>
    <w:rsid w:val="00AA3C34"/>
    <w:rsid w:val="00AB0B80"/>
    <w:rsid w:val="00AB252A"/>
    <w:rsid w:val="00AB31C2"/>
    <w:rsid w:val="00AB3899"/>
    <w:rsid w:val="00AD68E5"/>
    <w:rsid w:val="00B04A7E"/>
    <w:rsid w:val="00B121EC"/>
    <w:rsid w:val="00B1610F"/>
    <w:rsid w:val="00B41120"/>
    <w:rsid w:val="00B5227D"/>
    <w:rsid w:val="00B53D2A"/>
    <w:rsid w:val="00B542EB"/>
    <w:rsid w:val="00B5772B"/>
    <w:rsid w:val="00B71491"/>
    <w:rsid w:val="00B771A7"/>
    <w:rsid w:val="00BB7044"/>
    <w:rsid w:val="00BC7AE0"/>
    <w:rsid w:val="00BD24C6"/>
    <w:rsid w:val="00BF0105"/>
    <w:rsid w:val="00C045A9"/>
    <w:rsid w:val="00C065AD"/>
    <w:rsid w:val="00C35075"/>
    <w:rsid w:val="00C35CEF"/>
    <w:rsid w:val="00C5608C"/>
    <w:rsid w:val="00C71F2F"/>
    <w:rsid w:val="00C81F48"/>
    <w:rsid w:val="00C9732D"/>
    <w:rsid w:val="00CA2F2D"/>
    <w:rsid w:val="00CB3C1D"/>
    <w:rsid w:val="00CB60E7"/>
    <w:rsid w:val="00CD5E43"/>
    <w:rsid w:val="00CF059B"/>
    <w:rsid w:val="00CF0C3F"/>
    <w:rsid w:val="00CF7486"/>
    <w:rsid w:val="00D01C70"/>
    <w:rsid w:val="00D06CD4"/>
    <w:rsid w:val="00D07A5B"/>
    <w:rsid w:val="00D07E63"/>
    <w:rsid w:val="00D20C70"/>
    <w:rsid w:val="00D22DA1"/>
    <w:rsid w:val="00D25EC9"/>
    <w:rsid w:val="00D40AE6"/>
    <w:rsid w:val="00D40F1F"/>
    <w:rsid w:val="00D43A77"/>
    <w:rsid w:val="00D4519C"/>
    <w:rsid w:val="00D5226E"/>
    <w:rsid w:val="00D70142"/>
    <w:rsid w:val="00D75858"/>
    <w:rsid w:val="00D87851"/>
    <w:rsid w:val="00DA00B6"/>
    <w:rsid w:val="00DA5B9F"/>
    <w:rsid w:val="00DA661D"/>
    <w:rsid w:val="00DA7CCD"/>
    <w:rsid w:val="00DB1CE1"/>
    <w:rsid w:val="00DC34F6"/>
    <w:rsid w:val="00DE3D4F"/>
    <w:rsid w:val="00DF68D3"/>
    <w:rsid w:val="00E024A6"/>
    <w:rsid w:val="00E11126"/>
    <w:rsid w:val="00E23467"/>
    <w:rsid w:val="00E3321C"/>
    <w:rsid w:val="00E50E64"/>
    <w:rsid w:val="00E656D8"/>
    <w:rsid w:val="00E72D91"/>
    <w:rsid w:val="00E87333"/>
    <w:rsid w:val="00E9633A"/>
    <w:rsid w:val="00EB2215"/>
    <w:rsid w:val="00EB517F"/>
    <w:rsid w:val="00EC3751"/>
    <w:rsid w:val="00ED3DF0"/>
    <w:rsid w:val="00EE1714"/>
    <w:rsid w:val="00EF4FB8"/>
    <w:rsid w:val="00F64017"/>
    <w:rsid w:val="00F700BC"/>
    <w:rsid w:val="00F7202B"/>
    <w:rsid w:val="00F907B3"/>
    <w:rsid w:val="00F93BDE"/>
    <w:rsid w:val="00FA30E2"/>
    <w:rsid w:val="00FC43EF"/>
    <w:rsid w:val="00FC6859"/>
    <w:rsid w:val="00FD57EA"/>
    <w:rsid w:val="00FD6F78"/>
    <w:rsid w:val="00FE177D"/>
    <w:rsid w:val="00FE4354"/>
    <w:rsid w:val="00FF2D84"/>
    <w:rsid w:val="00FF7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3057"/>
    <o:shapelayout v:ext="edit">
      <o:idmap v:ext="edit" data="1"/>
    </o:shapelayout>
  </w:shapeDefaults>
  <w:decimalSymbol w:val="."/>
  <w:listSeparator w:val=","/>
  <w14:docId w14:val="26DD2B28"/>
  <w15:docId w15:val="{E6458DA7-2543-472D-8AD1-61BB67764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F714B"/>
    <w:pPr>
      <w:keepNext/>
      <w:spacing w:after="0" w:line="240" w:lineRule="auto"/>
      <w:jc w:val="both"/>
      <w:outlineLvl w:val="1"/>
    </w:pPr>
    <w:rPr>
      <w:rFonts w:ascii="Arial" w:eastAsia="Times New Roman" w:hAnsi="Arial"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DF9"/>
  </w:style>
  <w:style w:type="paragraph" w:styleId="Footer">
    <w:name w:val="footer"/>
    <w:basedOn w:val="Normal"/>
    <w:link w:val="FooterChar"/>
    <w:uiPriority w:val="99"/>
    <w:unhideWhenUsed/>
    <w:rsid w:val="001B3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DF9"/>
  </w:style>
  <w:style w:type="paragraph" w:styleId="BalloonText">
    <w:name w:val="Balloon Text"/>
    <w:basedOn w:val="Normal"/>
    <w:link w:val="BalloonTextChar"/>
    <w:uiPriority w:val="99"/>
    <w:semiHidden/>
    <w:unhideWhenUsed/>
    <w:rsid w:val="001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F9"/>
    <w:rPr>
      <w:rFonts w:ascii="Tahoma" w:hAnsi="Tahoma" w:cs="Tahoma"/>
      <w:sz w:val="16"/>
      <w:szCs w:val="16"/>
    </w:rPr>
  </w:style>
  <w:style w:type="table" w:styleId="TableGrid">
    <w:name w:val="Table Grid"/>
    <w:basedOn w:val="TableNormal"/>
    <w:uiPriority w:val="59"/>
    <w:rsid w:val="00AA3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3C34"/>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70A32"/>
    <w:rPr>
      <w:color w:val="0000FF" w:themeColor="hyperlink"/>
      <w:u w:val="single"/>
    </w:rPr>
  </w:style>
  <w:style w:type="character" w:customStyle="1" w:styleId="Heading2Char">
    <w:name w:val="Heading 2 Char"/>
    <w:basedOn w:val="DefaultParagraphFont"/>
    <w:link w:val="Heading2"/>
    <w:rsid w:val="00FF714B"/>
    <w:rPr>
      <w:rFonts w:ascii="Arial" w:eastAsia="Times New Roman" w:hAnsi="Arial" w:cs="Times New Roman"/>
      <w:b/>
      <w:sz w:val="24"/>
      <w:szCs w:val="20"/>
      <w:lang w:eastAsia="en-US"/>
    </w:rPr>
  </w:style>
  <w:style w:type="paragraph" w:customStyle="1" w:styleId="ContractStyle">
    <w:name w:val="Contract Style"/>
    <w:basedOn w:val="Normal"/>
    <w:rsid w:val="00FF714B"/>
    <w:pPr>
      <w:spacing w:before="60" w:after="60" w:line="240" w:lineRule="auto"/>
      <w:jc w:val="both"/>
    </w:pPr>
    <w:rPr>
      <w:rFonts w:ascii="Arial" w:eastAsia="Times New Roman" w:hAnsi="Arial" w:cs="Times New Roman"/>
      <w:sz w:val="24"/>
      <w:szCs w:val="20"/>
      <w:lang w:eastAsia="en-US"/>
    </w:rPr>
  </w:style>
  <w:style w:type="paragraph" w:customStyle="1" w:styleId="Default">
    <w:name w:val="Default"/>
    <w:rsid w:val="0023017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F7486"/>
    <w:rPr>
      <w:sz w:val="16"/>
      <w:szCs w:val="16"/>
    </w:rPr>
  </w:style>
  <w:style w:type="paragraph" w:styleId="CommentText">
    <w:name w:val="annotation text"/>
    <w:basedOn w:val="Normal"/>
    <w:link w:val="CommentTextChar"/>
    <w:uiPriority w:val="99"/>
    <w:semiHidden/>
    <w:unhideWhenUsed/>
    <w:rsid w:val="00CF7486"/>
    <w:pPr>
      <w:spacing w:line="240" w:lineRule="auto"/>
    </w:pPr>
    <w:rPr>
      <w:sz w:val="20"/>
      <w:szCs w:val="20"/>
    </w:rPr>
  </w:style>
  <w:style w:type="character" w:customStyle="1" w:styleId="CommentTextChar">
    <w:name w:val="Comment Text Char"/>
    <w:basedOn w:val="DefaultParagraphFont"/>
    <w:link w:val="CommentText"/>
    <w:uiPriority w:val="99"/>
    <w:semiHidden/>
    <w:rsid w:val="00CF7486"/>
    <w:rPr>
      <w:sz w:val="20"/>
      <w:szCs w:val="20"/>
    </w:rPr>
  </w:style>
  <w:style w:type="paragraph" w:styleId="CommentSubject">
    <w:name w:val="annotation subject"/>
    <w:basedOn w:val="CommentText"/>
    <w:next w:val="CommentText"/>
    <w:link w:val="CommentSubjectChar"/>
    <w:uiPriority w:val="99"/>
    <w:semiHidden/>
    <w:unhideWhenUsed/>
    <w:rsid w:val="00CF7486"/>
    <w:rPr>
      <w:b/>
      <w:bCs/>
    </w:rPr>
  </w:style>
  <w:style w:type="character" w:customStyle="1" w:styleId="CommentSubjectChar">
    <w:name w:val="Comment Subject Char"/>
    <w:basedOn w:val="CommentTextChar"/>
    <w:link w:val="CommentSubject"/>
    <w:uiPriority w:val="99"/>
    <w:semiHidden/>
    <w:rsid w:val="00CF74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339505">
      <w:bodyDiv w:val="1"/>
      <w:marLeft w:val="0"/>
      <w:marRight w:val="0"/>
      <w:marTop w:val="0"/>
      <w:marBottom w:val="0"/>
      <w:divBdr>
        <w:top w:val="none" w:sz="0" w:space="0" w:color="auto"/>
        <w:left w:val="none" w:sz="0" w:space="0" w:color="auto"/>
        <w:bottom w:val="none" w:sz="0" w:space="0" w:color="auto"/>
        <w:right w:val="none" w:sz="0" w:space="0" w:color="auto"/>
      </w:divBdr>
    </w:div>
    <w:div w:id="886334050">
      <w:bodyDiv w:val="1"/>
      <w:marLeft w:val="0"/>
      <w:marRight w:val="0"/>
      <w:marTop w:val="0"/>
      <w:marBottom w:val="0"/>
      <w:divBdr>
        <w:top w:val="none" w:sz="0" w:space="0" w:color="auto"/>
        <w:left w:val="none" w:sz="0" w:space="0" w:color="auto"/>
        <w:bottom w:val="none" w:sz="0" w:space="0" w:color="auto"/>
        <w:right w:val="none" w:sz="0" w:space="0" w:color="auto"/>
      </w:divBdr>
    </w:div>
    <w:div w:id="202801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reypensionfund.org/surrey-pension-fund/paying-in/membership-and-contribu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1005C-9C51-4F4E-9484-358C8FCC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1982</Words>
  <Characters>11303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RBBC</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Smith</dc:creator>
  <cp:lastModifiedBy>Jason Pridham</cp:lastModifiedBy>
  <cp:revision>4</cp:revision>
  <cp:lastPrinted>2015-03-04T08:57:00Z</cp:lastPrinted>
  <dcterms:created xsi:type="dcterms:W3CDTF">2022-01-27T16:41:00Z</dcterms:created>
  <dcterms:modified xsi:type="dcterms:W3CDTF">2022-01-27T18:47:00Z</dcterms:modified>
</cp:coreProperties>
</file>